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1d9ce" w14:textId="ce1d9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ауданының Алға қаласы және ауылдық елді мекендерінде жерді аймақтарға бөлу жобаларын (схемаларын), бағалау аймақтарының шекараларын, жер учаскелері үшін төлемақының базалық ставкаларына түзету коэффициенттерін бекіту туралы</w:t>
      </w:r>
    </w:p>
    <w:p>
      <w:pPr>
        <w:spacing w:after="0"/>
        <w:ind w:left="0"/>
        <w:jc w:val="both"/>
      </w:pPr>
      <w:r>
        <w:rPr>
          <w:rFonts w:ascii="Times New Roman"/>
          <w:b w:val="false"/>
          <w:i w:val="false"/>
          <w:color w:val="000000"/>
          <w:sz w:val="28"/>
        </w:rPr>
        <w:t>Ақтөбе облысы Алға аудандық мәслихатының 2020 жылғы 5 қарашадағы № 436 шешімі. Ақтөбе облысының Әділет департаментінде 2020 жылғы 18 қарашада № 7654 болып тіркелді.</w:t>
      </w:r>
    </w:p>
    <w:p>
      <w:pPr>
        <w:spacing w:after="0"/>
        <w:ind w:left="0"/>
        <w:jc w:val="both"/>
      </w:pPr>
      <w:r>
        <w:rPr>
          <w:rFonts w:ascii="Times New Roman"/>
          <w:b w:val="false"/>
          <w:i w:val="false"/>
          <w:color w:val="ff0000"/>
          <w:sz w:val="28"/>
        </w:rPr>
        <w:t>
      Ескерту. Шешім 01.01.2021 бастап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қантардағы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11 баптарына</w:t>
      </w:r>
      <w:r>
        <w:rPr>
          <w:rFonts w:ascii="Times New Roman"/>
          <w:b w:val="false"/>
          <w:i w:val="false"/>
          <w:color w:val="000000"/>
          <w:sz w:val="28"/>
        </w:rPr>
        <w:t xml:space="preserve"> сәйкес, Алға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Алға ауданының Алға қаласы және ауылдық елді мекендерінде жерді аймақтарға бөлу жобалары (схемалары), бағалау аймақтарының шекаралары, жер учаскелері үшін төлемақының базалық ставкаларына түзету коэффициенттері,осы шешімнің </w:t>
      </w:r>
      <w:r>
        <w:rPr>
          <w:rFonts w:ascii="Times New Roman"/>
          <w:b w:val="false"/>
          <w:i w:val="false"/>
          <w:color w:val="000000"/>
          <w:sz w:val="28"/>
        </w:rPr>
        <w:t>№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 қосымшаларына</w:t>
      </w:r>
      <w:r>
        <w:rPr>
          <w:rFonts w:ascii="Times New Roman"/>
          <w:b w:val="false"/>
          <w:i w:val="false"/>
          <w:color w:val="000000"/>
          <w:sz w:val="28"/>
        </w:rPr>
        <w:t xml:space="preserve"> сәйкес бекітілсін.</w:t>
      </w:r>
    </w:p>
    <w:bookmarkEnd w:id="1"/>
    <w:bookmarkStart w:name="z4" w:id="2"/>
    <w:p>
      <w:pPr>
        <w:spacing w:after="0"/>
        <w:ind w:left="0"/>
        <w:jc w:val="both"/>
      </w:pPr>
      <w:r>
        <w:rPr>
          <w:rFonts w:ascii="Times New Roman"/>
          <w:b w:val="false"/>
          <w:i w:val="false"/>
          <w:color w:val="000000"/>
          <w:sz w:val="28"/>
        </w:rPr>
        <w:t>
      2. "Алға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Алға аудандық мәслихатының интернет – 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шешім 2021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аудандық </w:t>
            </w:r>
          </w:p>
          <w:p>
            <w:pPr>
              <w:spacing w:after="20"/>
              <w:ind w:left="20"/>
              <w:jc w:val="both"/>
            </w:pPr>
          </w:p>
          <w:p>
            <w:pPr>
              <w:spacing w:after="20"/>
              <w:ind w:left="20"/>
              <w:jc w:val="both"/>
            </w:pPr>
            <w:r>
              <w:rPr>
                <w:rFonts w:ascii="Times New Roman"/>
                <w:b w:val="false"/>
                <w:i/>
                <w:color w:val="000000"/>
                <w:sz w:val="20"/>
              </w:rPr>
              <w:t xml:space="preserve">мәслихат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Жиенбаев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Жумабаев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Алға аудандық мәслихатының 2020 жылғы 5 қарашадағы </w:t>
            </w:r>
            <w:r>
              <w:br/>
            </w:r>
            <w:r>
              <w:rPr>
                <w:rFonts w:ascii="Times New Roman"/>
                <w:b w:val="false"/>
                <w:i w:val="false"/>
                <w:color w:val="000000"/>
                <w:sz w:val="20"/>
              </w:rPr>
              <w:t>№ 436 шешіміне 1 қосымша</w:t>
            </w:r>
          </w:p>
        </w:tc>
      </w:tr>
    </w:tbl>
    <w:p>
      <w:pPr>
        <w:spacing w:after="0"/>
        <w:ind w:left="0"/>
        <w:jc w:val="left"/>
      </w:pPr>
      <w:r>
        <w:rPr>
          <w:rFonts w:ascii="Times New Roman"/>
          <w:b/>
          <w:i w:val="false"/>
          <w:color w:val="000000"/>
        </w:rPr>
        <w:t xml:space="preserve"> Алға қаласының жерді аймақтарға бөлу жобасы (схемасы)</w:t>
      </w:r>
    </w:p>
    <w:p>
      <w:pPr>
        <w:spacing w:after="0"/>
        <w:ind w:left="0"/>
        <w:jc w:val="left"/>
      </w:pPr>
      <w:r>
        <w:br/>
      </w:r>
    </w:p>
    <w:p>
      <w:pPr>
        <w:spacing w:after="0"/>
        <w:ind w:left="0"/>
        <w:jc w:val="both"/>
      </w:pPr>
      <w:r>
        <w:drawing>
          <wp:inline distT="0" distB="0" distL="0" distR="0">
            <wp:extent cx="5689600" cy="970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689600" cy="970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Алға қаласының бағалау аймақтарының шекаралары және жер учаскелеріне төлемақының базалық ставкаларына түзету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орам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аймақтарының шекаралары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02-037-001</w:t>
            </w:r>
          </w:p>
          <w:p>
            <w:pPr>
              <w:spacing w:after="20"/>
              <w:ind w:left="20"/>
              <w:jc w:val="both"/>
            </w:pPr>
            <w:r>
              <w:rPr>
                <w:rFonts w:ascii="Times New Roman"/>
                <w:b w:val="false"/>
                <w:i w:val="false"/>
                <w:color w:val="000000"/>
                <w:sz w:val="20"/>
              </w:rPr>
              <w:t>
02-037-010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массив - Көкжар көшесінің бойымен Балдырған көшесінің қиылысына дейін, Балдырған көшесінің бойымен Ә.Молдағұлова көшесінің қиылысына дейін, Ә.Молдағұлова көшесінің бойымен С.Сейфуллин көшесінің қиылысына дейін, С.Сейфуллин көшесінің бойымен Кемер көшесінің қиылысына дейін, әрі қарай Кемер көшесінің бойымен, № 5 шағын ауданның аумағын қоса алғанда,"АКРОССПИЩЕПРОМ" ЖШС аумағын, сонымен қатар "Алға индустриялық-техникалық колледжі" МКҚК, "Алға индустриялық-техникалық колледжі" МКҚК-нан бастап Асау Барақ көшесіне дейін, Асау Барақ көшесінің бойымен жыраға дейін, әрі қарай 02-037-010 кадастрлық орамының оңтүстік шекарасы бойымен және "Ақтөбе–Атырау-РФ" автожолынан Көкжар көшесіне дейінгі шекараларды қамтиды.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02-037-009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массив - Асау Барақ көшесінің батысындағы газ құбыры желісінің өту аймағына дейінгі тұрғын алабы.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02-037-001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массиві Кемер көшесінің бойымен С.Сейфуллин көшесінің қиылысына дейін, С.Сейфуллин көшесінің бойымен Ә.Молдағұлова көшесінің қиылысына дейін, Ә.Молдағұлова көшесінің бойымен Балдырған көшесінің қиылысына дейін, Балдырған көшесінің бойымен Көкжар көшесінің қиылысына дейін, әрі қарай Көкжар көшесі мен Байтақ көшесінің бойымен, Көкжар көшесінің солтүстік-шығыс бөлігінде орналасқан тұрғын үйлер аумағын қоса қамтиды.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02-037-006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қаласындағы теміржол вокзалы мен теміржол көлігі жерлері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02-037-005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02-037-005 кадастрлық орамындағы темір жолдан бастап солтүстік-шығысындағы тұрғын массив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02-037-005</w:t>
            </w:r>
          </w:p>
          <w:p>
            <w:pPr>
              <w:spacing w:after="20"/>
              <w:ind w:left="20"/>
              <w:jc w:val="both"/>
            </w:pPr>
            <w:r>
              <w:rPr>
                <w:rFonts w:ascii="Times New Roman"/>
                <w:b w:val="false"/>
                <w:i w:val="false"/>
                <w:color w:val="000000"/>
                <w:sz w:val="20"/>
              </w:rPr>
              <w:t>
02-037-001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02-037-001 және 02-037-005 есептік орамдарындағы бұрынғы химия зауытының оңтүстік бөлігі мен өндіріс аймағының жерлері ("Актобе дриллинг сервис" ЖШС, "Джармухамбетова" ЖК, "Нитрохим" ЖШС, "Алға аудандық тұрғын үй-коммуналдық шаруашылық, жолаушылар көлігі және автомобиль жолдары" мемлекеттік мекемесі жанындағы шаруашылық жүргізу құқығындағы "АлғаЖылу" КМК мекемелері орналасқан)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02-037-009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құбыры желісінің өту жерлерінің және ЖТҮҚ-на арналған жерлердің аймағы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p>
            <w:pPr>
              <w:spacing w:after="20"/>
              <w:ind w:left="20"/>
              <w:jc w:val="both"/>
            </w:pPr>
            <w:r>
              <w:rPr>
                <w:rFonts w:ascii="Times New Roman"/>
                <w:b w:val="false"/>
                <w:i w:val="false"/>
                <w:color w:val="000000"/>
                <w:sz w:val="20"/>
              </w:rPr>
              <w:t>
57,2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02-037-001</w:t>
            </w:r>
          </w:p>
          <w:p>
            <w:pPr>
              <w:spacing w:after="20"/>
              <w:ind w:left="20"/>
              <w:jc w:val="both"/>
            </w:pPr>
            <w:r>
              <w:rPr>
                <w:rFonts w:ascii="Times New Roman"/>
                <w:b w:val="false"/>
                <w:i w:val="false"/>
                <w:color w:val="000000"/>
                <w:sz w:val="20"/>
              </w:rPr>
              <w:t>
02-037-005</w:t>
            </w:r>
          </w:p>
          <w:p>
            <w:pPr>
              <w:spacing w:after="20"/>
              <w:ind w:left="20"/>
              <w:jc w:val="both"/>
            </w:pPr>
            <w:r>
              <w:rPr>
                <w:rFonts w:ascii="Times New Roman"/>
                <w:b w:val="false"/>
                <w:i w:val="false"/>
                <w:color w:val="000000"/>
                <w:sz w:val="20"/>
              </w:rPr>
              <w:t>
02-037-009</w:t>
            </w:r>
          </w:p>
          <w:p>
            <w:pPr>
              <w:spacing w:after="20"/>
              <w:ind w:left="20"/>
              <w:jc w:val="both"/>
            </w:pPr>
            <w:r>
              <w:rPr>
                <w:rFonts w:ascii="Times New Roman"/>
                <w:b w:val="false"/>
                <w:i w:val="false"/>
                <w:color w:val="000000"/>
                <w:sz w:val="20"/>
              </w:rPr>
              <w:t>
02-037-003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аймақтың аумағына қосымша қордағы жерлер (қала тұрғындары мал бағу үшін пайдаланатын жайылым жерлері, бұрынғы химия зауытының жерлері, "Ақтөбе орман шаруашылығы" ММ-сі жерлері, бау-бақша ұжымдары мен бақшалар жерлері, индустриалды аймақ жерлері) енеді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02-037-009</w:t>
            </w:r>
          </w:p>
          <w:p>
            <w:pPr>
              <w:spacing w:after="20"/>
              <w:ind w:left="20"/>
              <w:jc w:val="both"/>
            </w:pPr>
            <w:r>
              <w:rPr>
                <w:rFonts w:ascii="Times New Roman"/>
                <w:b w:val="false"/>
                <w:i w:val="false"/>
                <w:color w:val="000000"/>
                <w:sz w:val="20"/>
              </w:rPr>
              <w:t>
02-037-005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атындағы бұрынғы химия зауытының қалдық орындары мен шлак жинау орындарының аумағы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w:t>
            </w:r>
          </w:p>
        </w:tc>
      </w:tr>
    </w:tbl>
    <w:p>
      <w:pPr>
        <w:spacing w:after="0"/>
        <w:ind w:left="0"/>
        <w:jc w:val="both"/>
      </w:pPr>
      <w:r>
        <w:rPr>
          <w:rFonts w:ascii="Times New Roman"/>
          <w:b w:val="false"/>
          <w:i w:val="false"/>
          <w:color w:val="000000"/>
          <w:sz w:val="28"/>
        </w:rPr>
        <w:t>
      Ескерту: аббревиатуралардың толық жазылуы:</w:t>
      </w:r>
    </w:p>
    <w:p>
      <w:pPr>
        <w:spacing w:after="0"/>
        <w:ind w:left="0"/>
        <w:jc w:val="both"/>
      </w:pPr>
      <w:r>
        <w:rPr>
          <w:rFonts w:ascii="Times New Roman"/>
          <w:b w:val="false"/>
          <w:i w:val="false"/>
          <w:color w:val="000000"/>
          <w:sz w:val="28"/>
        </w:rPr>
        <w:t>
      ЖШС - жауапкершілігі шектеулі серіктестігі</w:t>
      </w:r>
    </w:p>
    <w:p>
      <w:pPr>
        <w:spacing w:after="0"/>
        <w:ind w:left="0"/>
        <w:jc w:val="both"/>
      </w:pPr>
      <w:r>
        <w:rPr>
          <w:rFonts w:ascii="Times New Roman"/>
          <w:b w:val="false"/>
          <w:i w:val="false"/>
          <w:color w:val="000000"/>
          <w:sz w:val="28"/>
        </w:rPr>
        <w:t>
      ЖК – жеке кәсіпкер</w:t>
      </w:r>
    </w:p>
    <w:p>
      <w:pPr>
        <w:spacing w:after="0"/>
        <w:ind w:left="0"/>
        <w:jc w:val="both"/>
      </w:pPr>
      <w:r>
        <w:rPr>
          <w:rFonts w:ascii="Times New Roman"/>
          <w:b w:val="false"/>
          <w:i w:val="false"/>
          <w:color w:val="000000"/>
          <w:sz w:val="28"/>
        </w:rPr>
        <w:t>
      ЖТҮҚ – жеке тұрғын үй құрылысы</w:t>
      </w:r>
    </w:p>
    <w:p>
      <w:pPr>
        <w:spacing w:after="0"/>
        <w:ind w:left="0"/>
        <w:jc w:val="both"/>
      </w:pPr>
      <w:r>
        <w:rPr>
          <w:rFonts w:ascii="Times New Roman"/>
          <w:b w:val="false"/>
          <w:i w:val="false"/>
          <w:color w:val="000000"/>
          <w:sz w:val="28"/>
        </w:rPr>
        <w:t>
      ММ- мемлекеттік мекеме</w:t>
      </w:r>
    </w:p>
    <w:p>
      <w:pPr>
        <w:spacing w:after="0"/>
        <w:ind w:left="0"/>
        <w:jc w:val="both"/>
      </w:pPr>
      <w:r>
        <w:rPr>
          <w:rFonts w:ascii="Times New Roman"/>
          <w:b w:val="false"/>
          <w:i w:val="false"/>
          <w:color w:val="000000"/>
          <w:sz w:val="28"/>
        </w:rPr>
        <w:t>
      МКҚК - мемлекеттік коммуналдық қазыналық кәсіпорын</w:t>
      </w:r>
    </w:p>
    <w:p>
      <w:pPr>
        <w:spacing w:after="0"/>
        <w:ind w:left="0"/>
        <w:jc w:val="both"/>
      </w:pPr>
      <w:r>
        <w:rPr>
          <w:rFonts w:ascii="Times New Roman"/>
          <w:b w:val="false"/>
          <w:i w:val="false"/>
          <w:color w:val="000000"/>
          <w:sz w:val="28"/>
        </w:rPr>
        <w:t>
      КМК - коммуналдық мемлекеттік кәсіпорын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Алға аудандық мәслихатының 2020 жылғы 5 қарашадағы </w:t>
            </w:r>
            <w:r>
              <w:br/>
            </w:r>
            <w:r>
              <w:rPr>
                <w:rFonts w:ascii="Times New Roman"/>
                <w:b w:val="false"/>
                <w:i w:val="false"/>
                <w:color w:val="000000"/>
                <w:sz w:val="20"/>
              </w:rPr>
              <w:t>№ 436 шешіміне 2-қосымша</w:t>
            </w:r>
          </w:p>
        </w:tc>
      </w:tr>
    </w:tbl>
    <w:p>
      <w:pPr>
        <w:spacing w:after="0"/>
        <w:ind w:left="0"/>
        <w:jc w:val="left"/>
      </w:pPr>
      <w:r>
        <w:rPr>
          <w:rFonts w:ascii="Times New Roman"/>
          <w:b/>
          <w:i w:val="false"/>
          <w:color w:val="000000"/>
        </w:rPr>
        <w:t xml:space="preserve"> Бестамақ ауылдық округінің жерді аймақтарға бөлу жобасы (схемасы)</w:t>
      </w:r>
    </w:p>
    <w:p>
      <w:pPr>
        <w:spacing w:after="0"/>
        <w:ind w:left="0"/>
        <w:jc w:val="left"/>
      </w:pPr>
      <w:r>
        <w:br/>
      </w:r>
    </w:p>
    <w:p>
      <w:pPr>
        <w:spacing w:after="0"/>
        <w:ind w:left="0"/>
        <w:jc w:val="both"/>
      </w:pPr>
      <w:r>
        <w:drawing>
          <wp:inline distT="0" distB="0" distL="0" distR="0">
            <wp:extent cx="5969000" cy="955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969000" cy="955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Бестамақ ауылдық округінің бағалау аймақтарының шекаралары және жер учаскелеріне төлемақының базалық ставкаларына түзету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орам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аймақтарының шекаралары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Бестамақ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Бестамақ ауылының ауыл шаруашылығы мақсатындағы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Бесқоспа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Бесқоспа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Бесқоспа ауылының ауыл шаруашылығы мақсатындағы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Алға аудандық мәслихатының 2020 жылғы 5 қарашадағы </w:t>
            </w:r>
            <w:r>
              <w:br/>
            </w:r>
            <w:r>
              <w:rPr>
                <w:rFonts w:ascii="Times New Roman"/>
                <w:b w:val="false"/>
                <w:i w:val="false"/>
                <w:color w:val="000000"/>
                <w:sz w:val="20"/>
              </w:rPr>
              <w:t>№ 436 шешіміне 3-қосымша</w:t>
            </w:r>
          </w:p>
        </w:tc>
      </w:tr>
    </w:tbl>
    <w:p>
      <w:pPr>
        <w:spacing w:after="0"/>
        <w:ind w:left="0"/>
        <w:jc w:val="left"/>
      </w:pPr>
      <w:r>
        <w:rPr>
          <w:rFonts w:ascii="Times New Roman"/>
          <w:b/>
          <w:i w:val="false"/>
          <w:color w:val="000000"/>
        </w:rPr>
        <w:t xml:space="preserve"> Бесқоспа ауылдық округінің жерді аймақтарға бөлу жобасы (схемасы)</w:t>
      </w:r>
    </w:p>
    <w:p>
      <w:pPr>
        <w:spacing w:after="0"/>
        <w:ind w:left="0"/>
        <w:jc w:val="left"/>
      </w:pPr>
      <w:r>
        <w:br/>
      </w:r>
    </w:p>
    <w:p>
      <w:pPr>
        <w:spacing w:after="0"/>
        <w:ind w:left="0"/>
        <w:jc w:val="both"/>
      </w:pPr>
      <w:r>
        <w:drawing>
          <wp:inline distT="0" distB="0" distL="0" distR="0">
            <wp:extent cx="5969000" cy="1003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969000" cy="1003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Бесқоспа ауылдық округінің бағалау аймақтарының шекаралары және жер учаскелеріне төлемақының базалық ставкаларына түзету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орам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аймақтарының шекаралары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 батыр Көкіұлы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 батыр Көкіұлы ауылының ауыл шаруашылығы мақсатындағы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Қызылту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Қызылту ауылының ауыл шаруашылығы мақсатындағы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Алға аудандық мәслихатының 2020 жылғы 5 қарашадағы </w:t>
            </w:r>
            <w:r>
              <w:br/>
            </w:r>
            <w:r>
              <w:rPr>
                <w:rFonts w:ascii="Times New Roman"/>
                <w:b w:val="false"/>
                <w:i w:val="false"/>
                <w:color w:val="000000"/>
                <w:sz w:val="20"/>
              </w:rPr>
              <w:t>№ 436 шешіміне 4-қосымша</w:t>
            </w:r>
          </w:p>
        </w:tc>
      </w:tr>
    </w:tbl>
    <w:p>
      <w:pPr>
        <w:spacing w:after="0"/>
        <w:ind w:left="0"/>
        <w:jc w:val="left"/>
      </w:pPr>
      <w:r>
        <w:rPr>
          <w:rFonts w:ascii="Times New Roman"/>
          <w:b/>
          <w:i w:val="false"/>
          <w:color w:val="000000"/>
        </w:rPr>
        <w:t xml:space="preserve"> Қарақұдық ауылдық округінің жерді аймақтарға бөлу жобасы (схемасы)</w:t>
      </w:r>
    </w:p>
    <w:p>
      <w:pPr>
        <w:spacing w:after="0"/>
        <w:ind w:left="0"/>
        <w:jc w:val="left"/>
      </w:pPr>
      <w:r>
        <w:br/>
      </w:r>
    </w:p>
    <w:p>
      <w:pPr>
        <w:spacing w:after="0"/>
        <w:ind w:left="0"/>
        <w:jc w:val="both"/>
      </w:pPr>
      <w:r>
        <w:drawing>
          <wp:inline distT="0" distB="0" distL="0" distR="0">
            <wp:extent cx="7810500" cy="1023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023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Қарақұдық ауылдық округінің бағалау аймақтарының шекаралары және жер учаскелеріне төлемақының базалық ставкаларына түзету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орам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аймақтарының шекаралары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Көктоғайауылы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Тікқайың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 ауылының ауыл шаруашылығы мақсатындағы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Көктоғай ауылының ауыл шаруашылығы мақсатындағы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Тікқайың ауылының ауыл шаруашылығы мақсатындағы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Алға аудандық мәслихатының 2020 жылғы 5 қарашадағы </w:t>
            </w:r>
            <w:r>
              <w:br/>
            </w:r>
            <w:r>
              <w:rPr>
                <w:rFonts w:ascii="Times New Roman"/>
                <w:b w:val="false"/>
                <w:i w:val="false"/>
                <w:color w:val="000000"/>
                <w:sz w:val="20"/>
              </w:rPr>
              <w:t>№ 436 шешіміне 5-қосымша</w:t>
            </w:r>
          </w:p>
        </w:tc>
      </w:tr>
    </w:tbl>
    <w:p>
      <w:pPr>
        <w:spacing w:after="0"/>
        <w:ind w:left="0"/>
        <w:jc w:val="left"/>
      </w:pPr>
      <w:r>
        <w:rPr>
          <w:rFonts w:ascii="Times New Roman"/>
          <w:b/>
          <w:i w:val="false"/>
          <w:color w:val="000000"/>
        </w:rPr>
        <w:t xml:space="preserve"> Сарықобда ауылдық округінің жерді аймақтарға бөлу жобасы (схемасы)</w:t>
      </w:r>
    </w:p>
    <w:p>
      <w:pPr>
        <w:spacing w:after="0"/>
        <w:ind w:left="0"/>
        <w:jc w:val="left"/>
      </w:pPr>
      <w:r>
        <w:br/>
      </w:r>
    </w:p>
    <w:p>
      <w:pPr>
        <w:spacing w:after="0"/>
        <w:ind w:left="0"/>
        <w:jc w:val="both"/>
      </w:pPr>
      <w:r>
        <w:drawing>
          <wp:inline distT="0" distB="0" distL="0" distR="0">
            <wp:extent cx="6705600" cy="1036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705600" cy="1036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Сарықобда ауылдық округінің бағалау аймақтарының шекаралары және жер учаскелеріне төлемақының базалық ставкаларына түзету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орам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аймақтарының шекаралары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Сарықобда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Болгарка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Сарықобда ауылының ауыл шаруашылығы мақсатындағы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Болгарка ауылының ауыл шаруашылығы мақсатындағы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Алға аудандық мәслихатының 2020 жылғы 5 қарашадағы </w:t>
            </w:r>
            <w:r>
              <w:br/>
            </w:r>
            <w:r>
              <w:rPr>
                <w:rFonts w:ascii="Times New Roman"/>
                <w:b w:val="false"/>
                <w:i w:val="false"/>
                <w:color w:val="000000"/>
                <w:sz w:val="20"/>
              </w:rPr>
              <w:t>№ 436 шешіміне 6-қосымша</w:t>
            </w:r>
          </w:p>
        </w:tc>
      </w:tr>
    </w:tbl>
    <w:p>
      <w:pPr>
        <w:spacing w:after="0"/>
        <w:ind w:left="0"/>
        <w:jc w:val="left"/>
      </w:pPr>
      <w:r>
        <w:rPr>
          <w:rFonts w:ascii="Times New Roman"/>
          <w:b/>
          <w:i w:val="false"/>
          <w:color w:val="000000"/>
        </w:rPr>
        <w:t xml:space="preserve"> Тоқмансай ауылдық округінің жерді аймақтарға бөлу жобасы (схемасы)</w:t>
      </w:r>
    </w:p>
    <w:p>
      <w:pPr>
        <w:spacing w:after="0"/>
        <w:ind w:left="0"/>
        <w:jc w:val="left"/>
      </w:pPr>
      <w:r>
        <w:br/>
      </w:r>
    </w:p>
    <w:p>
      <w:pPr>
        <w:spacing w:after="0"/>
        <w:ind w:left="0"/>
        <w:jc w:val="both"/>
      </w:pPr>
      <w:r>
        <w:drawing>
          <wp:inline distT="0" distB="0" distL="0" distR="0">
            <wp:extent cx="7721600" cy="944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21600" cy="944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Тоқмансай ауылдық округінің бағалау аймақтарының шекаралары және жер учаскелеріне төлемақының базалық ставкаларына түзету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орам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аймақтарының шекаралары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Тоқмансай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Тоқмансай станциясы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ауылының ауыл шаруашылығы мақсатындағы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ауылының ауыл шаруашылығы мақсатындағы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Тоқмансай ауылының ауыл шаруашылығы мақсатындағы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Алға аудандық мәслихатының 2020 жылғы 5 қарашадағы </w:t>
            </w:r>
            <w:r>
              <w:br/>
            </w:r>
            <w:r>
              <w:rPr>
                <w:rFonts w:ascii="Times New Roman"/>
                <w:b w:val="false"/>
                <w:i w:val="false"/>
                <w:color w:val="000000"/>
                <w:sz w:val="20"/>
              </w:rPr>
              <w:t>№ 436 шешіміне 7-қосымша</w:t>
            </w:r>
          </w:p>
        </w:tc>
      </w:tr>
    </w:tbl>
    <w:p>
      <w:pPr>
        <w:spacing w:after="0"/>
        <w:ind w:left="0"/>
        <w:jc w:val="left"/>
      </w:pPr>
      <w:r>
        <w:rPr>
          <w:rFonts w:ascii="Times New Roman"/>
          <w:b/>
          <w:i w:val="false"/>
          <w:color w:val="000000"/>
        </w:rPr>
        <w:t xml:space="preserve"> Қарабұлақ ауылдық округінің жерді аймақтарға бөлу жобасы (схемасы)</w:t>
      </w:r>
    </w:p>
    <w:p>
      <w:pPr>
        <w:spacing w:after="0"/>
        <w:ind w:left="0"/>
        <w:jc w:val="left"/>
      </w:pPr>
      <w:r>
        <w:br/>
      </w:r>
    </w:p>
    <w:p>
      <w:pPr>
        <w:spacing w:after="0"/>
        <w:ind w:left="0"/>
        <w:jc w:val="both"/>
      </w:pPr>
      <w:r>
        <w:drawing>
          <wp:inline distT="0" distB="0" distL="0" distR="0">
            <wp:extent cx="7505700" cy="820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505700" cy="820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Қарабұлақ ауылдық округінің бағалау аймақтарының шекаралары және жер учаскелеріне төлемақының базалық ставкаларына түзету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орам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аймақтарының шекаралары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ауылының ауыл шаруашылығы мақсатындағы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ауылының ауыл шаруашылығы мақсатындағы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Алға аудандық мәслихатының 2020 жылғы 5 қарашадағы </w:t>
            </w:r>
            <w:r>
              <w:br/>
            </w:r>
            <w:r>
              <w:rPr>
                <w:rFonts w:ascii="Times New Roman"/>
                <w:b w:val="false"/>
                <w:i w:val="false"/>
                <w:color w:val="000000"/>
                <w:sz w:val="20"/>
              </w:rPr>
              <w:t>№ 436 шешіміне 8-қосымша</w:t>
            </w:r>
          </w:p>
        </w:tc>
      </w:tr>
    </w:tbl>
    <w:p>
      <w:pPr>
        <w:spacing w:after="0"/>
        <w:ind w:left="0"/>
        <w:jc w:val="left"/>
      </w:pPr>
      <w:r>
        <w:rPr>
          <w:rFonts w:ascii="Times New Roman"/>
          <w:b/>
          <w:i w:val="false"/>
          <w:color w:val="000000"/>
        </w:rPr>
        <w:t xml:space="preserve"> Қарағаш ауылдық округінің жерді аймақтарға бөлу жобасы (схемасы)</w:t>
      </w:r>
    </w:p>
    <w:p>
      <w:pPr>
        <w:spacing w:after="0"/>
        <w:ind w:left="0"/>
        <w:jc w:val="left"/>
      </w:pPr>
      <w:r>
        <w:br/>
      </w:r>
    </w:p>
    <w:p>
      <w:pPr>
        <w:spacing w:after="0"/>
        <w:ind w:left="0"/>
        <w:jc w:val="both"/>
      </w:pPr>
      <w:r>
        <w:drawing>
          <wp:inline distT="0" distB="0" distL="0" distR="0">
            <wp:extent cx="5740400" cy="982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740400" cy="982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Қарағаш ауылдық округінің бағалау аймақтарының шекаралары және жер учаскелеріне төлемақының базалық ставкаларына түзету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орам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аймақтарының шекаралары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Самбай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Самбай ауылының ауыл шаруашылығы мақсатындағы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Нұрбұлақ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Нұрбұлақ ауылының ауыл шаруашылығы мақсатындағы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Алға аудандық мәслихатының 2020 жылғы 5 қарашадағы </w:t>
            </w:r>
            <w:r>
              <w:br/>
            </w:r>
            <w:r>
              <w:rPr>
                <w:rFonts w:ascii="Times New Roman"/>
                <w:b w:val="false"/>
                <w:i w:val="false"/>
                <w:color w:val="000000"/>
                <w:sz w:val="20"/>
              </w:rPr>
              <w:t>№ 436 шешіміне 9-қосымша</w:t>
            </w:r>
          </w:p>
        </w:tc>
      </w:tr>
    </w:tbl>
    <w:p>
      <w:pPr>
        <w:spacing w:after="0"/>
        <w:ind w:left="0"/>
        <w:jc w:val="left"/>
      </w:pPr>
      <w:r>
        <w:rPr>
          <w:rFonts w:ascii="Times New Roman"/>
          <w:b/>
          <w:i w:val="false"/>
          <w:color w:val="000000"/>
        </w:rPr>
        <w:t xml:space="preserve"> Тамды ауылдық округінің жерді аймақтарға бөлу жобасы (схемасы)</w:t>
      </w:r>
    </w:p>
    <w:p>
      <w:pPr>
        <w:spacing w:after="0"/>
        <w:ind w:left="0"/>
        <w:jc w:val="left"/>
      </w:pPr>
      <w:r>
        <w:br/>
      </w:r>
    </w:p>
    <w:p>
      <w:pPr>
        <w:spacing w:after="0"/>
        <w:ind w:left="0"/>
        <w:jc w:val="both"/>
      </w:pPr>
      <w:r>
        <w:drawing>
          <wp:inline distT="0" distB="0" distL="0" distR="0">
            <wp:extent cx="7759700" cy="817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759700" cy="817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Тамды ауылдық округінің бағалау аймақтарының шекаралары және жер учаскелеріне төлемақының базалық ставкаларына түзету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орам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аймақтарының шекаралары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Тамды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Тамды ауылының ауыл шаруашылығы мақсатындағы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Еркінкүш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Еркінкүш ауылының ауыл шаруашылығы мақсатындағы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ауылының ауыл шаруашылығы мақсатындағы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Алға аудандық мәслихатының 2020 жылғы 5 қарашадағы </w:t>
            </w:r>
            <w:r>
              <w:br/>
            </w:r>
            <w:r>
              <w:rPr>
                <w:rFonts w:ascii="Times New Roman"/>
                <w:b w:val="false"/>
                <w:i w:val="false"/>
                <w:color w:val="000000"/>
                <w:sz w:val="20"/>
              </w:rPr>
              <w:t>№ 436 шешіміне 10-қосымша</w:t>
            </w:r>
          </w:p>
        </w:tc>
      </w:tr>
    </w:tbl>
    <w:p>
      <w:pPr>
        <w:spacing w:after="0"/>
        <w:ind w:left="0"/>
        <w:jc w:val="left"/>
      </w:pPr>
      <w:r>
        <w:rPr>
          <w:rFonts w:ascii="Times New Roman"/>
          <w:b/>
          <w:i w:val="false"/>
          <w:color w:val="000000"/>
        </w:rPr>
        <w:t xml:space="preserve"> Ақай ауылдық округінің жерді аймақтарға бөлу жобасы (схемасы)</w:t>
      </w:r>
    </w:p>
    <w:p>
      <w:pPr>
        <w:spacing w:after="0"/>
        <w:ind w:left="0"/>
        <w:jc w:val="left"/>
      </w:pPr>
      <w:r>
        <w:br/>
      </w:r>
    </w:p>
    <w:p>
      <w:pPr>
        <w:spacing w:after="0"/>
        <w:ind w:left="0"/>
        <w:jc w:val="both"/>
      </w:pPr>
      <w:r>
        <w:drawing>
          <wp:inline distT="0" distB="0" distL="0" distR="0">
            <wp:extent cx="5994400" cy="955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994400" cy="955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Ақай ауылдық округінің бағалау аймақтарының шекаралары және жер учаскелеріне төлемақының базалық ставкаларына түзету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орам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аймақтарының шекаралары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Көлтабан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 ауылының ауыл шаруашылығы мақсатындағы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Көлтабан ауылының ауыл шаруашылығы мақсатындағы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Алға аудандық мәслихатының 2020 жылғы 5 қарашадағы </w:t>
            </w:r>
            <w:r>
              <w:br/>
            </w:r>
            <w:r>
              <w:rPr>
                <w:rFonts w:ascii="Times New Roman"/>
                <w:b w:val="false"/>
                <w:i w:val="false"/>
                <w:color w:val="000000"/>
                <w:sz w:val="20"/>
              </w:rPr>
              <w:t>№ 436 шешіміне 11-қосымша</w:t>
            </w:r>
          </w:p>
        </w:tc>
      </w:tr>
    </w:tbl>
    <w:p>
      <w:pPr>
        <w:spacing w:after="0"/>
        <w:ind w:left="0"/>
        <w:jc w:val="left"/>
      </w:pPr>
      <w:r>
        <w:rPr>
          <w:rFonts w:ascii="Times New Roman"/>
          <w:b/>
          <w:i w:val="false"/>
          <w:color w:val="000000"/>
        </w:rPr>
        <w:t xml:space="preserve"> Қарақобда ауылдық округінің жерді аймақтарға бөлу жобасы (схемасы)</w:t>
      </w:r>
    </w:p>
    <w:p>
      <w:pPr>
        <w:spacing w:after="0"/>
        <w:ind w:left="0"/>
        <w:jc w:val="left"/>
      </w:pPr>
      <w:r>
        <w:br/>
      </w:r>
    </w:p>
    <w:p>
      <w:pPr>
        <w:spacing w:after="0"/>
        <w:ind w:left="0"/>
        <w:jc w:val="both"/>
      </w:pPr>
      <w:r>
        <w:drawing>
          <wp:inline distT="0" distB="0" distL="0" distR="0">
            <wp:extent cx="5956300" cy="824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956300" cy="824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Қарақобда ауылдық округінің бағалау аймақтарының шекаралары және жер учаскелеріне төлемақының базалық ставкаларына түзету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орам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аймақтарының шекаралары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Қарақобда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Ерназар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Қарақобда ауылының ауыл шаруашылығы мақсатындағы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Құмсай ауылының ауыл шаруашылығы мақсатындағы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Ерназар ауылының ауыл шаруашылығы мақсатындағы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Алға аудандық мәслихатының 2020 жылғы 5 қарашадағы </w:t>
            </w:r>
            <w:r>
              <w:br/>
            </w:r>
            <w:r>
              <w:rPr>
                <w:rFonts w:ascii="Times New Roman"/>
                <w:b w:val="false"/>
                <w:i w:val="false"/>
                <w:color w:val="000000"/>
                <w:sz w:val="20"/>
              </w:rPr>
              <w:t>№ 436 шешіміне 12-қосымша</w:t>
            </w:r>
          </w:p>
        </w:tc>
      </w:tr>
    </w:tbl>
    <w:p>
      <w:pPr>
        <w:spacing w:after="0"/>
        <w:ind w:left="0"/>
        <w:jc w:val="left"/>
      </w:pPr>
      <w:r>
        <w:rPr>
          <w:rFonts w:ascii="Times New Roman"/>
          <w:b/>
          <w:i w:val="false"/>
          <w:color w:val="000000"/>
        </w:rPr>
        <w:t xml:space="preserve"> Маржанбұлақ ауылдық округінің жерді аймақтарға бөлу жобасы (схемасы)</w:t>
      </w:r>
    </w:p>
    <w:p>
      <w:pPr>
        <w:spacing w:after="0"/>
        <w:ind w:left="0"/>
        <w:jc w:val="left"/>
      </w:pPr>
      <w:r>
        <w:br/>
      </w:r>
    </w:p>
    <w:p>
      <w:pPr>
        <w:spacing w:after="0"/>
        <w:ind w:left="0"/>
        <w:jc w:val="both"/>
      </w:pPr>
      <w:r>
        <w:drawing>
          <wp:inline distT="0" distB="0" distL="0" distR="0">
            <wp:extent cx="6146800" cy="678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146800" cy="678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Маржанбұлақ ауылдық округінің бағалау аймақтарының шекаралары және жер учаскелеріне төлемақының базалық ставкаларына түзету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орам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аймақтарының шекаралары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Маржанбұлақ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Маржанбұлақ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Маржанбұлақ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Қайыңдысай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Қайыңдысай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Қайыңдысай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Маржанбұлақ ауылының ауыл шаруашылығы мақсатындағы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Маржанбұлақ ауылының ауыл шаруашылығы мақсатындағы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Қайыңдысай ауылының ауыл шаруашылығы мақсатындағы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Қайыңдысай ауылының ауыл шаруашылығы мақсатындағы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Алға аудандық мәслихатының 2020 жылғы 5 қарашадағы </w:t>
            </w:r>
            <w:r>
              <w:br/>
            </w:r>
            <w:r>
              <w:rPr>
                <w:rFonts w:ascii="Times New Roman"/>
                <w:b w:val="false"/>
                <w:i w:val="false"/>
                <w:color w:val="000000"/>
                <w:sz w:val="20"/>
              </w:rPr>
              <w:t>№ 436 шешіміне 13-қосымша</w:t>
            </w:r>
          </w:p>
        </w:tc>
      </w:tr>
    </w:tbl>
    <w:p>
      <w:pPr>
        <w:spacing w:after="0"/>
        <w:ind w:left="0"/>
        <w:jc w:val="left"/>
      </w:pPr>
      <w:r>
        <w:rPr>
          <w:rFonts w:ascii="Times New Roman"/>
          <w:b/>
          <w:i w:val="false"/>
          <w:color w:val="000000"/>
        </w:rPr>
        <w:t xml:space="preserve"> Үшқұдық ауылдық округінің жерді аймақтарға бөлу жобасы (схемасы)</w:t>
      </w:r>
    </w:p>
    <w:p>
      <w:pPr>
        <w:spacing w:after="0"/>
        <w:ind w:left="0"/>
        <w:jc w:val="left"/>
      </w:pPr>
      <w:r>
        <w:br/>
      </w:r>
    </w:p>
    <w:p>
      <w:pPr>
        <w:spacing w:after="0"/>
        <w:ind w:left="0"/>
        <w:jc w:val="both"/>
      </w:pPr>
      <w:r>
        <w:drawing>
          <wp:inline distT="0" distB="0" distL="0" distR="0">
            <wp:extent cx="7086600" cy="828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086600" cy="828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Үшқұдық ауылдық округінің бағалау аймақтарының шекаралары және жер учаскелеріне төлемақының базалық ставкаларына түзету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орам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аймақтарының шекаралары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Үшкұдық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Үшкұдық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Ақсазды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Жерұйық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Жерұйық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Үшкұдық ауылының ауыл шаруашылығы мақсатындағы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Ақсазды ауылының ауыл шаруашылығы мақсатындағы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Жерұйық ауылының ауыл шаруашылығы мақсатындағы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