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bae2" w14:textId="48fb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risk assessment criteria and checklists in the sphere of medical services quality, circulation of medicines, medical products and medical devices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Health of the Republic of Kazakhstan dated November 15, 2018 No. ДР DSM-32 and Minister of National Economy of the Republic of Kazakhstan dated November 15, 2018 No. 70. Registered in the Ministry of Justice of the Republic of Kazakhstan on November 15, 2018 No. 17744.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is in the wording of the joint order of the Minister of Healthcare of the Republic of Kazakhstan dated April 29, 2019 No. KR HCM-56 and the Minister of National Economy of the Republic of Kazakhstan dated April 30, 2019 No. 33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paragraphs 2 and 3 of Article 141, paragraph 1 of Article 143 of the Entrepreneurial Code of the Republic of Kazakhstan dated October 29, 2015, </w:t>
      </w:r>
      <w:r>
        <w:rPr>
          <w:rFonts w:ascii="Times New Roman"/>
          <w:b/>
          <w:i w:val="false"/>
          <w:color w:val="000000"/>
          <w:sz w:val="28"/>
        </w:rPr>
        <w:t>WE HEREBY ORDER</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To approve:</w:t>
      </w:r>
    </w:p>
    <w:bookmarkEnd w:id="0"/>
    <w:bookmarkStart w:name="z2" w:id="1"/>
    <w:p>
      <w:pPr>
        <w:spacing w:after="0"/>
        <w:ind w:left="0"/>
        <w:jc w:val="both"/>
      </w:pPr>
      <w:r>
        <w:rPr>
          <w:rFonts w:ascii="Times New Roman"/>
          <w:b w:val="false"/>
          <w:i w:val="false"/>
          <w:color w:val="000000"/>
          <w:sz w:val="28"/>
        </w:rPr>
        <w:t>
       1) the criteria for assessing the degree of risk in the sphere of medical services quality in accordance with Appendix 1 to this joint order;</w:t>
      </w:r>
    </w:p>
    <w:bookmarkEnd w:id="1"/>
    <w:bookmarkStart w:name="z3" w:id="2"/>
    <w:p>
      <w:pPr>
        <w:spacing w:after="0"/>
        <w:ind w:left="0"/>
        <w:jc w:val="both"/>
      </w:pPr>
      <w:r>
        <w:rPr>
          <w:rFonts w:ascii="Times New Roman"/>
          <w:b w:val="false"/>
          <w:i w:val="false"/>
          <w:color w:val="000000"/>
          <w:sz w:val="28"/>
        </w:rPr>
        <w:t>
       2) a checklist in the sphere of state control of medical services quality in respect of subjects (objects), rendering inpatient, hospital-replacing assistance in accordance with Appendix 2 to this joint order;</w:t>
      </w:r>
    </w:p>
    <w:bookmarkEnd w:id="2"/>
    <w:bookmarkStart w:name="z4" w:id="3"/>
    <w:p>
      <w:pPr>
        <w:spacing w:after="0"/>
        <w:ind w:left="0"/>
        <w:jc w:val="both"/>
      </w:pPr>
      <w:r>
        <w:rPr>
          <w:rFonts w:ascii="Times New Roman"/>
          <w:b w:val="false"/>
          <w:i w:val="false"/>
          <w:color w:val="000000"/>
          <w:sz w:val="28"/>
        </w:rPr>
        <w:t>
       3) a checklist in the sphere of state control of medical services quality in respect of subjects (objects) rendering outpatient-polyclinic assistance (primary health care and consultative-diagnostic assistance) in accordance with Appendix 3 to this joint order;</w:t>
      </w:r>
    </w:p>
    <w:bookmarkEnd w:id="3"/>
    <w:bookmarkStart w:name="z5" w:id="4"/>
    <w:p>
      <w:pPr>
        <w:spacing w:after="0"/>
        <w:ind w:left="0"/>
        <w:jc w:val="both"/>
      </w:pPr>
      <w:r>
        <w:rPr>
          <w:rFonts w:ascii="Times New Roman"/>
          <w:b w:val="false"/>
          <w:i w:val="false"/>
          <w:color w:val="000000"/>
          <w:sz w:val="28"/>
        </w:rPr>
        <w:t>
       4) a checklist in the sphere of state control of medical services quality in respect of subjects (objects) of obstetric assistance in accordance with Appendix 4 to this joint order;</w:t>
      </w:r>
    </w:p>
    <w:bookmarkEnd w:id="4"/>
    <w:bookmarkStart w:name="z6" w:id="5"/>
    <w:p>
      <w:pPr>
        <w:spacing w:after="0"/>
        <w:ind w:left="0"/>
        <w:jc w:val="both"/>
      </w:pPr>
      <w:r>
        <w:rPr>
          <w:rFonts w:ascii="Times New Roman"/>
          <w:b w:val="false"/>
          <w:i w:val="false"/>
          <w:color w:val="000000"/>
          <w:sz w:val="28"/>
        </w:rPr>
        <w:t>
       5) a checklist in the sphere of state control of medical services quality in respect of subjects (objects) rendering cardiological, cardiac surgery assistance in accordance with Appendix 5 to this joint order;</w:t>
      </w:r>
    </w:p>
    <w:bookmarkEnd w:id="5"/>
    <w:bookmarkStart w:name="z7" w:id="6"/>
    <w:p>
      <w:pPr>
        <w:spacing w:after="0"/>
        <w:ind w:left="0"/>
        <w:jc w:val="both"/>
      </w:pPr>
      <w:r>
        <w:rPr>
          <w:rFonts w:ascii="Times New Roman"/>
          <w:b w:val="false"/>
          <w:i w:val="false"/>
          <w:color w:val="000000"/>
          <w:sz w:val="28"/>
        </w:rPr>
        <w:t>
       6) a checklist in the sphere of state control of medical services quality in respect of subjects (objects) rendering hemodialysis assistance in accordance with Appendix 6 to this joint order;</w:t>
      </w:r>
    </w:p>
    <w:bookmarkEnd w:id="6"/>
    <w:bookmarkStart w:name="z8" w:id="7"/>
    <w:p>
      <w:pPr>
        <w:spacing w:after="0"/>
        <w:ind w:left="0"/>
        <w:jc w:val="both"/>
      </w:pPr>
      <w:r>
        <w:rPr>
          <w:rFonts w:ascii="Times New Roman"/>
          <w:b w:val="false"/>
          <w:i w:val="false"/>
          <w:color w:val="000000"/>
          <w:sz w:val="28"/>
        </w:rPr>
        <w:t>
       7) a checklist in the sphere of state control of medical services quality in respect of subjects (objects) rendering dental assistance in accordance with Appendix 7 to this joint order;</w:t>
      </w:r>
    </w:p>
    <w:bookmarkEnd w:id="7"/>
    <w:bookmarkStart w:name="z9" w:id="8"/>
    <w:p>
      <w:pPr>
        <w:spacing w:after="0"/>
        <w:ind w:left="0"/>
        <w:jc w:val="both"/>
      </w:pPr>
      <w:r>
        <w:rPr>
          <w:rFonts w:ascii="Times New Roman"/>
          <w:b w:val="false"/>
          <w:i w:val="false"/>
          <w:color w:val="000000"/>
          <w:sz w:val="28"/>
        </w:rPr>
        <w:t xml:space="preserve">
       8) a checklist in the sphere of state control of medical services quality in respect of subjects (objects) rendering phthisiological assistance in accordance with Appendix 8 to this joint order; 9) a checklist in the sphere of state control of medical services quality in respect of subjects (objects) rendering oncological assistance in accordance with Appendix 9 to this joint order; </w:t>
      </w:r>
    </w:p>
    <w:bookmarkEnd w:id="8"/>
    <w:bookmarkStart w:name="z10" w:id="9"/>
    <w:p>
      <w:pPr>
        <w:spacing w:after="0"/>
        <w:ind w:left="0"/>
        <w:jc w:val="both"/>
      </w:pPr>
      <w:r>
        <w:rPr>
          <w:rFonts w:ascii="Times New Roman"/>
          <w:b w:val="false"/>
          <w:i w:val="false"/>
          <w:color w:val="000000"/>
          <w:sz w:val="28"/>
        </w:rPr>
        <w:t>
       10) a checklist in the sphere of state control of medical services quality in respect of subjects (objects) rendering narcological assistance in accordance with Appendix 10 to this joint order;</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12) a checklist in the sphere of state control of medical services quality in respect of subjects (objects) providing laboratory services in accordance with Appendix 12 to this joint order;</w:t>
      </w:r>
    </w:p>
    <w:bookmarkEnd w:id="10"/>
    <w:bookmarkStart w:name="z13" w:id="11"/>
    <w:p>
      <w:pPr>
        <w:spacing w:after="0"/>
        <w:ind w:left="0"/>
        <w:jc w:val="both"/>
      </w:pPr>
      <w:r>
        <w:rPr>
          <w:rFonts w:ascii="Times New Roman"/>
          <w:b w:val="false"/>
          <w:i w:val="false"/>
          <w:color w:val="000000"/>
          <w:sz w:val="28"/>
        </w:rPr>
        <w:t>
       13) a checklist in the sphere of state control of medical services quality in respect of subjects (objects) rendering emergency medical assistance, medical assistance in the form of air ambulance in accordance with Appendix 13 to this joint order;</w:t>
      </w:r>
    </w:p>
    <w:bookmarkEnd w:id="11"/>
    <w:bookmarkStart w:name="z14" w:id="12"/>
    <w:p>
      <w:pPr>
        <w:spacing w:after="0"/>
        <w:ind w:left="0"/>
        <w:jc w:val="both"/>
      </w:pPr>
      <w:r>
        <w:rPr>
          <w:rFonts w:ascii="Times New Roman"/>
          <w:b w:val="false"/>
          <w:i w:val="false"/>
          <w:color w:val="000000"/>
          <w:sz w:val="28"/>
        </w:rPr>
        <w:t>
       14) a checklist in the sphere of state control of medical services quality in respect of subjects (objects) rendering assistance to HIV-infected people and taking measures to prevent HIV infection in accordance with Appendix 14 to this joint order;</w:t>
      </w:r>
    </w:p>
    <w:bookmarkEnd w:id="12"/>
    <w:bookmarkStart w:name="z15" w:id="13"/>
    <w:p>
      <w:pPr>
        <w:spacing w:after="0"/>
        <w:ind w:left="0"/>
        <w:jc w:val="both"/>
      </w:pPr>
      <w:r>
        <w:rPr>
          <w:rFonts w:ascii="Times New Roman"/>
          <w:b w:val="false"/>
          <w:i w:val="false"/>
          <w:color w:val="000000"/>
          <w:sz w:val="28"/>
        </w:rPr>
        <w:t>
       15) a checklist in the sphere of state control of medical services quality in respect of subjects (objects) carrying out activity in the sphere of blood service in accordance with Appendix 15 to this joint order;</w:t>
      </w:r>
    </w:p>
    <w:bookmarkEnd w:id="13"/>
    <w:bookmarkStart w:name="z16" w:id="14"/>
    <w:p>
      <w:pPr>
        <w:spacing w:after="0"/>
        <w:ind w:left="0"/>
        <w:jc w:val="both"/>
      </w:pPr>
      <w:r>
        <w:rPr>
          <w:rFonts w:ascii="Times New Roman"/>
          <w:b w:val="false"/>
          <w:i w:val="false"/>
          <w:color w:val="000000"/>
          <w:sz w:val="28"/>
        </w:rPr>
        <w:t>
       16) criteria for assessing the degree of risk in the sphere of circulation of medicines, medical products and medical equipment in accordance with Appendix 16 to this joint order;</w:t>
      </w:r>
    </w:p>
    <w:bookmarkEnd w:id="14"/>
    <w:bookmarkStart w:name="z17" w:id="15"/>
    <w:p>
      <w:pPr>
        <w:spacing w:after="0"/>
        <w:ind w:left="0"/>
        <w:jc w:val="both"/>
      </w:pPr>
      <w:r>
        <w:rPr>
          <w:rFonts w:ascii="Times New Roman"/>
          <w:b w:val="false"/>
          <w:i w:val="false"/>
          <w:color w:val="000000"/>
          <w:sz w:val="28"/>
        </w:rPr>
        <w:t>
       17) a checklist in the sphere of circulation of medicines, medical products and medical equipment in respect of all subjects (objects) of pharmaceutical activity in accordance with Appendix 17 to this joint order;</w:t>
      </w:r>
    </w:p>
    <w:bookmarkEnd w:id="15"/>
    <w:bookmarkStart w:name="z18" w:id="16"/>
    <w:p>
      <w:pPr>
        <w:spacing w:after="0"/>
        <w:ind w:left="0"/>
        <w:jc w:val="both"/>
      </w:pPr>
      <w:r>
        <w:rPr>
          <w:rFonts w:ascii="Times New Roman"/>
          <w:b w:val="false"/>
          <w:i w:val="false"/>
          <w:color w:val="000000"/>
          <w:sz w:val="28"/>
        </w:rPr>
        <w:t>
       18) a checklist in the sphere of circulation of medicines, medical products and medical equipment in respect of medical organizations on drug provision issues in accordance with Appendix 18 to this joint order;</w:t>
      </w:r>
    </w:p>
    <w:bookmarkEnd w:id="16"/>
    <w:bookmarkStart w:name="z19" w:id="17"/>
    <w:p>
      <w:pPr>
        <w:spacing w:after="0"/>
        <w:ind w:left="0"/>
        <w:jc w:val="both"/>
      </w:pPr>
      <w:r>
        <w:rPr>
          <w:rFonts w:ascii="Times New Roman"/>
          <w:b w:val="false"/>
          <w:i w:val="false"/>
          <w:color w:val="000000"/>
          <w:sz w:val="28"/>
        </w:rPr>
        <w:t>
       19) a checklist in the sphere of circulation of medicines, medical products and medical equipment in respect of subjects (objects) of pharmaceutical activity carrying out production of medicines, medical products and medical equipment in accordance with Appendix 19 to this joint order;</w:t>
      </w:r>
    </w:p>
    <w:bookmarkEnd w:id="17"/>
    <w:bookmarkStart w:name="z20" w:id="18"/>
    <w:p>
      <w:pPr>
        <w:spacing w:after="0"/>
        <w:ind w:left="0"/>
        <w:jc w:val="both"/>
      </w:pPr>
      <w:r>
        <w:rPr>
          <w:rFonts w:ascii="Times New Roman"/>
          <w:b w:val="false"/>
          <w:i w:val="false"/>
          <w:color w:val="000000"/>
          <w:sz w:val="28"/>
        </w:rPr>
        <w:t>
       20) a checklist in the sphere of circulation of medicines, medical products and medical equipment in respect of subjects (objects) of pharmaceutical activity carrying out the manufacture of medicines and medical products in accordance with Appendix 20 to this joint order;</w:t>
      </w:r>
    </w:p>
    <w:bookmarkEnd w:id="18"/>
    <w:bookmarkStart w:name="z21" w:id="19"/>
    <w:p>
      <w:pPr>
        <w:spacing w:after="0"/>
        <w:ind w:left="0"/>
        <w:jc w:val="both"/>
      </w:pPr>
      <w:r>
        <w:rPr>
          <w:rFonts w:ascii="Times New Roman"/>
          <w:b w:val="false"/>
          <w:i w:val="false"/>
          <w:color w:val="000000"/>
          <w:sz w:val="28"/>
        </w:rPr>
        <w:t>
       21) a checklist in the sphere of circulation of medicines, medical products and medical equipment in respect of subjects (objects) of pharmaceutical activity carrying out wholesale sale of medicines, medical products and medical equipment in accordance with Appendix 21 to this joint order;</w:t>
      </w:r>
    </w:p>
    <w:bookmarkEnd w:id="19"/>
    <w:bookmarkStart w:name="z22" w:id="20"/>
    <w:p>
      <w:pPr>
        <w:spacing w:after="0"/>
        <w:ind w:left="0"/>
        <w:jc w:val="both"/>
      </w:pPr>
      <w:r>
        <w:rPr>
          <w:rFonts w:ascii="Times New Roman"/>
          <w:b w:val="false"/>
          <w:i w:val="false"/>
          <w:color w:val="000000"/>
          <w:sz w:val="28"/>
        </w:rPr>
        <w:t>
       22) a checklist in the sphere of circulation of medicines, medical products and medical equipment in respect of subjects (objects) of pharmaceutical activity carrying out the retail sale of medicines, medical products and medical equipment in accordance with Appendix 22 to this joint order.</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2. To recognize invalid the joint order of the Minister of Healthcare and Social Development of the Republic of Kazakhstan dated December 29, 2015 No. 1064 and the Minister of National Economy of the Republic of Kazakhstan dated December 29, 2015 No. 831 "On approval of risk assessment criteria and checklists in the sphere of medical services quality, circulation of medicines, medical products and medical equipment "(registered in the Register of state registration of regulatory legal acts for the number 12763, published March 25, 2016 in the information and the legal system "Adіlet").</w:t>
      </w:r>
    </w:p>
    <w:bookmarkEnd w:id="21"/>
    <w:bookmarkStart w:name="z24" w:id="22"/>
    <w:p>
      <w:pPr>
        <w:spacing w:after="0"/>
        <w:ind w:left="0"/>
        <w:jc w:val="both"/>
      </w:pPr>
      <w:r>
        <w:rPr>
          <w:rFonts w:ascii="Times New Roman"/>
          <w:b w:val="false"/>
          <w:i w:val="false"/>
          <w:color w:val="000000"/>
          <w:sz w:val="28"/>
        </w:rPr>
        <w:t>
       3. The committee of public health protection of the Ministry of Healthcare of the Republic of Kazakhstan shall ensure:</w:t>
      </w:r>
    </w:p>
    <w:bookmarkEnd w:id="22"/>
    <w:bookmarkStart w:name="z25" w:id="23"/>
    <w:p>
      <w:pPr>
        <w:spacing w:after="0"/>
        <w:ind w:left="0"/>
        <w:jc w:val="both"/>
      </w:pPr>
      <w:r>
        <w:rPr>
          <w:rFonts w:ascii="Times New Roman"/>
          <w:b w:val="false"/>
          <w:i w:val="false"/>
          <w:color w:val="000000"/>
          <w:sz w:val="28"/>
        </w:rPr>
        <w:t>
       1) state registration of this joint order at the Ministry of Justice of the Republic of Kazakhstan;</w:t>
      </w:r>
    </w:p>
    <w:bookmarkEnd w:id="23"/>
    <w:bookmarkStart w:name="z26" w:id="24"/>
    <w:p>
      <w:pPr>
        <w:spacing w:after="0"/>
        <w:ind w:left="0"/>
        <w:jc w:val="both"/>
      </w:pPr>
      <w:r>
        <w:rPr>
          <w:rFonts w:ascii="Times New Roman"/>
          <w:b w:val="false"/>
          <w:i w:val="false"/>
          <w:color w:val="000000"/>
          <w:sz w:val="28"/>
        </w:rPr>
        <w:t>
       2) within ten calendar days from the date of state registration of this joint order sending its copy in the Kazakh and Russian languages ​​to the Republican state enterprise on the right of economic management "Republican Center for Legal Information" for official publication and inclusion into the Standard control bank of regulatory legal acts of the Republic of Kazakhstan ;</w:t>
      </w:r>
    </w:p>
    <w:bookmarkEnd w:id="24"/>
    <w:bookmarkStart w:name="z27" w:id="25"/>
    <w:p>
      <w:pPr>
        <w:spacing w:after="0"/>
        <w:ind w:left="0"/>
        <w:jc w:val="both"/>
      </w:pPr>
      <w:r>
        <w:rPr>
          <w:rFonts w:ascii="Times New Roman"/>
          <w:b w:val="false"/>
          <w:i w:val="false"/>
          <w:color w:val="000000"/>
          <w:sz w:val="28"/>
        </w:rPr>
        <w:t>
       3) placement of this joint order on the official Internet resources of the Ministry of Healthcare of the Republic of Kazakhstan and the Ministry of National Economy of the Republic of Kazakhstan after its official publication;</w:t>
      </w:r>
    </w:p>
    <w:bookmarkEnd w:id="25"/>
    <w:bookmarkStart w:name="z28" w:id="26"/>
    <w:p>
      <w:pPr>
        <w:spacing w:after="0"/>
        <w:ind w:left="0"/>
        <w:jc w:val="both"/>
      </w:pPr>
      <w:r>
        <w:rPr>
          <w:rFonts w:ascii="Times New Roman"/>
          <w:b w:val="false"/>
          <w:i w:val="false"/>
          <w:color w:val="000000"/>
          <w:sz w:val="28"/>
        </w:rPr>
        <w:t>
       4) within ten working days after the state registration of this joint order in the Ministry of Justice of the Republic of Kazakhstan, submission of information on implementation of measures provided for in subparagraphs 1), 2) and 3) of this paragraph to the Legal department of the Ministry of Healthcare of the Republic of Kazakhstan.</w:t>
      </w:r>
    </w:p>
    <w:bookmarkEnd w:id="26"/>
    <w:bookmarkStart w:name="z29" w:id="27"/>
    <w:p>
      <w:pPr>
        <w:spacing w:after="0"/>
        <w:ind w:left="0"/>
        <w:jc w:val="both"/>
      </w:pPr>
      <w:r>
        <w:rPr>
          <w:rFonts w:ascii="Times New Roman"/>
          <w:b w:val="false"/>
          <w:i w:val="false"/>
          <w:color w:val="000000"/>
          <w:sz w:val="28"/>
        </w:rPr>
        <w:t>
       4. Control over implementation of this joint order shall be entrusted on the Vice-Minister of Healthcare of the Republic of Kazakhstan.</w:t>
      </w:r>
    </w:p>
    <w:bookmarkEnd w:id="27"/>
    <w:bookmarkStart w:name="z30" w:id="28"/>
    <w:p>
      <w:pPr>
        <w:spacing w:after="0"/>
        <w:ind w:left="0"/>
        <w:jc w:val="both"/>
      </w:pPr>
      <w:r>
        <w:rPr>
          <w:rFonts w:ascii="Times New Roman"/>
          <w:b w:val="false"/>
          <w:i w:val="false"/>
          <w:color w:val="000000"/>
          <w:sz w:val="28"/>
        </w:rPr>
        <w:t>
       5. This joint order shall be enforced upon expiry of ten calendar days after its first official publication.</w:t>
      </w:r>
    </w:p>
    <w:bookmarkEnd w:id="28"/>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Healthcare </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Birtanov</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National Economy </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Suleymenov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Committee on legal statistics </w:t>
      </w:r>
    </w:p>
    <w:p>
      <w:pPr>
        <w:spacing w:after="0"/>
        <w:ind w:left="0"/>
        <w:jc w:val="both"/>
      </w:pPr>
      <w:r>
        <w:rPr>
          <w:rFonts w:ascii="Times New Roman"/>
          <w:b w:val="false"/>
          <w:i w:val="false"/>
          <w:color w:val="000000"/>
          <w:sz w:val="28"/>
        </w:rPr>
        <w:t xml:space="preserve">
      and special accounts </w:t>
      </w:r>
    </w:p>
    <w:p>
      <w:pPr>
        <w:spacing w:after="0"/>
        <w:ind w:left="0"/>
        <w:jc w:val="both"/>
      </w:pPr>
      <w:r>
        <w:rPr>
          <w:rFonts w:ascii="Times New Roman"/>
          <w:b w:val="false"/>
          <w:i w:val="false"/>
          <w:color w:val="000000"/>
          <w:sz w:val="28"/>
        </w:rPr>
        <w:t xml:space="preserve">
      of General Prosecutor's office </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November 15, 2018</w:t>
            </w:r>
            <w:r>
              <w:br/>
            </w:r>
            <w:r>
              <w:rPr>
                <w:rFonts w:ascii="Times New Roman"/>
                <w:b w:val="false"/>
                <w:i w:val="false"/>
                <w:color w:val="000000"/>
                <w:sz w:val="20"/>
              </w:rPr>
              <w:t>No. KR HCM-32 and the Minister of</w:t>
            </w:r>
            <w:r>
              <w:br/>
            </w:r>
            <w:r>
              <w:rPr>
                <w:rFonts w:ascii="Times New Roman"/>
                <w:b w:val="false"/>
                <w:i w:val="false"/>
                <w:color w:val="000000"/>
                <w:sz w:val="20"/>
              </w:rPr>
              <w:t>National Economy of the</w:t>
            </w:r>
            <w:r>
              <w:br/>
            </w:r>
            <w:r>
              <w:rPr>
                <w:rFonts w:ascii="Times New Roman"/>
                <w:b w:val="false"/>
                <w:i w:val="false"/>
                <w:color w:val="000000"/>
                <w:sz w:val="20"/>
              </w:rPr>
              <w:t>Republic of Kazakhstan</w:t>
            </w:r>
            <w:r>
              <w:br/>
            </w:r>
            <w:r>
              <w:rPr>
                <w:rFonts w:ascii="Times New Roman"/>
                <w:b w:val="false"/>
                <w:i w:val="false"/>
                <w:color w:val="000000"/>
                <w:sz w:val="20"/>
              </w:rPr>
              <w:t>dated November 15, 2018 No. 70</w:t>
            </w:r>
          </w:p>
        </w:tc>
      </w:tr>
    </w:tbl>
    <w:bookmarkStart w:name="z32" w:id="29"/>
    <w:p>
      <w:pPr>
        <w:spacing w:after="0"/>
        <w:ind w:left="0"/>
        <w:jc w:val="left"/>
      </w:pPr>
      <w:r>
        <w:rPr>
          <w:rFonts w:ascii="Times New Roman"/>
          <w:b/>
          <w:i w:val="false"/>
          <w:color w:val="000000"/>
        </w:rPr>
        <w:t xml:space="preserve"> Criteria for assessing the degree of risk in the sphere of medical services (assistance) quality </w:t>
      </w:r>
    </w:p>
    <w:bookmarkEnd w:id="29"/>
    <w:p>
      <w:pPr>
        <w:spacing w:after="0"/>
        <w:ind w:left="0"/>
        <w:jc w:val="both"/>
      </w:pPr>
      <w:r>
        <w:rPr>
          <w:rFonts w:ascii="Times New Roman"/>
          <w:b w:val="false"/>
          <w:i w:val="false"/>
          <w:color w:val="ff0000"/>
          <w:sz w:val="28"/>
        </w:rPr>
        <w:t>
      Footnote. Appendix 1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bookmarkStart w:name="z33" w:id="30"/>
    <w:p>
      <w:pPr>
        <w:spacing w:after="0"/>
        <w:ind w:left="0"/>
        <w:jc w:val="left"/>
      </w:pPr>
      <w:r>
        <w:rPr>
          <w:rFonts w:ascii="Times New Roman"/>
          <w:b/>
          <w:i w:val="false"/>
          <w:color w:val="000000"/>
        </w:rPr>
        <w:t xml:space="preserve"> Chapter 1. General provisions</w:t>
      </w:r>
    </w:p>
    <w:bookmarkEnd w:id="30"/>
    <w:bookmarkStart w:name="z34" w:id="31"/>
    <w:p>
      <w:pPr>
        <w:spacing w:after="0"/>
        <w:ind w:left="0"/>
        <w:jc w:val="both"/>
      </w:pPr>
      <w:r>
        <w:rPr>
          <w:rFonts w:ascii="Times New Roman"/>
          <w:b w:val="false"/>
          <w:i w:val="false"/>
          <w:color w:val="000000"/>
          <w:sz w:val="28"/>
        </w:rPr>
        <w:t>
      1. These Criteria for assessing the degree of risks in the sphere of medical services (assistance) quality (hereinafter- the Criteria) are developed in accordance with Article 30 of the Code of the Republic of Kazakhstan dated July 7, 2020 "On Public Health and Healthcare System", Article 141 of the Entrepreneurial Code of the Republic of Kazakhstan dated October 29, 2015 and the Rules for the formation of a risk assessment system by state bodies, approved by the order of acting Minister of National Economy of the Republic of Kazakhstan dated July 31, 2018 No. 3 (registered in the Register of state registration of regulatory legal acts under No. 17371).</w:t>
      </w:r>
    </w:p>
    <w:bookmarkEnd w:id="31"/>
    <w:bookmarkStart w:name="z35" w:id="32"/>
    <w:p>
      <w:pPr>
        <w:spacing w:after="0"/>
        <w:ind w:left="0"/>
        <w:jc w:val="both"/>
      </w:pPr>
      <w:r>
        <w:rPr>
          <w:rFonts w:ascii="Times New Roman"/>
          <w:b w:val="false"/>
          <w:i w:val="false"/>
          <w:color w:val="000000"/>
          <w:sz w:val="28"/>
        </w:rPr>
        <w:t>
      2. The following concepts are used in these Criteria:</w:t>
      </w:r>
    </w:p>
    <w:bookmarkEnd w:id="32"/>
    <w:bookmarkStart w:name="z36" w:id="33"/>
    <w:p>
      <w:pPr>
        <w:spacing w:after="0"/>
        <w:ind w:left="0"/>
        <w:jc w:val="both"/>
      </w:pPr>
      <w:r>
        <w:rPr>
          <w:rFonts w:ascii="Times New Roman"/>
          <w:b w:val="false"/>
          <w:i w:val="false"/>
          <w:color w:val="000000"/>
          <w:sz w:val="28"/>
        </w:rPr>
        <w:t xml:space="preserve">
      1) an assessment period - a specific time period for which risks assessment is carried out according to the objective and subjective criteria based on reporting data, the results of monitoring of automated information systems, the results of previous inspections and other sources of information. For the subjects of control, the assessment period used in the Criteria is once every six months; </w:t>
      </w:r>
    </w:p>
    <w:bookmarkEnd w:id="33"/>
    <w:bookmarkStart w:name="z37" w:id="34"/>
    <w:p>
      <w:pPr>
        <w:spacing w:after="0"/>
        <w:ind w:left="0"/>
        <w:jc w:val="both"/>
      </w:pPr>
      <w:r>
        <w:rPr>
          <w:rFonts w:ascii="Times New Roman"/>
          <w:b w:val="false"/>
          <w:i w:val="false"/>
          <w:color w:val="000000"/>
          <w:sz w:val="28"/>
        </w:rPr>
        <w:t>
      2) significant violations - violations, including non-compliance with the requirements of legislation in the sphere of healthcare, not related to gross and minor violations;</w:t>
      </w:r>
    </w:p>
    <w:bookmarkEnd w:id="34"/>
    <w:bookmarkStart w:name="z38" w:id="35"/>
    <w:p>
      <w:pPr>
        <w:spacing w:after="0"/>
        <w:ind w:left="0"/>
        <w:jc w:val="both"/>
      </w:pPr>
      <w:r>
        <w:rPr>
          <w:rFonts w:ascii="Times New Roman"/>
          <w:b w:val="false"/>
          <w:i w:val="false"/>
          <w:color w:val="000000"/>
          <w:sz w:val="28"/>
        </w:rPr>
        <w:t>
      3) minor violations - violations of the requirements of the legislation of the Republic of Kazakhstan in the sphere of healthcare, non-compliance with which has entailed and (or) may entail formally committed, but not causing any appreciable harm to the population;</w:t>
      </w:r>
    </w:p>
    <w:bookmarkEnd w:id="35"/>
    <w:bookmarkStart w:name="z39" w:id="36"/>
    <w:p>
      <w:pPr>
        <w:spacing w:after="0"/>
        <w:ind w:left="0"/>
        <w:jc w:val="both"/>
      </w:pPr>
      <w:r>
        <w:rPr>
          <w:rFonts w:ascii="Times New Roman"/>
          <w:b w:val="false"/>
          <w:i w:val="false"/>
          <w:color w:val="000000"/>
          <w:sz w:val="28"/>
        </w:rPr>
        <w:t>
      4) risk in the sphere of rendering medical services - probability of causing harm to human life or health, legitimate interests of individuals and legal entities, the state as a result of carrying out medical activity of the subject of control;</w:t>
      </w:r>
    </w:p>
    <w:bookmarkEnd w:id="36"/>
    <w:bookmarkStart w:name="z40" w:id="37"/>
    <w:p>
      <w:pPr>
        <w:spacing w:after="0"/>
        <w:ind w:left="0"/>
        <w:jc w:val="both"/>
      </w:pPr>
      <w:r>
        <w:rPr>
          <w:rFonts w:ascii="Times New Roman"/>
          <w:b w:val="false"/>
          <w:i w:val="false"/>
          <w:color w:val="000000"/>
          <w:sz w:val="28"/>
        </w:rPr>
        <w:t>
      5) gross violations - deliberate or careless obvious and significant violation of the legislation of the Republic of Kazakhstan in the sphere of healthcare, non-compliance with which has entailed and (or) may entail serious consequences for the health of the population;</w:t>
      </w:r>
    </w:p>
    <w:bookmarkEnd w:id="37"/>
    <w:bookmarkStart w:name="z41" w:id="38"/>
    <w:p>
      <w:pPr>
        <w:spacing w:after="0"/>
        <w:ind w:left="0"/>
        <w:jc w:val="both"/>
      </w:pPr>
      <w:r>
        <w:rPr>
          <w:rFonts w:ascii="Times New Roman"/>
          <w:b w:val="false"/>
          <w:i w:val="false"/>
          <w:color w:val="000000"/>
          <w:sz w:val="28"/>
        </w:rPr>
        <w:t>
      6) objective criteria for assessing the degree of risk (hereinafter – the objective criteria) - the criteria used to select subjects (objects) of control depending on the degree of risk in the sphere of rendering medical services when carrying out activities and not directly dependent on the individual subject (object) of control;</w:t>
      </w:r>
    </w:p>
    <w:bookmarkEnd w:id="38"/>
    <w:bookmarkStart w:name="z42" w:id="39"/>
    <w:p>
      <w:pPr>
        <w:spacing w:after="0"/>
        <w:ind w:left="0"/>
        <w:jc w:val="both"/>
      </w:pPr>
      <w:r>
        <w:rPr>
          <w:rFonts w:ascii="Times New Roman"/>
          <w:b w:val="false"/>
          <w:i w:val="false"/>
          <w:color w:val="000000"/>
          <w:sz w:val="28"/>
        </w:rPr>
        <w:t>
      7) subjective criteria for assessing the degree of risk (hereinafter – the subjective criteria) – the criteria for assessing the degree of risk used to select subjects (objects) of control for conducting preventive control, depending on the results of activity of a particular subject (object) of control.</w:t>
      </w:r>
    </w:p>
    <w:bookmarkEnd w:id="39"/>
    <w:bookmarkStart w:name="z43" w:id="40"/>
    <w:p>
      <w:pPr>
        <w:spacing w:after="0"/>
        <w:ind w:left="0"/>
        <w:jc w:val="both"/>
      </w:pPr>
      <w:r>
        <w:rPr>
          <w:rFonts w:ascii="Times New Roman"/>
          <w:b w:val="false"/>
          <w:i w:val="false"/>
          <w:color w:val="000000"/>
          <w:sz w:val="28"/>
        </w:rPr>
        <w:t>
      3. The criteria for assessing the degree of risk for a special procedure for conducting inspections and for preventive control and supervision with a visit to the subject (object) of control and supervision shall be formed by means of objective and subjective criteria.</w:t>
      </w:r>
    </w:p>
    <w:bookmarkEnd w:id="40"/>
    <w:bookmarkStart w:name="z44" w:id="41"/>
    <w:p>
      <w:pPr>
        <w:spacing w:after="0"/>
        <w:ind w:left="0"/>
        <w:jc w:val="left"/>
      </w:pPr>
      <w:r>
        <w:rPr>
          <w:rFonts w:ascii="Times New Roman"/>
          <w:b/>
          <w:i w:val="false"/>
          <w:color w:val="000000"/>
        </w:rPr>
        <w:t xml:space="preserve"> Chapter 2. </w:t>
      </w:r>
      <w:r>
        <w:br/>
      </w:r>
      <w:r>
        <w:rPr>
          <w:rFonts w:ascii="Times New Roman"/>
          <w:b/>
          <w:i w:val="false"/>
          <w:color w:val="000000"/>
        </w:rPr>
        <w:t xml:space="preserve">The criteria for assessing the degree of risk used for a special procedure for conducting </w:t>
      </w:r>
      <w:r>
        <w:br/>
      </w:r>
      <w:r>
        <w:rPr>
          <w:rFonts w:ascii="Times New Roman"/>
          <w:b/>
          <w:i w:val="false"/>
          <w:color w:val="000000"/>
        </w:rPr>
        <w:t>inspections in relation  to the subjects (objects) of healthcare rendering obstetric aid services</w:t>
      </w:r>
      <w:r>
        <w:br/>
      </w:r>
      <w:r>
        <w:rPr>
          <w:rFonts w:ascii="Times New Roman"/>
          <w:b/>
          <w:i w:val="false"/>
          <w:color w:val="000000"/>
        </w:rPr>
        <w:t>Paragraph 1. The objective criteria for assessing the degree of risk</w:t>
      </w:r>
    </w:p>
    <w:bookmarkEnd w:id="41"/>
    <w:bookmarkStart w:name="z45" w:id="42"/>
    <w:p>
      <w:pPr>
        <w:spacing w:after="0"/>
        <w:ind w:left="0"/>
        <w:jc w:val="both"/>
      </w:pPr>
      <w:r>
        <w:rPr>
          <w:rFonts w:ascii="Times New Roman"/>
          <w:b w:val="false"/>
          <w:i w:val="false"/>
          <w:color w:val="000000"/>
          <w:sz w:val="28"/>
        </w:rPr>
        <w:t>
      4. The objective criteria shall be formed through the following stages:</w:t>
      </w:r>
    </w:p>
    <w:bookmarkEnd w:id="42"/>
    <w:bookmarkStart w:name="z46" w:id="43"/>
    <w:p>
      <w:pPr>
        <w:spacing w:after="0"/>
        <w:ind w:left="0"/>
        <w:jc w:val="both"/>
      </w:pPr>
      <w:r>
        <w:rPr>
          <w:rFonts w:ascii="Times New Roman"/>
          <w:b w:val="false"/>
          <w:i w:val="false"/>
          <w:color w:val="000000"/>
          <w:sz w:val="28"/>
        </w:rPr>
        <w:t>
      1) definition of risk;</w:t>
      </w:r>
    </w:p>
    <w:bookmarkEnd w:id="43"/>
    <w:bookmarkStart w:name="z47" w:id="44"/>
    <w:p>
      <w:pPr>
        <w:spacing w:after="0"/>
        <w:ind w:left="0"/>
        <w:jc w:val="both"/>
      </w:pPr>
      <w:r>
        <w:rPr>
          <w:rFonts w:ascii="Times New Roman"/>
          <w:b w:val="false"/>
          <w:i w:val="false"/>
          <w:color w:val="000000"/>
          <w:sz w:val="28"/>
        </w:rPr>
        <w:t>
      2) distribution of subjects (objects) of control by degrees of risk (high and not classified as high).</w:t>
      </w:r>
    </w:p>
    <w:bookmarkEnd w:id="44"/>
    <w:bookmarkStart w:name="z48" w:id="45"/>
    <w:p>
      <w:pPr>
        <w:spacing w:after="0"/>
        <w:ind w:left="0"/>
        <w:jc w:val="both"/>
      </w:pPr>
      <w:r>
        <w:rPr>
          <w:rFonts w:ascii="Times New Roman"/>
          <w:b w:val="false"/>
          <w:i w:val="false"/>
          <w:color w:val="000000"/>
          <w:sz w:val="28"/>
        </w:rPr>
        <w:t>
      5. Objects of obstetrics and inpatient organizations, which include departments of newborns pathology, belong to a high degree of risk.</w:t>
      </w:r>
    </w:p>
    <w:bookmarkEnd w:id="45"/>
    <w:bookmarkStart w:name="z49" w:id="46"/>
    <w:p>
      <w:pPr>
        <w:spacing w:after="0"/>
        <w:ind w:left="0"/>
        <w:jc w:val="both"/>
      </w:pPr>
      <w:r>
        <w:rPr>
          <w:rFonts w:ascii="Times New Roman"/>
          <w:b w:val="false"/>
          <w:i w:val="false"/>
          <w:color w:val="000000"/>
          <w:sz w:val="28"/>
        </w:rPr>
        <w:t>
      In relation to the subjects (objects) of a high degree of risk, inspections shall be conducted in a special procedure with a frequency of 1 time per year.</w:t>
      </w:r>
    </w:p>
    <w:bookmarkEnd w:id="46"/>
    <w:bookmarkStart w:name="z50" w:id="47"/>
    <w:p>
      <w:pPr>
        <w:spacing w:after="0"/>
        <w:ind w:left="0"/>
        <w:jc w:val="both"/>
      </w:pPr>
      <w:r>
        <w:rPr>
          <w:rFonts w:ascii="Times New Roman"/>
          <w:b w:val="false"/>
          <w:i w:val="false"/>
          <w:color w:val="000000"/>
          <w:sz w:val="28"/>
        </w:rPr>
        <w:t xml:space="preserve">
      6. If an object of high importance is put into operation after the approval of a six-month schedule of inspections, then it is included in the schedule of inspections for the next six months with a frequency of inspections once a year. </w:t>
      </w:r>
    </w:p>
    <w:bookmarkEnd w:id="47"/>
    <w:bookmarkStart w:name="z51" w:id="48"/>
    <w:p>
      <w:pPr>
        <w:spacing w:after="0"/>
        <w:ind w:left="0"/>
        <w:jc w:val="left"/>
      </w:pPr>
      <w:r>
        <w:rPr>
          <w:rFonts w:ascii="Times New Roman"/>
          <w:b/>
          <w:i w:val="false"/>
          <w:color w:val="000000"/>
        </w:rPr>
        <w:t xml:space="preserve"> Paragraph 2. The subjective criteria for assessing the degree of risk</w:t>
      </w:r>
    </w:p>
    <w:bookmarkEnd w:id="48"/>
    <w:bookmarkStart w:name="z52" w:id="49"/>
    <w:p>
      <w:pPr>
        <w:spacing w:after="0"/>
        <w:ind w:left="0"/>
        <w:jc w:val="both"/>
      </w:pPr>
      <w:r>
        <w:rPr>
          <w:rFonts w:ascii="Times New Roman"/>
          <w:b w:val="false"/>
          <w:i w:val="false"/>
          <w:color w:val="000000"/>
          <w:sz w:val="28"/>
        </w:rPr>
        <w:t>
      7. To determine the subjective criteria for assessing the degree of risks, the following sources of information are used:</w:t>
      </w:r>
    </w:p>
    <w:bookmarkEnd w:id="49"/>
    <w:bookmarkStart w:name="z53" w:id="50"/>
    <w:p>
      <w:pPr>
        <w:spacing w:after="0"/>
        <w:ind w:left="0"/>
        <w:jc w:val="both"/>
      </w:pPr>
      <w:r>
        <w:rPr>
          <w:rFonts w:ascii="Times New Roman"/>
          <w:b w:val="false"/>
          <w:i w:val="false"/>
          <w:color w:val="000000"/>
          <w:sz w:val="28"/>
        </w:rPr>
        <w:t>
      1) the results of previous inspections and a special procedure for conducting inspections (in this case, the severity of violations shall be established in case of non-compliance with the requirements established in the checklists);</w:t>
      </w:r>
    </w:p>
    <w:bookmarkEnd w:id="50"/>
    <w:bookmarkStart w:name="z54" w:id="51"/>
    <w:p>
      <w:pPr>
        <w:spacing w:after="0"/>
        <w:ind w:left="0"/>
        <w:jc w:val="both"/>
      </w:pPr>
      <w:r>
        <w:rPr>
          <w:rFonts w:ascii="Times New Roman"/>
          <w:b w:val="false"/>
          <w:i w:val="false"/>
          <w:color w:val="000000"/>
          <w:sz w:val="28"/>
        </w:rPr>
        <w:t>
      2) the results of monitoring information received from automated information systems;</w:t>
      </w:r>
    </w:p>
    <w:bookmarkEnd w:id="51"/>
    <w:bookmarkStart w:name="z55" w:id="52"/>
    <w:p>
      <w:pPr>
        <w:spacing w:after="0"/>
        <w:ind w:left="0"/>
        <w:jc w:val="both"/>
      </w:pPr>
      <w:r>
        <w:rPr>
          <w:rFonts w:ascii="Times New Roman"/>
          <w:b w:val="false"/>
          <w:i w:val="false"/>
          <w:color w:val="000000"/>
          <w:sz w:val="28"/>
        </w:rPr>
        <w:t>
      3) the presence and number of confirmed complaints, appeals from individuals and legal entities over the past year.</w:t>
      </w:r>
    </w:p>
    <w:bookmarkEnd w:id="52"/>
    <w:bookmarkStart w:name="z56" w:id="53"/>
    <w:p>
      <w:pPr>
        <w:spacing w:after="0"/>
        <w:ind w:left="0"/>
        <w:jc w:val="both"/>
      </w:pPr>
      <w:r>
        <w:rPr>
          <w:rFonts w:ascii="Times New Roman"/>
          <w:b w:val="false"/>
          <w:i w:val="false"/>
          <w:color w:val="000000"/>
          <w:sz w:val="28"/>
        </w:rPr>
        <w:t>
      8. The subjective criteria are developed in order to implement the principle of encouraging bona fide inspected subjects (objects) in the form of exempting them from conducting inspections in a special procedure.</w:t>
      </w:r>
    </w:p>
    <w:bookmarkEnd w:id="53"/>
    <w:bookmarkStart w:name="z57" w:id="54"/>
    <w:p>
      <w:pPr>
        <w:spacing w:after="0"/>
        <w:ind w:left="0"/>
        <w:jc w:val="both"/>
      </w:pPr>
      <w:r>
        <w:rPr>
          <w:rFonts w:ascii="Times New Roman"/>
          <w:b w:val="false"/>
          <w:i w:val="false"/>
          <w:color w:val="000000"/>
          <w:sz w:val="28"/>
        </w:rPr>
        <w:t>
      If the subject (object) has conducted an external comprehensive assessment (accreditation) for compliance with the accreditation standards and provided a certificate of accreditation for the audited period, then the subject (object) is exempt from inspections for the next calendar year.</w:t>
      </w:r>
    </w:p>
    <w:bookmarkEnd w:id="54"/>
    <w:bookmarkStart w:name="z58" w:id="55"/>
    <w:p>
      <w:pPr>
        <w:spacing w:after="0"/>
        <w:ind w:left="0"/>
        <w:jc w:val="both"/>
      </w:pPr>
      <w:r>
        <w:rPr>
          <w:rFonts w:ascii="Times New Roman"/>
          <w:b w:val="false"/>
          <w:i w:val="false"/>
          <w:color w:val="000000"/>
          <w:sz w:val="28"/>
        </w:rPr>
        <w:t>
      9. Determination of the risk group of objects of high significance, related to one subject (legal entity) shall be carried out for each object separately.</w:t>
      </w:r>
    </w:p>
    <w:bookmarkEnd w:id="55"/>
    <w:bookmarkStart w:name="z59" w:id="56"/>
    <w:p>
      <w:pPr>
        <w:spacing w:after="0"/>
        <w:ind w:left="0"/>
        <w:jc w:val="both"/>
      </w:pPr>
      <w:r>
        <w:rPr>
          <w:rFonts w:ascii="Times New Roman"/>
          <w:b w:val="false"/>
          <w:i w:val="false"/>
          <w:color w:val="000000"/>
          <w:sz w:val="28"/>
        </w:rPr>
        <w:t xml:space="preserve">
      10. Formation of the inspections schedule of subjects (objects) of control shall be drawn  up on the basis of the principles of minimum necessity and sufficiency, encouragement of bona fide inspected subjects, concentration of control on violators. </w:t>
      </w:r>
    </w:p>
    <w:bookmarkEnd w:id="56"/>
    <w:bookmarkStart w:name="z60" w:id="57"/>
    <w:p>
      <w:pPr>
        <w:spacing w:after="0"/>
        <w:ind w:left="0"/>
        <w:jc w:val="both"/>
      </w:pPr>
      <w:r>
        <w:rPr>
          <w:rFonts w:ascii="Times New Roman"/>
          <w:b w:val="false"/>
          <w:i w:val="false"/>
          <w:color w:val="000000"/>
          <w:sz w:val="28"/>
        </w:rPr>
        <w:t>
      11. The subjective criteria for assessing the degree of risk in relation to inspections in a special procedure with distribution according to the degree of significance of violations and sources of information shall be determined in accordance with Appendix 1 to these Criteria.</w:t>
      </w:r>
    </w:p>
    <w:bookmarkEnd w:id="57"/>
    <w:bookmarkStart w:name="z61" w:id="58"/>
    <w:p>
      <w:pPr>
        <w:spacing w:after="0"/>
        <w:ind w:left="0"/>
        <w:jc w:val="both"/>
      </w:pPr>
      <w:r>
        <w:rPr>
          <w:rFonts w:ascii="Times New Roman"/>
          <w:b w:val="false"/>
          <w:i w:val="false"/>
          <w:color w:val="000000"/>
          <w:sz w:val="28"/>
        </w:rPr>
        <w:t>
      If one gross violation is identified, the subject (object) being checked shall be equated with a risk degree of 100 and a special procedure inspection shall be carried out in relation to it.</w:t>
      </w:r>
    </w:p>
    <w:bookmarkEnd w:id="58"/>
    <w:bookmarkStart w:name="z62" w:id="59"/>
    <w:p>
      <w:pPr>
        <w:spacing w:after="0"/>
        <w:ind w:left="0"/>
        <w:jc w:val="both"/>
      </w:pPr>
      <w:r>
        <w:rPr>
          <w:rFonts w:ascii="Times New Roman"/>
          <w:b w:val="false"/>
          <w:i w:val="false"/>
          <w:color w:val="000000"/>
          <w:sz w:val="28"/>
        </w:rPr>
        <w:t>
      If no gross violations have been identified, then for determination the risk degree indicator, an overall indicator for violations of significant and minor degree shall be calculated.</w:t>
      </w:r>
    </w:p>
    <w:bookmarkEnd w:id="59"/>
    <w:bookmarkStart w:name="z63" w:id="60"/>
    <w:p>
      <w:pPr>
        <w:spacing w:after="0"/>
        <w:ind w:left="0"/>
        <w:jc w:val="both"/>
      </w:pPr>
      <w:r>
        <w:rPr>
          <w:rFonts w:ascii="Times New Roman"/>
          <w:b w:val="false"/>
          <w:i w:val="false"/>
          <w:color w:val="000000"/>
          <w:sz w:val="28"/>
        </w:rPr>
        <w:t xml:space="preserve">
      When determining the indicator of significant violations, a coefficient of 0.7 shall be applied and this indicator shall be calculated using the following formula: </w:t>
      </w:r>
    </w:p>
    <w:bookmarkEnd w:id="60"/>
    <w:bookmarkStart w:name="z64"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Рs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61"/>
    <w:bookmarkStart w:name="z65" w:id="62"/>
    <w:p>
      <w:pPr>
        <w:spacing w:after="0"/>
        <w:ind w:left="0"/>
        <w:jc w:val="both"/>
      </w:pPr>
      <w:r>
        <w:rPr>
          <w:rFonts w:ascii="Times New Roman"/>
          <w:b w:val="false"/>
          <w:i w:val="false"/>
          <w:color w:val="000000"/>
          <w:sz w:val="28"/>
        </w:rPr>
        <w:t xml:space="preserve">
      where: </w:t>
      </w:r>
      <w:r>
        <w:rPr>
          <w:rFonts w:ascii="Times New Roman"/>
          <w:b w:val="false"/>
          <w:i w:val="false"/>
          <w:color w:val="000000"/>
          <w:sz w:val="28"/>
        </w:rPr>
        <w:t>S</w:t>
      </w:r>
      <w:r>
        <w:rPr>
          <w:rFonts w:ascii="Times New Roman"/>
          <w:b w:val="false"/>
          <w:i w:val="false"/>
          <w:color w:val="000000"/>
          <w:sz w:val="28"/>
        </w:rPr>
        <w:t>Рs – an indicator of significant violations;</w:t>
      </w:r>
    </w:p>
    <w:bookmarkEnd w:id="62"/>
    <w:bookmarkStart w:name="z66" w:id="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the total number of required significant violations;</w:t>
      </w:r>
    </w:p>
    <w:bookmarkEnd w:id="63"/>
    <w:bookmarkStart w:name="z67"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Р2 - the number of identified significant violations. </w:t>
      </w:r>
    </w:p>
    <w:bookmarkEnd w:id="64"/>
    <w:bookmarkStart w:name="z68" w:id="65"/>
    <w:p>
      <w:pPr>
        <w:spacing w:after="0"/>
        <w:ind w:left="0"/>
        <w:jc w:val="both"/>
      </w:pPr>
      <w:r>
        <w:rPr>
          <w:rFonts w:ascii="Times New Roman"/>
          <w:b w:val="false"/>
          <w:i w:val="false"/>
          <w:color w:val="000000"/>
          <w:sz w:val="28"/>
        </w:rPr>
        <w:t>
      When determining the indicator of minor violations, a coefficient of 0.3 shall be applied and this indicator shall be calculated using the following formula:</w:t>
      </w:r>
    </w:p>
    <w:bookmarkEnd w:id="65"/>
    <w:bookmarkStart w:name="z69" w:id="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Рm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66"/>
    <w:bookmarkStart w:name="z70" w:id="67"/>
    <w:p>
      <w:pPr>
        <w:spacing w:after="0"/>
        <w:ind w:left="0"/>
        <w:jc w:val="both"/>
      </w:pPr>
      <w:r>
        <w:rPr>
          <w:rFonts w:ascii="Times New Roman"/>
          <w:b w:val="false"/>
          <w:i w:val="false"/>
          <w:color w:val="000000"/>
          <w:sz w:val="28"/>
        </w:rPr>
        <w:t xml:space="preserve">
      where: </w:t>
      </w:r>
      <w:r>
        <w:rPr>
          <w:rFonts w:ascii="Times New Roman"/>
          <w:b w:val="false"/>
          <w:i w:val="false"/>
          <w:color w:val="000000"/>
          <w:sz w:val="28"/>
        </w:rPr>
        <w:t>S</w:t>
      </w:r>
      <w:r>
        <w:rPr>
          <w:rFonts w:ascii="Times New Roman"/>
          <w:b w:val="false"/>
          <w:i w:val="false"/>
          <w:color w:val="000000"/>
          <w:sz w:val="28"/>
        </w:rPr>
        <w:t>Рm – an indicator of minor violations;</w:t>
      </w:r>
    </w:p>
    <w:bookmarkEnd w:id="67"/>
    <w:bookmarkStart w:name="z71"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the total number of required minor violations;</w:t>
      </w:r>
    </w:p>
    <w:bookmarkEnd w:id="68"/>
    <w:bookmarkStart w:name="z72"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the number of identified minor violations.</w:t>
      </w:r>
    </w:p>
    <w:bookmarkEnd w:id="69"/>
    <w:bookmarkStart w:name="z73" w:id="70"/>
    <w:p>
      <w:pPr>
        <w:spacing w:after="0"/>
        <w:ind w:left="0"/>
        <w:jc w:val="both"/>
      </w:pPr>
      <w:r>
        <w:rPr>
          <w:rFonts w:ascii="Times New Roman"/>
          <w:b w:val="false"/>
          <w:i w:val="false"/>
          <w:color w:val="000000"/>
          <w:sz w:val="28"/>
        </w:rPr>
        <w:t>
      The overall indicator of the risk degree (</w:t>
      </w:r>
      <w:r>
        <w:rPr>
          <w:rFonts w:ascii="Times New Roman"/>
          <w:b w:val="false"/>
          <w:i w:val="false"/>
          <w:color w:val="000000"/>
          <w:sz w:val="28"/>
        </w:rPr>
        <w:t>S</w:t>
      </w:r>
      <w:r>
        <w:rPr>
          <w:rFonts w:ascii="Times New Roman"/>
          <w:b w:val="false"/>
          <w:i w:val="false"/>
          <w:color w:val="000000"/>
          <w:sz w:val="28"/>
        </w:rPr>
        <w:t>Р) shall be calculated on a scale from 0 to 100 and shall be determined by summing the indicators of significant and minor violations using the following formula:</w:t>
      </w:r>
    </w:p>
    <w:bookmarkEnd w:id="70"/>
    <w:bookmarkStart w:name="z74"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Рs + </w:t>
      </w:r>
      <w:r>
        <w:rPr>
          <w:rFonts w:ascii="Times New Roman"/>
          <w:b w:val="false"/>
          <w:i w:val="false"/>
          <w:color w:val="000000"/>
          <w:sz w:val="28"/>
        </w:rPr>
        <w:t>S</w:t>
      </w:r>
      <w:r>
        <w:rPr>
          <w:rFonts w:ascii="Times New Roman"/>
          <w:b w:val="false"/>
          <w:i w:val="false"/>
          <w:color w:val="000000"/>
          <w:sz w:val="28"/>
        </w:rPr>
        <w:t>Рm</w:t>
      </w:r>
    </w:p>
    <w:bookmarkEnd w:id="71"/>
    <w:bookmarkStart w:name="z75" w:id="72"/>
    <w:p>
      <w:pPr>
        <w:spacing w:after="0"/>
        <w:ind w:left="0"/>
        <w:jc w:val="both"/>
      </w:pPr>
      <w:r>
        <w:rPr>
          <w:rFonts w:ascii="Times New Roman"/>
          <w:b w:val="false"/>
          <w:i w:val="false"/>
          <w:color w:val="000000"/>
          <w:sz w:val="28"/>
        </w:rPr>
        <w:t xml:space="preserve">
      where: </w:t>
      </w:r>
      <w:r>
        <w:rPr>
          <w:rFonts w:ascii="Times New Roman"/>
          <w:b w:val="false"/>
          <w:i w:val="false"/>
          <w:color w:val="000000"/>
          <w:sz w:val="28"/>
        </w:rPr>
        <w:t>S</w:t>
      </w:r>
      <w:r>
        <w:rPr>
          <w:rFonts w:ascii="Times New Roman"/>
          <w:b w:val="false"/>
          <w:i w:val="false"/>
          <w:color w:val="000000"/>
          <w:sz w:val="28"/>
        </w:rPr>
        <w:t>Р - general indicator of the risk degree;</w:t>
      </w:r>
    </w:p>
    <w:bookmarkEnd w:id="72"/>
    <w:bookmarkStart w:name="z76"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Рs – an indicator of significant violations;</w:t>
      </w:r>
    </w:p>
    <w:bookmarkEnd w:id="73"/>
    <w:bookmarkStart w:name="z77"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Рm – an indicator of minor violations.</w:t>
      </w:r>
    </w:p>
    <w:bookmarkEnd w:id="74"/>
    <w:bookmarkStart w:name="z78" w:id="75"/>
    <w:p>
      <w:pPr>
        <w:spacing w:after="0"/>
        <w:ind w:left="0"/>
        <w:jc w:val="both"/>
      </w:pPr>
      <w:r>
        <w:rPr>
          <w:rFonts w:ascii="Times New Roman"/>
          <w:b w:val="false"/>
          <w:i w:val="false"/>
          <w:color w:val="000000"/>
          <w:sz w:val="28"/>
        </w:rPr>
        <w:t>
      12. According to indicators, the inspected subject (object) shall:</w:t>
      </w:r>
    </w:p>
    <w:bookmarkEnd w:id="75"/>
    <w:bookmarkStart w:name="z79" w:id="76"/>
    <w:p>
      <w:pPr>
        <w:spacing w:after="0"/>
        <w:ind w:left="0"/>
        <w:jc w:val="both"/>
      </w:pPr>
      <w:r>
        <w:rPr>
          <w:rFonts w:ascii="Times New Roman"/>
          <w:b w:val="false"/>
          <w:i w:val="false"/>
          <w:color w:val="000000"/>
          <w:sz w:val="28"/>
        </w:rPr>
        <w:t>
      1) be exempted from a special procedure for conducting inspections on the basis of semi-annual schedules for the next six months, established in the criteria for assessing the degree of risk of the regulatory state body - with a degree of risk from 0 to 60;</w:t>
      </w:r>
    </w:p>
    <w:bookmarkEnd w:id="76"/>
    <w:bookmarkStart w:name="z80" w:id="77"/>
    <w:p>
      <w:pPr>
        <w:spacing w:after="0"/>
        <w:ind w:left="0"/>
        <w:jc w:val="both"/>
      </w:pPr>
      <w:r>
        <w:rPr>
          <w:rFonts w:ascii="Times New Roman"/>
          <w:b w:val="false"/>
          <w:i w:val="false"/>
          <w:color w:val="000000"/>
          <w:sz w:val="28"/>
        </w:rPr>
        <w:t>
      2) not be exempted from a special procedure for conducting inspections on the basis of semi-annual schedules - with a risk index from 61 to 100 inclusive.</w:t>
      </w:r>
    </w:p>
    <w:bookmarkEnd w:id="77"/>
    <w:bookmarkStart w:name="z81" w:id="78"/>
    <w:p>
      <w:pPr>
        <w:spacing w:after="0"/>
        <w:ind w:left="0"/>
        <w:jc w:val="left"/>
      </w:pPr>
      <w:r>
        <w:rPr>
          <w:rFonts w:ascii="Times New Roman"/>
          <w:b/>
          <w:i w:val="false"/>
          <w:color w:val="000000"/>
        </w:rPr>
        <w:t xml:space="preserve"> Chapter 3. </w:t>
      </w:r>
      <w:r>
        <w:br/>
      </w:r>
      <w:r>
        <w:rPr>
          <w:rFonts w:ascii="Times New Roman"/>
          <w:b/>
          <w:i w:val="false"/>
          <w:color w:val="000000"/>
        </w:rPr>
        <w:t xml:space="preserve">The criteria for assessing the degree of risk used for preventive control with visits </w:t>
      </w:r>
      <w:r>
        <w:br/>
      </w:r>
      <w:r>
        <w:rPr>
          <w:rFonts w:ascii="Times New Roman"/>
          <w:b/>
          <w:i w:val="false"/>
          <w:color w:val="000000"/>
        </w:rPr>
        <w:t>to the subjects (objects) in the sphere of rendering medical services (assistance)</w:t>
      </w:r>
      <w:r>
        <w:br/>
      </w:r>
      <w:r>
        <w:rPr>
          <w:rFonts w:ascii="Times New Roman"/>
          <w:b/>
          <w:i w:val="false"/>
          <w:color w:val="000000"/>
        </w:rPr>
        <w:t>Paragraph 1. Objective criteria</w:t>
      </w:r>
    </w:p>
    <w:bookmarkEnd w:id="78"/>
    <w:bookmarkStart w:name="z82" w:id="79"/>
    <w:p>
      <w:pPr>
        <w:spacing w:after="0"/>
        <w:ind w:left="0"/>
        <w:jc w:val="both"/>
      </w:pPr>
      <w:r>
        <w:rPr>
          <w:rFonts w:ascii="Times New Roman"/>
          <w:b w:val="false"/>
          <w:i w:val="false"/>
          <w:color w:val="000000"/>
          <w:sz w:val="28"/>
        </w:rPr>
        <w:t>
      13. The objective criteria shall be formed through the following stages:</w:t>
      </w:r>
    </w:p>
    <w:bookmarkEnd w:id="79"/>
    <w:bookmarkStart w:name="z83" w:id="80"/>
    <w:p>
      <w:pPr>
        <w:spacing w:after="0"/>
        <w:ind w:left="0"/>
        <w:jc w:val="both"/>
      </w:pPr>
      <w:r>
        <w:rPr>
          <w:rFonts w:ascii="Times New Roman"/>
          <w:b w:val="false"/>
          <w:i w:val="false"/>
          <w:color w:val="000000"/>
          <w:sz w:val="28"/>
        </w:rPr>
        <w:t>
      1) risk determination;</w:t>
      </w:r>
    </w:p>
    <w:bookmarkEnd w:id="80"/>
    <w:bookmarkStart w:name="z84" w:id="81"/>
    <w:p>
      <w:pPr>
        <w:spacing w:after="0"/>
        <w:ind w:left="0"/>
        <w:jc w:val="both"/>
      </w:pPr>
      <w:r>
        <w:rPr>
          <w:rFonts w:ascii="Times New Roman"/>
          <w:b w:val="false"/>
          <w:i w:val="false"/>
          <w:color w:val="000000"/>
          <w:sz w:val="28"/>
        </w:rPr>
        <w:t>
      2) distribution of subjects (objects) of control by degrees of risk (high and not classified as high).</w:t>
      </w:r>
    </w:p>
    <w:bookmarkEnd w:id="81"/>
    <w:bookmarkStart w:name="z85" w:id="82"/>
    <w:p>
      <w:pPr>
        <w:spacing w:after="0"/>
        <w:ind w:left="0"/>
        <w:jc w:val="both"/>
      </w:pPr>
      <w:r>
        <w:rPr>
          <w:rFonts w:ascii="Times New Roman"/>
          <w:b w:val="false"/>
          <w:i w:val="false"/>
          <w:color w:val="000000"/>
          <w:sz w:val="28"/>
        </w:rPr>
        <w:t>
      14. Assignment of subjects of control to the degree of risk shall be carried out taking into account the following objective criteria:</w:t>
      </w:r>
    </w:p>
    <w:bookmarkEnd w:id="82"/>
    <w:bookmarkStart w:name="z86" w:id="83"/>
    <w:p>
      <w:pPr>
        <w:spacing w:after="0"/>
        <w:ind w:left="0"/>
        <w:jc w:val="both"/>
      </w:pPr>
      <w:r>
        <w:rPr>
          <w:rFonts w:ascii="Times New Roman"/>
          <w:b w:val="false"/>
          <w:i w:val="false"/>
          <w:color w:val="000000"/>
          <w:sz w:val="28"/>
        </w:rPr>
        <w:t>
      1) the level of danger (complexity) of the subject (object), depending on the activity being performed;</w:t>
      </w:r>
    </w:p>
    <w:bookmarkEnd w:id="83"/>
    <w:bookmarkStart w:name="z87" w:id="84"/>
    <w:p>
      <w:pPr>
        <w:spacing w:after="0"/>
        <w:ind w:left="0"/>
        <w:jc w:val="both"/>
      </w:pPr>
      <w:r>
        <w:rPr>
          <w:rFonts w:ascii="Times New Roman"/>
          <w:b w:val="false"/>
          <w:i w:val="false"/>
          <w:color w:val="000000"/>
          <w:sz w:val="28"/>
        </w:rPr>
        <w:t>
      2) the scale of severity of possible negative consequences of harm in the process of carrying out medical activities;</w:t>
      </w:r>
    </w:p>
    <w:bookmarkEnd w:id="84"/>
    <w:bookmarkStart w:name="z88" w:id="85"/>
    <w:p>
      <w:pPr>
        <w:spacing w:after="0"/>
        <w:ind w:left="0"/>
        <w:jc w:val="both"/>
      </w:pPr>
      <w:r>
        <w:rPr>
          <w:rFonts w:ascii="Times New Roman"/>
          <w:b w:val="false"/>
          <w:i w:val="false"/>
          <w:color w:val="000000"/>
          <w:sz w:val="28"/>
        </w:rPr>
        <w:t>
      3) the possibility of adverse effects on human health, the legitimate interests of individuals and legal entities, the state.</w:t>
      </w:r>
    </w:p>
    <w:bookmarkEnd w:id="85"/>
    <w:bookmarkStart w:name="z89" w:id="86"/>
    <w:p>
      <w:pPr>
        <w:spacing w:after="0"/>
        <w:ind w:left="0"/>
        <w:jc w:val="both"/>
      </w:pPr>
      <w:r>
        <w:rPr>
          <w:rFonts w:ascii="Times New Roman"/>
          <w:b w:val="false"/>
          <w:i w:val="false"/>
          <w:color w:val="000000"/>
          <w:sz w:val="28"/>
        </w:rPr>
        <w:t>
      15. After determining the risk, the subjects (objects) of control shall be distributed according to two degrees of risk (high and not classified as high).</w:t>
      </w:r>
    </w:p>
    <w:bookmarkEnd w:id="86"/>
    <w:bookmarkStart w:name="z90" w:id="87"/>
    <w:p>
      <w:pPr>
        <w:spacing w:after="0"/>
        <w:ind w:left="0"/>
        <w:jc w:val="both"/>
      </w:pPr>
      <w:r>
        <w:rPr>
          <w:rFonts w:ascii="Times New Roman"/>
          <w:b w:val="false"/>
          <w:i w:val="false"/>
          <w:color w:val="000000"/>
          <w:sz w:val="28"/>
        </w:rPr>
        <w:t>
      In relation to the subjects (objects) of control, classified according to objective criteria to a high degree of risk, the subjective criteria shall be applied in order to conduct preventive control with a visit to the subject (object) of control.</w:t>
      </w:r>
    </w:p>
    <w:bookmarkEnd w:id="87"/>
    <w:bookmarkStart w:name="z91" w:id="88"/>
    <w:p>
      <w:pPr>
        <w:spacing w:after="0"/>
        <w:ind w:left="0"/>
        <w:jc w:val="both"/>
      </w:pPr>
      <w:r>
        <w:rPr>
          <w:rFonts w:ascii="Times New Roman"/>
          <w:b w:val="false"/>
          <w:i w:val="false"/>
          <w:color w:val="000000"/>
          <w:sz w:val="28"/>
        </w:rPr>
        <w:t xml:space="preserve">
      16. High degree of risk includes the subjects (objects) of control, rendering outpatient and polyclinic care, inpatient, ambulance and medical aviation, laboratory services, carrying out activities in the sphere of pathological diagnostics and HIV prevention, blood services. </w:t>
      </w:r>
    </w:p>
    <w:bookmarkEnd w:id="88"/>
    <w:bookmarkStart w:name="z92" w:id="89"/>
    <w:p>
      <w:pPr>
        <w:spacing w:after="0"/>
        <w:ind w:left="0"/>
        <w:jc w:val="both"/>
      </w:pPr>
      <w:r>
        <w:rPr>
          <w:rFonts w:ascii="Times New Roman"/>
          <w:b w:val="false"/>
          <w:i w:val="false"/>
          <w:color w:val="000000"/>
          <w:sz w:val="28"/>
        </w:rPr>
        <w:t>
      17. Not classified as high degree of risk - subjects (objects) of control carrying out restorative treatment and medical rehabilitation, providing first aid, palliative care and nursing care, as well as organizations carrying out activities in the sphere of promoting a healthy lifestyle.</w:t>
      </w:r>
    </w:p>
    <w:bookmarkEnd w:id="89"/>
    <w:bookmarkStart w:name="z93" w:id="90"/>
    <w:p>
      <w:pPr>
        <w:spacing w:after="0"/>
        <w:ind w:left="0"/>
        <w:jc w:val="left"/>
      </w:pPr>
      <w:r>
        <w:rPr>
          <w:rFonts w:ascii="Times New Roman"/>
          <w:b/>
          <w:i w:val="false"/>
          <w:color w:val="000000"/>
        </w:rPr>
        <w:t xml:space="preserve"> Paragraph 2. Subjective criteria</w:t>
      </w:r>
    </w:p>
    <w:bookmarkEnd w:id="90"/>
    <w:bookmarkStart w:name="z94" w:id="91"/>
    <w:p>
      <w:pPr>
        <w:spacing w:after="0"/>
        <w:ind w:left="0"/>
        <w:jc w:val="both"/>
      </w:pPr>
      <w:r>
        <w:rPr>
          <w:rFonts w:ascii="Times New Roman"/>
          <w:b w:val="false"/>
          <w:i w:val="false"/>
          <w:color w:val="000000"/>
          <w:sz w:val="28"/>
        </w:rPr>
        <w:t>
      18. To determine the subjective criteria for assessing the degree of risk, the following sources of information shall be used:</w:t>
      </w:r>
    </w:p>
    <w:bookmarkEnd w:id="91"/>
    <w:bookmarkStart w:name="z95" w:id="92"/>
    <w:p>
      <w:pPr>
        <w:spacing w:after="0"/>
        <w:ind w:left="0"/>
        <w:jc w:val="both"/>
      </w:pPr>
      <w:r>
        <w:rPr>
          <w:rFonts w:ascii="Times New Roman"/>
          <w:b w:val="false"/>
          <w:i w:val="false"/>
          <w:color w:val="000000"/>
          <w:sz w:val="28"/>
        </w:rPr>
        <w:t>
      1) the results of previous inspections and preventive control with a visit to the subjects (objects) of control (in this case, the severity of violations is established in case of non-compliance with the requirements established in the checklists);</w:t>
      </w:r>
    </w:p>
    <w:bookmarkEnd w:id="92"/>
    <w:bookmarkStart w:name="z96" w:id="93"/>
    <w:p>
      <w:pPr>
        <w:spacing w:after="0"/>
        <w:ind w:left="0"/>
        <w:jc w:val="both"/>
      </w:pPr>
      <w:r>
        <w:rPr>
          <w:rFonts w:ascii="Times New Roman"/>
          <w:b w:val="false"/>
          <w:i w:val="false"/>
          <w:color w:val="000000"/>
          <w:sz w:val="28"/>
        </w:rPr>
        <w:t>
      2) the results of monitoring information received from automated information systems;</w:t>
      </w:r>
    </w:p>
    <w:bookmarkEnd w:id="93"/>
    <w:bookmarkStart w:name="z97" w:id="94"/>
    <w:p>
      <w:pPr>
        <w:spacing w:after="0"/>
        <w:ind w:left="0"/>
        <w:jc w:val="both"/>
      </w:pPr>
      <w:r>
        <w:rPr>
          <w:rFonts w:ascii="Times New Roman"/>
          <w:b w:val="false"/>
          <w:i w:val="false"/>
          <w:color w:val="000000"/>
          <w:sz w:val="28"/>
        </w:rPr>
        <w:t>
      3) the results of monitoring the reporting data provided by the subject of control;</w:t>
      </w:r>
    </w:p>
    <w:bookmarkEnd w:id="94"/>
    <w:bookmarkStart w:name="z98" w:id="95"/>
    <w:p>
      <w:pPr>
        <w:spacing w:after="0"/>
        <w:ind w:left="0"/>
        <w:jc w:val="both"/>
      </w:pPr>
      <w:r>
        <w:rPr>
          <w:rFonts w:ascii="Times New Roman"/>
          <w:b w:val="false"/>
          <w:i w:val="false"/>
          <w:color w:val="000000"/>
          <w:sz w:val="28"/>
        </w:rPr>
        <w:t>
      4) the results of analysis of information received from authorized bodies and organizations;</w:t>
      </w:r>
    </w:p>
    <w:bookmarkEnd w:id="95"/>
    <w:bookmarkStart w:name="z99" w:id="96"/>
    <w:p>
      <w:pPr>
        <w:spacing w:after="0"/>
        <w:ind w:left="0"/>
        <w:jc w:val="both"/>
      </w:pPr>
      <w:r>
        <w:rPr>
          <w:rFonts w:ascii="Times New Roman"/>
          <w:b w:val="false"/>
          <w:i w:val="false"/>
          <w:color w:val="000000"/>
          <w:sz w:val="28"/>
        </w:rPr>
        <w:t>
      5) the presence and number of confirmed complaints, appeals from individuals and legal entities over the past year.</w:t>
      </w:r>
    </w:p>
    <w:bookmarkEnd w:id="96"/>
    <w:bookmarkStart w:name="z100" w:id="97"/>
    <w:p>
      <w:pPr>
        <w:spacing w:after="0"/>
        <w:ind w:left="0"/>
        <w:jc w:val="both"/>
      </w:pPr>
      <w:r>
        <w:rPr>
          <w:rFonts w:ascii="Times New Roman"/>
          <w:b w:val="false"/>
          <w:i w:val="false"/>
          <w:color w:val="000000"/>
          <w:sz w:val="28"/>
        </w:rPr>
        <w:t>
      19. The data from electronic information resources of the authorized body in the field of healthcare and medical information systems shall be used to assess the subjects of control according to subjective criteria,.</w:t>
      </w:r>
    </w:p>
    <w:bookmarkEnd w:id="97"/>
    <w:bookmarkStart w:name="z101" w:id="98"/>
    <w:p>
      <w:pPr>
        <w:spacing w:after="0"/>
        <w:ind w:left="0"/>
        <w:jc w:val="both"/>
      </w:pPr>
      <w:r>
        <w:rPr>
          <w:rFonts w:ascii="Times New Roman"/>
          <w:b w:val="false"/>
          <w:i w:val="false"/>
          <w:color w:val="000000"/>
          <w:sz w:val="28"/>
        </w:rPr>
        <w:t>
      20. Subjective criteria in the sphere of the quality of medical services shall be divided into three degrees of violations: gross, significant, and minor.</w:t>
      </w:r>
    </w:p>
    <w:bookmarkEnd w:id="98"/>
    <w:bookmarkStart w:name="z102" w:id="99"/>
    <w:p>
      <w:pPr>
        <w:spacing w:after="0"/>
        <w:ind w:left="0"/>
        <w:jc w:val="both"/>
      </w:pPr>
      <w:r>
        <w:rPr>
          <w:rFonts w:ascii="Times New Roman"/>
          <w:b w:val="false"/>
          <w:i w:val="false"/>
          <w:color w:val="000000"/>
          <w:sz w:val="28"/>
        </w:rPr>
        <w:t>
      Subjective criteria for conducting preventive control with a visit to the subject of control with distribution according to the degree of violations significance and sources of information shall be given in Appendix 2 to these Criteria. Non-compliance of criteria determines the appropriate degree of violations.</w:t>
      </w:r>
    </w:p>
    <w:bookmarkEnd w:id="99"/>
    <w:bookmarkStart w:name="z103" w:id="100"/>
    <w:p>
      <w:pPr>
        <w:spacing w:after="0"/>
        <w:ind w:left="0"/>
        <w:jc w:val="both"/>
      </w:pPr>
      <w:r>
        <w:rPr>
          <w:rFonts w:ascii="Times New Roman"/>
          <w:b w:val="false"/>
          <w:i w:val="false"/>
          <w:color w:val="000000"/>
          <w:sz w:val="28"/>
        </w:rPr>
        <w:t>
      21. To classify the subject to the degree of risk, the following procedure for calculating the indicator of the risk degree shall be applied.</w:t>
      </w:r>
    </w:p>
    <w:bookmarkEnd w:id="100"/>
    <w:bookmarkStart w:name="z104" w:id="101"/>
    <w:p>
      <w:pPr>
        <w:spacing w:after="0"/>
        <w:ind w:left="0"/>
        <w:jc w:val="both"/>
      </w:pPr>
      <w:r>
        <w:rPr>
          <w:rFonts w:ascii="Times New Roman"/>
          <w:b w:val="false"/>
          <w:i w:val="false"/>
          <w:color w:val="000000"/>
          <w:sz w:val="28"/>
        </w:rPr>
        <w:t>
      If one gross violation is identified, the risk index of 100 shall be equated to the subject of control and preventive control shall be carried out in relation to it with a visit to the subject (object) of control.</w:t>
      </w:r>
    </w:p>
    <w:bookmarkEnd w:id="101"/>
    <w:bookmarkStart w:name="z105" w:id="102"/>
    <w:p>
      <w:pPr>
        <w:spacing w:after="0"/>
        <w:ind w:left="0"/>
        <w:jc w:val="both"/>
      </w:pPr>
      <w:r>
        <w:rPr>
          <w:rFonts w:ascii="Times New Roman"/>
          <w:b w:val="false"/>
          <w:i w:val="false"/>
          <w:color w:val="000000"/>
          <w:sz w:val="28"/>
        </w:rPr>
        <w:t>
      If no gross violations have been identified, then for determination the risk degree indicator, an overall indicator for violations of significant and minor degree shall be calculated.</w:t>
      </w:r>
    </w:p>
    <w:bookmarkEnd w:id="102"/>
    <w:bookmarkStart w:name="z106" w:id="103"/>
    <w:p>
      <w:pPr>
        <w:spacing w:after="0"/>
        <w:ind w:left="0"/>
        <w:jc w:val="both"/>
      </w:pPr>
      <w:r>
        <w:rPr>
          <w:rFonts w:ascii="Times New Roman"/>
          <w:b w:val="false"/>
          <w:i w:val="false"/>
          <w:color w:val="000000"/>
          <w:sz w:val="28"/>
        </w:rPr>
        <w:t xml:space="preserve">
      When determining the indicator of significant violations, a coefficient of 0.7 shall be applied and this indicator shall be calculated using the following formula: </w:t>
      </w:r>
    </w:p>
    <w:bookmarkEnd w:id="103"/>
    <w:bookmarkStart w:name="z107"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Rs = (</w:t>
      </w:r>
      <w:r>
        <w:rPr>
          <w:rFonts w:ascii="Times New Roman"/>
          <w:b w:val="false"/>
          <w:i w:val="false"/>
          <w:color w:val="000000"/>
          <w:sz w:val="28"/>
        </w:rPr>
        <w:t>S</w:t>
      </w:r>
      <w:r>
        <w:rPr>
          <w:rFonts w:ascii="Times New Roman"/>
          <w:b w:val="false"/>
          <w:i w:val="false"/>
          <w:color w:val="000000"/>
          <w:sz w:val="28"/>
        </w:rPr>
        <w:t>R2 х 100/</w:t>
      </w:r>
      <w:r>
        <w:rPr>
          <w:rFonts w:ascii="Times New Roman"/>
          <w:b w:val="false"/>
          <w:i w:val="false"/>
          <w:color w:val="000000"/>
          <w:sz w:val="28"/>
        </w:rPr>
        <w:t>S</w:t>
      </w:r>
      <w:r>
        <w:rPr>
          <w:rFonts w:ascii="Times New Roman"/>
          <w:b w:val="false"/>
          <w:i w:val="false"/>
          <w:color w:val="000000"/>
          <w:sz w:val="28"/>
        </w:rPr>
        <w:t>R1) х 0,7</w:t>
      </w:r>
    </w:p>
    <w:bookmarkEnd w:id="104"/>
    <w:bookmarkStart w:name="z108" w:id="105"/>
    <w:p>
      <w:pPr>
        <w:spacing w:after="0"/>
        <w:ind w:left="0"/>
        <w:jc w:val="both"/>
      </w:pPr>
      <w:r>
        <w:rPr>
          <w:rFonts w:ascii="Times New Roman"/>
          <w:b w:val="false"/>
          <w:i w:val="false"/>
          <w:color w:val="000000"/>
          <w:sz w:val="28"/>
        </w:rPr>
        <w:t xml:space="preserve">
      where: </w:t>
      </w:r>
      <w:r>
        <w:rPr>
          <w:rFonts w:ascii="Times New Roman"/>
          <w:b w:val="false"/>
          <w:i w:val="false"/>
          <w:color w:val="000000"/>
          <w:sz w:val="28"/>
        </w:rPr>
        <w:t>S</w:t>
      </w:r>
      <w:r>
        <w:rPr>
          <w:rFonts w:ascii="Times New Roman"/>
          <w:b w:val="false"/>
          <w:i w:val="false"/>
          <w:color w:val="000000"/>
          <w:sz w:val="28"/>
        </w:rPr>
        <w:t>Rs – an indicator of significant violations;</w:t>
      </w:r>
    </w:p>
    <w:bookmarkEnd w:id="105"/>
    <w:bookmarkStart w:name="z109" w:id="1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R1 - the required number of significant violations;</w:t>
      </w:r>
    </w:p>
    <w:bookmarkEnd w:id="106"/>
    <w:bookmarkStart w:name="z110"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R2 - the number of identified significant violations.</w:t>
      </w:r>
    </w:p>
    <w:bookmarkEnd w:id="107"/>
    <w:bookmarkStart w:name="z111" w:id="108"/>
    <w:p>
      <w:pPr>
        <w:spacing w:after="0"/>
        <w:ind w:left="0"/>
        <w:jc w:val="both"/>
      </w:pPr>
      <w:r>
        <w:rPr>
          <w:rFonts w:ascii="Times New Roman"/>
          <w:b w:val="false"/>
          <w:i w:val="false"/>
          <w:color w:val="000000"/>
          <w:sz w:val="28"/>
        </w:rPr>
        <w:t>
      When determining the indicator of minor violations, a coefficient of 0.3 shall be applied and this indicator shall be calculated using the following formula:</w:t>
      </w:r>
    </w:p>
    <w:bookmarkEnd w:id="108"/>
    <w:bookmarkStart w:name="z112"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Rm = (</w:t>
      </w:r>
      <w:r>
        <w:rPr>
          <w:rFonts w:ascii="Times New Roman"/>
          <w:b w:val="false"/>
          <w:i w:val="false"/>
          <w:color w:val="000000"/>
          <w:sz w:val="28"/>
        </w:rPr>
        <w:t>S</w:t>
      </w:r>
      <w:r>
        <w:rPr>
          <w:rFonts w:ascii="Times New Roman"/>
          <w:b w:val="false"/>
          <w:i w:val="false"/>
          <w:color w:val="000000"/>
          <w:sz w:val="28"/>
        </w:rPr>
        <w:t>R2 х 100/</w:t>
      </w:r>
      <w:r>
        <w:rPr>
          <w:rFonts w:ascii="Times New Roman"/>
          <w:b w:val="false"/>
          <w:i w:val="false"/>
          <w:color w:val="000000"/>
          <w:sz w:val="28"/>
        </w:rPr>
        <w:t>S</w:t>
      </w:r>
      <w:r>
        <w:rPr>
          <w:rFonts w:ascii="Times New Roman"/>
          <w:b w:val="false"/>
          <w:i w:val="false"/>
          <w:color w:val="000000"/>
          <w:sz w:val="28"/>
        </w:rPr>
        <w:t>R1) х 0,3</w:t>
      </w:r>
    </w:p>
    <w:bookmarkEnd w:id="109"/>
    <w:bookmarkStart w:name="z113" w:id="110"/>
    <w:p>
      <w:pPr>
        <w:spacing w:after="0"/>
        <w:ind w:left="0"/>
        <w:jc w:val="both"/>
      </w:pPr>
      <w:r>
        <w:rPr>
          <w:rFonts w:ascii="Times New Roman"/>
          <w:b w:val="false"/>
          <w:i w:val="false"/>
          <w:color w:val="000000"/>
          <w:sz w:val="28"/>
        </w:rPr>
        <w:t xml:space="preserve">
      where: </w:t>
      </w:r>
      <w:r>
        <w:rPr>
          <w:rFonts w:ascii="Times New Roman"/>
          <w:b w:val="false"/>
          <w:i w:val="false"/>
          <w:color w:val="000000"/>
          <w:sz w:val="28"/>
        </w:rPr>
        <w:t>S</w:t>
      </w:r>
      <w:r>
        <w:rPr>
          <w:rFonts w:ascii="Times New Roman"/>
          <w:b w:val="false"/>
          <w:i w:val="false"/>
          <w:color w:val="000000"/>
          <w:sz w:val="28"/>
        </w:rPr>
        <w:t>Rm – an indicator of minor violations;</w:t>
      </w:r>
    </w:p>
    <w:bookmarkEnd w:id="110"/>
    <w:bookmarkStart w:name="z114"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R1 - the required number of minor violations;</w:t>
      </w:r>
    </w:p>
    <w:bookmarkEnd w:id="111"/>
    <w:bookmarkStart w:name="z115" w:id="1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R2 - the number of identified minor violations.</w:t>
      </w:r>
    </w:p>
    <w:bookmarkEnd w:id="112"/>
    <w:bookmarkStart w:name="z116" w:id="113"/>
    <w:p>
      <w:pPr>
        <w:spacing w:after="0"/>
        <w:ind w:left="0"/>
        <w:jc w:val="both"/>
      </w:pPr>
      <w:r>
        <w:rPr>
          <w:rFonts w:ascii="Times New Roman"/>
          <w:b w:val="false"/>
          <w:i w:val="false"/>
          <w:color w:val="000000"/>
          <w:sz w:val="28"/>
        </w:rPr>
        <w:t>
      The overall indicator of the risk degree (SP) shall be calculated on a scale from 0 to 100 and shall be determined by summing the indicators of significant and minor violations using the following formula:</w:t>
      </w:r>
    </w:p>
    <w:bookmarkEnd w:id="113"/>
    <w:bookmarkStart w:name="z117"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R = </w:t>
      </w:r>
      <w:r>
        <w:rPr>
          <w:rFonts w:ascii="Times New Roman"/>
          <w:b w:val="false"/>
          <w:i w:val="false"/>
          <w:color w:val="000000"/>
          <w:sz w:val="28"/>
        </w:rPr>
        <w:t>S</w:t>
      </w:r>
      <w:r>
        <w:rPr>
          <w:rFonts w:ascii="Times New Roman"/>
          <w:b w:val="false"/>
          <w:i w:val="false"/>
          <w:color w:val="000000"/>
          <w:sz w:val="28"/>
        </w:rPr>
        <w:t xml:space="preserve">Rs + </w:t>
      </w:r>
      <w:r>
        <w:rPr>
          <w:rFonts w:ascii="Times New Roman"/>
          <w:b w:val="false"/>
          <w:i w:val="false"/>
          <w:color w:val="000000"/>
          <w:sz w:val="28"/>
        </w:rPr>
        <w:t>S</w:t>
      </w:r>
      <w:r>
        <w:rPr>
          <w:rFonts w:ascii="Times New Roman"/>
          <w:b w:val="false"/>
          <w:i w:val="false"/>
          <w:color w:val="000000"/>
          <w:sz w:val="28"/>
        </w:rPr>
        <w:t>Rm</w:t>
      </w:r>
    </w:p>
    <w:bookmarkEnd w:id="114"/>
    <w:bookmarkStart w:name="z118" w:id="115"/>
    <w:p>
      <w:pPr>
        <w:spacing w:after="0"/>
        <w:ind w:left="0"/>
        <w:jc w:val="both"/>
      </w:pPr>
      <w:r>
        <w:rPr>
          <w:rFonts w:ascii="Times New Roman"/>
          <w:b w:val="false"/>
          <w:i w:val="false"/>
          <w:color w:val="000000"/>
          <w:sz w:val="28"/>
        </w:rPr>
        <w:t xml:space="preserve">
      where: </w:t>
      </w:r>
      <w:r>
        <w:rPr>
          <w:rFonts w:ascii="Times New Roman"/>
          <w:b w:val="false"/>
          <w:i w:val="false"/>
          <w:color w:val="000000"/>
          <w:sz w:val="28"/>
        </w:rPr>
        <w:t>S</w:t>
      </w:r>
      <w:r>
        <w:rPr>
          <w:rFonts w:ascii="Times New Roman"/>
          <w:b w:val="false"/>
          <w:i w:val="false"/>
          <w:color w:val="000000"/>
          <w:sz w:val="28"/>
        </w:rPr>
        <w:t>R – an overall indicator of the risk degree;</w:t>
      </w:r>
    </w:p>
    <w:bookmarkEnd w:id="115"/>
    <w:bookmarkStart w:name="z119"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Rs – an indicator of significant violations;</w:t>
      </w:r>
    </w:p>
    <w:bookmarkEnd w:id="116"/>
    <w:bookmarkStart w:name="z120"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Rm – an indicator of minor violations.</w:t>
      </w:r>
    </w:p>
    <w:bookmarkEnd w:id="117"/>
    <w:bookmarkStart w:name="z121" w:id="118"/>
    <w:p>
      <w:pPr>
        <w:spacing w:after="0"/>
        <w:ind w:left="0"/>
        <w:jc w:val="both"/>
      </w:pPr>
      <w:r>
        <w:rPr>
          <w:rFonts w:ascii="Times New Roman"/>
          <w:b w:val="false"/>
          <w:i w:val="false"/>
          <w:color w:val="000000"/>
          <w:sz w:val="28"/>
        </w:rPr>
        <w:t>
      22. According to the overall indicator of the risk degree, the subject (object) of control relates to:</w:t>
      </w:r>
    </w:p>
    <w:bookmarkEnd w:id="118"/>
    <w:bookmarkStart w:name="z122" w:id="119"/>
    <w:p>
      <w:pPr>
        <w:spacing w:after="0"/>
        <w:ind w:left="0"/>
        <w:jc w:val="both"/>
      </w:pPr>
      <w:r>
        <w:rPr>
          <w:rFonts w:ascii="Times New Roman"/>
          <w:b w:val="false"/>
          <w:i w:val="false"/>
          <w:color w:val="000000"/>
          <w:sz w:val="28"/>
        </w:rPr>
        <w:t>
      1) a high degree of risk - with a degree of risk from 61 to 100 inclusive and in relation to it, preventive control shall be carried out with a visit to the subject (object) of control;</w:t>
      </w:r>
    </w:p>
    <w:bookmarkEnd w:id="119"/>
    <w:bookmarkStart w:name="z123" w:id="120"/>
    <w:p>
      <w:pPr>
        <w:spacing w:after="0"/>
        <w:ind w:left="0"/>
        <w:jc w:val="both"/>
      </w:pPr>
      <w:r>
        <w:rPr>
          <w:rFonts w:ascii="Times New Roman"/>
          <w:b w:val="false"/>
          <w:i w:val="false"/>
          <w:color w:val="000000"/>
          <w:sz w:val="28"/>
        </w:rPr>
        <w:t>
      2) not classified to a high degree of risk - with an indicator of the risk degree from 0 to 60 inclusive and in relation to it, preventive control shall not be carried out with a visit to the subject (object) of control.</w:t>
      </w:r>
    </w:p>
    <w:bookmarkEnd w:id="120"/>
    <w:bookmarkStart w:name="z124" w:id="121"/>
    <w:p>
      <w:pPr>
        <w:spacing w:after="0"/>
        <w:ind w:left="0"/>
        <w:jc w:val="both"/>
      </w:pPr>
      <w:r>
        <w:rPr>
          <w:rFonts w:ascii="Times New Roman"/>
          <w:b w:val="false"/>
          <w:i w:val="false"/>
          <w:color w:val="000000"/>
          <w:sz w:val="28"/>
        </w:rPr>
        <w:t>
      23. The frequency of preventive control with a visit to the subject (object) of control shall be determined by the results of conducted analysis and assessment of the information received according to the subjective criteria and no more than once a year.</w:t>
      </w:r>
    </w:p>
    <w:bookmarkEnd w:id="121"/>
    <w:bookmarkStart w:name="z125" w:id="122"/>
    <w:p>
      <w:pPr>
        <w:spacing w:after="0"/>
        <w:ind w:left="0"/>
        <w:jc w:val="both"/>
      </w:pPr>
      <w:r>
        <w:rPr>
          <w:rFonts w:ascii="Times New Roman"/>
          <w:b w:val="false"/>
          <w:i w:val="false"/>
          <w:color w:val="000000"/>
          <w:sz w:val="28"/>
        </w:rPr>
        <w:t>
      24. Preventive control with a visit to the subject (object) of control shall be carried out on the basis of semi-annual lists of preventive control with a visit to the subject (object) of control, formed in accordance with paragraph 3 of Article 141 of the Entrepreneurial Code of the Republic of Kazakhstan.</w:t>
      </w:r>
    </w:p>
    <w:bookmarkEnd w:id="122"/>
    <w:bookmarkStart w:name="z126" w:id="123"/>
    <w:p>
      <w:pPr>
        <w:spacing w:after="0"/>
        <w:ind w:left="0"/>
        <w:jc w:val="both"/>
      </w:pPr>
      <w:r>
        <w:rPr>
          <w:rFonts w:ascii="Times New Roman"/>
          <w:b w:val="false"/>
          <w:i w:val="false"/>
          <w:color w:val="000000"/>
          <w:sz w:val="28"/>
        </w:rPr>
        <w:t xml:space="preserve">
      25. The basis for assignment of preventive control with a visit to the subject (object) of control is a semi-annual list of conducting preventive control with a visit to the subject (object) of control, approved by the first head of the regulatory state body. </w:t>
      </w:r>
    </w:p>
    <w:bookmarkEnd w:id="123"/>
    <w:bookmarkStart w:name="z127" w:id="124"/>
    <w:p>
      <w:pPr>
        <w:spacing w:after="0"/>
        <w:ind w:left="0"/>
        <w:jc w:val="both"/>
      </w:pPr>
      <w:r>
        <w:rPr>
          <w:rFonts w:ascii="Times New Roman"/>
          <w:b w:val="false"/>
          <w:i w:val="false"/>
          <w:color w:val="000000"/>
          <w:sz w:val="28"/>
        </w:rPr>
        <w:t>
      26. Semi-annual lists of preventive control with a visit to the subject (object) of control shall be formed in relation to the subjects of control with obligatory indication of the objects in respect of which preventive control is assigned with a visit to the subject (object) of control.</w:t>
      </w:r>
    </w:p>
    <w:bookmarkEnd w:id="124"/>
    <w:bookmarkStart w:name="z128" w:id="125"/>
    <w:p>
      <w:pPr>
        <w:spacing w:after="0"/>
        <w:ind w:left="0"/>
        <w:jc w:val="both"/>
      </w:pPr>
      <w:r>
        <w:rPr>
          <w:rFonts w:ascii="Times New Roman"/>
          <w:b w:val="false"/>
          <w:i w:val="false"/>
          <w:color w:val="000000"/>
          <w:sz w:val="28"/>
        </w:rPr>
        <w:t>
      27. The lists of preventive control with a visit to the subject (object) of control shall be drawn up taking into account the priority of the subject of control with the highest degree of risk according to the subjective criteria.</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Criteria for assessing </w:t>
            </w:r>
            <w:r>
              <w:br/>
            </w:r>
            <w:r>
              <w:rPr>
                <w:rFonts w:ascii="Times New Roman"/>
                <w:b w:val="false"/>
                <w:i w:val="false"/>
                <w:color w:val="000000"/>
                <w:sz w:val="20"/>
              </w:rPr>
              <w:t xml:space="preserve">the degree of risk in the sphere of </w:t>
            </w:r>
            <w:r>
              <w:br/>
            </w:r>
            <w:r>
              <w:rPr>
                <w:rFonts w:ascii="Times New Roman"/>
                <w:b w:val="false"/>
                <w:i w:val="false"/>
                <w:color w:val="000000"/>
                <w:sz w:val="20"/>
              </w:rPr>
              <w:t xml:space="preserve">medical services (assistance) quality </w:t>
            </w:r>
          </w:p>
        </w:tc>
      </w:tr>
    </w:tbl>
    <w:bookmarkStart w:name="z130" w:id="126"/>
    <w:p>
      <w:pPr>
        <w:spacing w:after="0"/>
        <w:ind w:left="0"/>
        <w:jc w:val="left"/>
      </w:pPr>
      <w:r>
        <w:rPr>
          <w:rFonts w:ascii="Times New Roman"/>
          <w:b/>
          <w:i w:val="false"/>
          <w:color w:val="000000"/>
        </w:rPr>
        <w:t xml:space="preserve"> Subjective criteria for assessing the degree of risk in relation to inspections in a special procedure </w:t>
      </w:r>
      <w:r>
        <w:br/>
      </w:r>
      <w:r>
        <w:rPr>
          <w:rFonts w:ascii="Times New Roman"/>
          <w:b/>
          <w:i w:val="false"/>
          <w:color w:val="000000"/>
        </w:rPr>
        <w:t>with distribution according to the degree of significance of violations and sources of information</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580"/>
        <w:gridCol w:w="1"/>
        <w:gridCol w:w="127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criteria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Criteria for the source of information "The results of previous inspections and special procedure for conducting inspections (the degree of severity shall be established if the following requirements are not met)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Criterion for obstetric care facilities and (or) inpatient organizations, having maternity wards and neonatal pathology departments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certificate in the relevant clinical specialty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conclusion on compliance of a healthcare subject with the provision of high-tech medical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written voluntary consent of the patient or his/her legal representative for invasive interventions and for conducting medical and diagnostic measures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time spent by the emergency medical team or the emergency department in the organization of primary health care in the hospital reception department does not exceed 10 minutes (the time for transferring the patient to the emergency department doctor) from the moment of its arrival at the hospital, except in cases of the need to provide emergency medical care in emergency situations.</w:t>
            </w:r>
            <w:r>
              <w:br/>
            </w:r>
            <w:r>
              <w:rPr>
                <w:rFonts w:ascii="Times New Roman"/>
                <w:b w:val="false"/>
                <w:i w:val="false"/>
                <w:color w:val="000000"/>
                <w:sz w:val="20"/>
              </w:rPr>
              <w:t>
After the transfer by the ambulance teams or the emergency department, when organizing the primary health care of the patient to the hospital reception department, the nurse conducts the distribution of incoming patients (medical sorting according to the triage-system) into groups, based on the priority of emergency medical care.</w:t>
            </w:r>
            <w:r>
              <w:br/>
            </w:r>
            <w:r>
              <w:rPr>
                <w:rFonts w:ascii="Times New Roman"/>
                <w:b w:val="false"/>
                <w:i w:val="false"/>
                <w:color w:val="000000"/>
                <w:sz w:val="20"/>
              </w:rPr>
              <w:t>
Medical sorting according to the triage -system shall be conducted continuously and successively. Upon completion of the assessment, the patients shall be marked with the color of one of the sorting categories, in the form of a special colored tag or colored tape.</w:t>
            </w:r>
            <w:r>
              <w:br/>
            </w:r>
            <w:r>
              <w:rPr>
                <w:rFonts w:ascii="Times New Roman"/>
                <w:b w:val="false"/>
                <w:i w:val="false"/>
                <w:color w:val="000000"/>
                <w:sz w:val="20"/>
              </w:rPr>
              <w:t>
According to medical sorting, there are 3 groups of patients:</w:t>
            </w:r>
            <w:r>
              <w:br/>
            </w:r>
            <w:r>
              <w:rPr>
                <w:rFonts w:ascii="Times New Roman"/>
                <w:b w:val="false"/>
                <w:i w:val="false"/>
                <w:color w:val="000000"/>
                <w:sz w:val="20"/>
              </w:rPr>
              <w:t>
the first group (red zone) - patients whose condition poses an immediate threat to life or who have a high risk of deterioration and require emergency medical care;</w:t>
            </w:r>
            <w:r>
              <w:br/>
            </w:r>
            <w:r>
              <w:rPr>
                <w:rFonts w:ascii="Times New Roman"/>
                <w:b w:val="false"/>
                <w:i w:val="false"/>
                <w:color w:val="000000"/>
                <w:sz w:val="20"/>
              </w:rPr>
              <w:t>
the second group (yellow zone) - patients whose condition poses a potential threat to health or may progress with the development of a situation requiring emergency medical care;</w:t>
            </w:r>
            <w:r>
              <w:br/>
            </w:r>
            <w:r>
              <w:rPr>
                <w:rFonts w:ascii="Times New Roman"/>
                <w:b w:val="false"/>
                <w:i w:val="false"/>
                <w:color w:val="000000"/>
                <w:sz w:val="20"/>
              </w:rPr>
              <w:t>
the third group (green zone) - patients whose condition does not pose an immediate threat to life and health and does not require hospitalization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absence of indications for hospitalization in a healthcare organization, the doctor of the reception department shall issue a medical conclusion to the patient with a written justification for the refusal.</w:t>
            </w:r>
            <w:r>
              <w:br/>
            </w:r>
            <w:r>
              <w:rPr>
                <w:rFonts w:ascii="Times New Roman"/>
                <w:b w:val="false"/>
                <w:i w:val="false"/>
                <w:color w:val="000000"/>
                <w:sz w:val="20"/>
              </w:rPr>
              <w:t>
The nurse of the reception department sends the asset to the PHC organization at the place of attachment of the patient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Indications for hospitalization:</w:t>
            </w:r>
            <w:r>
              <w:br/>
            </w:r>
            <w:r>
              <w:rPr>
                <w:rFonts w:ascii="Times New Roman"/>
                <w:b w:val="false"/>
                <w:i w:val="false"/>
                <w:color w:val="000000"/>
                <w:sz w:val="20"/>
              </w:rPr>
              <w:t>
the need to provide pre-medical, qualified, specialized medical care, including the use of high-tech medical services, with round-the-clock medical supervision of patients:</w:t>
            </w:r>
            <w:r>
              <w:br/>
            </w:r>
            <w:r>
              <w:rPr>
                <w:rFonts w:ascii="Times New Roman"/>
                <w:b w:val="false"/>
                <w:i w:val="false"/>
                <w:color w:val="000000"/>
                <w:sz w:val="20"/>
              </w:rPr>
              <w:t>
1) in a planned manner - on the referral of PHC specialists or other healthcare organization:</w:t>
            </w:r>
            <w:r>
              <w:br/>
            </w:r>
            <w:r>
              <w:rPr>
                <w:rFonts w:ascii="Times New Roman"/>
                <w:b w:val="false"/>
                <w:i w:val="false"/>
                <w:color w:val="000000"/>
                <w:sz w:val="20"/>
              </w:rPr>
              <w:t xml:space="preserve">
2) for emergency indications (including weekends and holidays) - regardless of the availability of a referral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the patient by the head of the department of severe patients on the day of hospitalization, thereafter - daily. Patients in a moderate condition shall be examined at least once a week. The results of examination of the patient shall be recorded in the medical record, indicating the recommendations for further tactics of managing the patient with obligatory identification of the medical worker making the entries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examination of patients in the hospital by the attending physician, except for weekends and holidays. When examining and appointing additional diagnostic and therapeutic manipulations by the doctor on duty, appropriate entries shall be made in the medical record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and repeated conduct of studies, conducted before hospitalization in a primary health care organization or other health care organization, according to medical indications, with justification in the medical record for a dynamic assessment of the patient's condition, in accordance with clinical protocols for diagnosis and treatment.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issuing a sheet and certificate of temporary disability due to pregnancy and childbirth:</w:t>
            </w:r>
            <w:r>
              <w:br/>
            </w:r>
            <w:r>
              <w:rPr>
                <w:rFonts w:ascii="Times New Roman"/>
                <w:b w:val="false"/>
                <w:i w:val="false"/>
                <w:color w:val="000000"/>
                <w:sz w:val="20"/>
              </w:rPr>
              <w:t>
- a sheet or certificate of temporary disability due to pregnancy and childbirth shall be issued by a medical worker (obstetrician-gynecologist), and in his/her absence - by a doctor, together with the head of the department after the conclusion of the MAC from thirty weeks of pregnancy for a period of one hundred and twenty-six calendar days (seventy calendar days before delivery and fifty-six calendar days after delivery) in normal childbirth.</w:t>
            </w:r>
            <w:r>
              <w:br/>
            </w:r>
            <w:r>
              <w:rPr>
                <w:rFonts w:ascii="Times New Roman"/>
                <w:b w:val="false"/>
                <w:i w:val="false"/>
                <w:color w:val="000000"/>
                <w:sz w:val="20"/>
              </w:rPr>
              <w:t>
A sheet or a certificate of temporary disability due to pregnancy and childbirth shall be issued for the women living on the territories, affected by nuclear tests from twenty-seven weeks with a duration of one hundred seventy calendar days (ninety-one calendar days before delivery and  seventy-nine calendar days after delivery) in normal childbirth;</w:t>
            </w:r>
            <w:r>
              <w:br/>
            </w:r>
            <w:r>
              <w:rPr>
                <w:rFonts w:ascii="Times New Roman"/>
                <w:b w:val="false"/>
                <w:i w:val="false"/>
                <w:color w:val="000000"/>
                <w:sz w:val="20"/>
              </w:rPr>
              <w:t>
2) a sheet or certificate of temporary disability due to pregnancy and childbirth shall be issued (extended) at the medical organization where the act of delivery took place or in the antenatal clinic (office) at the place of observation according to the extract (prenatal record) of an obstetric organization for the women who temporarily left their permanent place of residence within the Republic of Kazakhstan;</w:t>
            </w:r>
            <w:r>
              <w:br/>
            </w:r>
            <w:r>
              <w:rPr>
                <w:rFonts w:ascii="Times New Roman"/>
                <w:b w:val="false"/>
                <w:i w:val="false"/>
                <w:color w:val="000000"/>
                <w:sz w:val="20"/>
              </w:rPr>
              <w:t>
3) in case of complicated childbirth, the birth of two or more children, a sheet or certificate of temporary disability shall be extended for an additional fourteen calendar days by a medical worker (obstetrician-gynecologist), and in his/her absence - by a doctor, together with the head of the department after the conclusion of the MAC at the place of observation according to the extract of the obstetric health care organization. In these cases, the total duration of prenatal and postnatal leave is one hundred and forty calendar days (seventy calendar days before delivery and seventy calendar days after delivery).</w:t>
            </w:r>
            <w:r>
              <w:br/>
            </w:r>
            <w:r>
              <w:rPr>
                <w:rFonts w:ascii="Times New Roman"/>
                <w:b w:val="false"/>
                <w:i w:val="false"/>
                <w:color w:val="000000"/>
                <w:sz w:val="20"/>
              </w:rPr>
              <w:t xml:space="preserve">
A sheet or certificate of temporary disability shall be extended by an additional fourteen calendar days, the total duration of prenatal and postnatal leave is one hundred and eighty-four days (ninety-one calendar day before delivery and ninety-three calendar days after delivery) for the women living on the territories affected by nuclear tests, in case of complicated childbirth, the birth of two or more children; </w:t>
            </w:r>
            <w:r>
              <w:br/>
            </w:r>
            <w:r>
              <w:rPr>
                <w:rFonts w:ascii="Times New Roman"/>
                <w:b w:val="false"/>
                <w:i w:val="false"/>
                <w:color w:val="000000"/>
                <w:sz w:val="20"/>
              </w:rPr>
              <w:t>
4) in the case of childbirth at a period of twenty-two to twenty-nine weeks of pregnancy and the birth of a child weighing five hundred grams or more, who has lived for more than seven days, a sheet or a certificate of temporary disability for work on the fact of childbirth shall be issued to a woman for seventy calendar days after delivery.</w:t>
            </w:r>
            <w:r>
              <w:br/>
            </w:r>
            <w:r>
              <w:rPr>
                <w:rFonts w:ascii="Times New Roman"/>
                <w:b w:val="false"/>
                <w:i w:val="false"/>
                <w:color w:val="000000"/>
                <w:sz w:val="20"/>
              </w:rPr>
              <w:t>
In the case of childbirth with a period of twenty-two to twenty-nine weeks of pregnancy and the birth of a still fetus or a child weighing five hundred grams or more, who died before seven days of life, a sheet or certificate of temporary disability for work on the fact of childbirth shall be issued to a woman for fifty-six calendar days after delivery;</w:t>
            </w:r>
            <w:r>
              <w:br/>
            </w:r>
            <w:r>
              <w:rPr>
                <w:rFonts w:ascii="Times New Roman"/>
                <w:b w:val="false"/>
                <w:i w:val="false"/>
                <w:color w:val="000000"/>
                <w:sz w:val="20"/>
              </w:rPr>
              <w:t>
5) a sheet or a certificate of temporary disability shall be issued for ninety- three calendar days after childbirth to the women, living on the territories affected by nuclear tests, in case of childbirth at a period of twenty-two to twenty-nine weeks of pregnancy and the birth of a child weighing five hundred grams or more, who has lived for more than seven days.</w:t>
            </w:r>
            <w:r>
              <w:br/>
            </w:r>
            <w:r>
              <w:rPr>
                <w:rFonts w:ascii="Times New Roman"/>
                <w:b w:val="false"/>
                <w:i w:val="false"/>
                <w:color w:val="000000"/>
                <w:sz w:val="20"/>
              </w:rPr>
              <w:t>
A sheet or a certificate of temporary disability shall be issued for seventy-nine calendar days after childbirth to the women living on the territories affected by nuclear tests, in the case of childbirth at a period of twenty-two to twenty-nine weeks of pregnancy and the birth of a still fetus or a child weighing five hundred grams or more, who died before seven days of life;</w:t>
            </w:r>
            <w:r>
              <w:br/>
            </w:r>
            <w:r>
              <w:rPr>
                <w:rFonts w:ascii="Times New Roman"/>
                <w:b w:val="false"/>
                <w:i w:val="false"/>
                <w:color w:val="000000"/>
                <w:sz w:val="20"/>
              </w:rPr>
              <w:t>
6) when a woman applies for a sheet of temporary disability for work during pregnancy, maternity leave shall be calculated in total and be provided completely regardless of the number of days actually used by her before childbirth.</w:t>
            </w:r>
            <w:r>
              <w:br/>
            </w:r>
            <w:r>
              <w:rPr>
                <w:rFonts w:ascii="Times New Roman"/>
                <w:b w:val="false"/>
                <w:i w:val="false"/>
                <w:color w:val="000000"/>
                <w:sz w:val="20"/>
              </w:rPr>
              <w:t>
When a woman applies in the period after childbirth for a sheet of temporary disability, only a leave after childbirth shall be granted for the duration provided for in this paragraph;</w:t>
            </w:r>
            <w:r>
              <w:br/>
            </w:r>
            <w:r>
              <w:rPr>
                <w:rFonts w:ascii="Times New Roman"/>
                <w:b w:val="false"/>
                <w:i w:val="false"/>
                <w:color w:val="000000"/>
                <w:sz w:val="20"/>
              </w:rPr>
              <w:t>
7) upon the onset of pregnancy during the period when a woman is on paid annual labor leave or unpaid leave to care for a child until he/she reaches three years of age, a certificate of temporary disability shall be issued for all days of maternity leave, with the exception of cases provided for in part two of subparagraph 6) of this paragraph;</w:t>
            </w:r>
            <w:r>
              <w:br/>
            </w:r>
            <w:r>
              <w:rPr>
                <w:rFonts w:ascii="Times New Roman"/>
                <w:b w:val="false"/>
                <w:i w:val="false"/>
                <w:color w:val="000000"/>
                <w:sz w:val="20"/>
              </w:rPr>
              <w:t>
8) in the event of death of the mother during childbirth or in the postpartum period, a sheet or a certificate of temporary disability for work shall be issued to the person caring for the newborn;</w:t>
            </w:r>
            <w:r>
              <w:br/>
            </w:r>
            <w:r>
              <w:rPr>
                <w:rFonts w:ascii="Times New Roman"/>
                <w:b w:val="false"/>
                <w:i w:val="false"/>
                <w:color w:val="000000"/>
                <w:sz w:val="20"/>
              </w:rPr>
              <w:t>
9) in the case of an operation for the artificial termination of pregnancy, a sheet or a certificate of temporary disability shall be issued by a doctor together with the head of the department for the duration of stay in the hospital and outpatient clinic where the operation was performed, and in case of complication - for the entire period of temporary disability.</w:t>
            </w:r>
            <w:r>
              <w:br/>
            </w:r>
            <w:r>
              <w:rPr>
                <w:rFonts w:ascii="Times New Roman"/>
                <w:b w:val="false"/>
                <w:i w:val="false"/>
                <w:color w:val="000000"/>
                <w:sz w:val="20"/>
              </w:rPr>
              <w:t>
In case of spontaneous abortion (misbirth), a sheet or certificate of temporary disability shall be issued for the entire period of temporary disability;</w:t>
            </w:r>
            <w:r>
              <w:br/>
            </w:r>
            <w:r>
              <w:rPr>
                <w:rFonts w:ascii="Times New Roman"/>
                <w:b w:val="false"/>
                <w:i w:val="false"/>
                <w:color w:val="000000"/>
                <w:sz w:val="20"/>
              </w:rPr>
              <w:t>
10) when carrying out an embryo transfer operation, a sheet or a certificate of temporary disability shall be issued by the medical organization that performed the operation, from the day of embryo transfer until pregnancy is established.</w:t>
            </w:r>
            <w:r>
              <w:br/>
            </w:r>
            <w:r>
              <w:rPr>
                <w:rFonts w:ascii="Times New Roman"/>
                <w:b w:val="false"/>
                <w:i w:val="false"/>
                <w:color w:val="000000"/>
                <w:sz w:val="20"/>
              </w:rPr>
              <w:t>
Persons who have adopted (adopted) a newborn child (children), as well as a biological mother with surrogacy directly from the maternity hospital, a sheet or a certificate of temporary disability shall be issued from the date of adoption (adoption) and until the expiration of fifty-six calendar days from the date of birth of the child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clinical audit by the patient support Service and internal expertise and its assessment according to the following criteria:</w:t>
            </w:r>
            <w:r>
              <w:br/>
            </w:r>
            <w:r>
              <w:rPr>
                <w:rFonts w:ascii="Times New Roman"/>
                <w:b w:val="false"/>
                <w:i w:val="false"/>
                <w:color w:val="000000"/>
                <w:sz w:val="20"/>
              </w:rPr>
              <w:t>
1) quality of anamnesis collection, which is assessed according to the following criteria:</w:t>
            </w:r>
            <w:r>
              <w:br/>
            </w:r>
            <w:r>
              <w:rPr>
                <w:rFonts w:ascii="Times New Roman"/>
                <w:b w:val="false"/>
                <w:i w:val="false"/>
                <w:color w:val="000000"/>
                <w:sz w:val="20"/>
              </w:rPr>
              <w:t>
lack of anamnesis collection;</w:t>
            </w:r>
            <w:r>
              <w:br/>
            </w:r>
            <w:r>
              <w:rPr>
                <w:rFonts w:ascii="Times New Roman"/>
                <w:b w:val="false"/>
                <w:i w:val="false"/>
                <w:color w:val="000000"/>
                <w:sz w:val="20"/>
              </w:rPr>
              <w:t>
completeness of anamnesis collection;</w:t>
            </w:r>
            <w:r>
              <w:br/>
            </w:r>
            <w:r>
              <w:rPr>
                <w:rFonts w:ascii="Times New Roman"/>
                <w:b w:val="false"/>
                <w:i w:val="false"/>
                <w:color w:val="000000"/>
                <w:sz w:val="20"/>
              </w:rPr>
              <w:t>
availability of data on past, chronic and hereditary diseases, blood transfusions, drug tolerance, allergic status; the development of complications as a result of tactical mistakes made during treatment and diagnostic measures due to poor-quality collection of anamnesis;</w:t>
            </w:r>
            <w:r>
              <w:br/>
            </w:r>
            <w:r>
              <w:rPr>
                <w:rFonts w:ascii="Times New Roman"/>
                <w:b w:val="false"/>
                <w:i w:val="false"/>
                <w:color w:val="000000"/>
                <w:sz w:val="20"/>
              </w:rPr>
              <w:t>
2) completeness and validity of diagnostic studies, which are assessed according to the following criteria:</w:t>
            </w:r>
            <w:r>
              <w:br/>
            </w:r>
            <w:r>
              <w:rPr>
                <w:rFonts w:ascii="Times New Roman"/>
                <w:b w:val="false"/>
                <w:i w:val="false"/>
                <w:color w:val="000000"/>
                <w:sz w:val="20"/>
              </w:rPr>
              <w:t>
lack of diagnostic measures;</w:t>
            </w:r>
            <w:r>
              <w:br/>
            </w:r>
            <w:r>
              <w:rPr>
                <w:rFonts w:ascii="Times New Roman"/>
                <w:b w:val="false"/>
                <w:i w:val="false"/>
                <w:color w:val="000000"/>
                <w:sz w:val="20"/>
              </w:rPr>
              <w:t>
an incorrect conclusion or lack of a conclusion on the results of diagnostic tests carried out, which led to an incorrect diagnosis and mistakes in treatment tactics;</w:t>
            </w:r>
            <w:r>
              <w:br/>
            </w:r>
            <w:r>
              <w:rPr>
                <w:rFonts w:ascii="Times New Roman"/>
                <w:b w:val="false"/>
                <w:i w:val="false"/>
                <w:color w:val="000000"/>
                <w:sz w:val="20"/>
              </w:rPr>
              <w:t>
conducting diagnostic studies provided for by clinical protocols;</w:t>
            </w:r>
            <w:r>
              <w:br/>
            </w:r>
            <w:r>
              <w:rPr>
                <w:rFonts w:ascii="Times New Roman"/>
                <w:b w:val="false"/>
                <w:i w:val="false"/>
                <w:color w:val="000000"/>
                <w:sz w:val="20"/>
              </w:rPr>
              <w:t>
conducting diagnostic studies with a high, unjustified risk to the patient's health, the validity of conducting diagnostic studies that are not included in the clinical protocols;</w:t>
            </w:r>
            <w:r>
              <w:br/>
            </w:r>
            <w:r>
              <w:rPr>
                <w:rFonts w:ascii="Times New Roman"/>
                <w:b w:val="false"/>
                <w:i w:val="false"/>
                <w:color w:val="000000"/>
                <w:sz w:val="20"/>
              </w:rPr>
              <w:t>
conducting diagnostic studies that are not informative for the correct diagnosis and led to an unreasonable increase in the duration of treatment and an increase in the cost of treatment;</w:t>
            </w:r>
            <w:r>
              <w:br/>
            </w:r>
            <w:r>
              <w:rPr>
                <w:rFonts w:ascii="Times New Roman"/>
                <w:b w:val="false"/>
                <w:i w:val="false"/>
                <w:color w:val="000000"/>
                <w:sz w:val="20"/>
              </w:rPr>
              <w:t xml:space="preserve">
3) correctness, timeliness and validity of the clinical diagnosis, taking into account the results of conducted studies (with planned hospitalization, studies conducted at the pre-hospital stage shall be taken into account ), which are assessed according to the following criteria: </w:t>
            </w:r>
            <w:r>
              <w:br/>
            </w:r>
            <w:r>
              <w:rPr>
                <w:rFonts w:ascii="Times New Roman"/>
                <w:b w:val="false"/>
                <w:i w:val="false"/>
                <w:color w:val="000000"/>
                <w:sz w:val="20"/>
              </w:rPr>
              <w:t>
the diagnosis is missing, incomplete or incorrect, does not correspond to the international classification of diseases;</w:t>
            </w:r>
            <w:r>
              <w:br/>
            </w:r>
            <w:r>
              <w:rPr>
                <w:rFonts w:ascii="Times New Roman"/>
                <w:b w:val="false"/>
                <w:i w:val="false"/>
                <w:color w:val="000000"/>
                <w:sz w:val="20"/>
              </w:rPr>
              <w:t xml:space="preserve">
the leading pathological syndrome, determining the severity of the disease course has not been identified, concomitant diseases and complications have not been recognized; </w:t>
            </w:r>
            <w:r>
              <w:br/>
            </w:r>
            <w:r>
              <w:rPr>
                <w:rFonts w:ascii="Times New Roman"/>
                <w:b w:val="false"/>
                <w:i w:val="false"/>
                <w:color w:val="000000"/>
                <w:sz w:val="20"/>
              </w:rPr>
              <w:t>
the diagnosis is correct, but incomplete, the leading pathological syndrome has not been identified with the identified complications, concomitant diseases that affect the outcome have not been recognized;</w:t>
            </w:r>
            <w:r>
              <w:br/>
            </w:r>
            <w:r>
              <w:rPr>
                <w:rFonts w:ascii="Times New Roman"/>
                <w:b w:val="false"/>
                <w:i w:val="false"/>
                <w:color w:val="000000"/>
                <w:sz w:val="20"/>
              </w:rPr>
              <w:t>
the diagnosis of the underlying disease is correct, but concomitant diseases affecting the result of treatment have not been diagnosed.</w:t>
            </w:r>
            <w:r>
              <w:br/>
            </w:r>
            <w:r>
              <w:rPr>
                <w:rFonts w:ascii="Times New Roman"/>
                <w:b w:val="false"/>
                <w:i w:val="false"/>
                <w:color w:val="000000"/>
                <w:sz w:val="20"/>
              </w:rPr>
              <w:t>
Objective reasons for incorrect and (or) untimely diagnosis (atypical course of the underlying disease, asymptomatic course of concomitant disease, rare complications and concomitant diseases) are reflected in the results of the expertise. An assessment of impact of incorrect and (or) untimely diagnosis on the subsequent stages of medical services (assistance) provision shall be made;</w:t>
            </w:r>
            <w:r>
              <w:br/>
            </w:r>
            <w:r>
              <w:rPr>
                <w:rFonts w:ascii="Times New Roman"/>
                <w:b w:val="false"/>
                <w:i w:val="false"/>
                <w:color w:val="000000"/>
                <w:sz w:val="20"/>
              </w:rPr>
              <w:t>
4) timeliness and quality of consultations from specialized specialists, which are assessed according to the following criteria:</w:t>
            </w:r>
            <w:r>
              <w:br/>
            </w:r>
            <w:r>
              <w:rPr>
                <w:rFonts w:ascii="Times New Roman"/>
                <w:b w:val="false"/>
                <w:i w:val="false"/>
                <w:color w:val="000000"/>
                <w:sz w:val="20"/>
              </w:rPr>
              <w:t>
lack of consultation, which led to an erroneous interpretation of symptoms and syndromes that adversely affected the outcome of the disease;</w:t>
            </w:r>
            <w:r>
              <w:br/>
            </w:r>
            <w:r>
              <w:rPr>
                <w:rFonts w:ascii="Times New Roman"/>
                <w:b w:val="false"/>
                <w:i w:val="false"/>
                <w:color w:val="000000"/>
                <w:sz w:val="20"/>
              </w:rPr>
              <w:t>
the consultation is timely, the failure to take into account the opinion of the consultant when making the diagnosis partially influenced the outcome of the disease;</w:t>
            </w:r>
            <w:r>
              <w:br/>
            </w:r>
            <w:r>
              <w:rPr>
                <w:rFonts w:ascii="Times New Roman"/>
                <w:b w:val="false"/>
                <w:i w:val="false"/>
                <w:color w:val="000000"/>
                <w:sz w:val="20"/>
              </w:rPr>
              <w:t>
the consultation is timely, the opinion of the consultant was taken into account when making the diagnosis, failure to comply with the consultant's recommendation for treatment partially influenced the outcome of the disease;</w:t>
            </w:r>
            <w:r>
              <w:br/>
            </w:r>
            <w:r>
              <w:rPr>
                <w:rFonts w:ascii="Times New Roman"/>
                <w:b w:val="false"/>
                <w:i w:val="false"/>
                <w:color w:val="000000"/>
                <w:sz w:val="20"/>
              </w:rPr>
              <w:t>
the consultant's opinion is erroneous and influenced the outcome of the disease.</w:t>
            </w:r>
            <w:r>
              <w:br/>
            </w:r>
            <w:r>
              <w:rPr>
                <w:rFonts w:ascii="Times New Roman"/>
                <w:b w:val="false"/>
                <w:i w:val="false"/>
                <w:color w:val="000000"/>
                <w:sz w:val="20"/>
              </w:rPr>
              <w:t xml:space="preserve">
In cases of delayed consultations, an assessment of objectivity of the reasons for the untimely consultation and the impact of the untimely diagnosis on the subsequent stages of medical services (assistance) provision shall be made; </w:t>
            </w:r>
            <w:r>
              <w:br/>
            </w:r>
            <w:r>
              <w:rPr>
                <w:rFonts w:ascii="Times New Roman"/>
                <w:b w:val="false"/>
                <w:i w:val="false"/>
                <w:color w:val="000000"/>
                <w:sz w:val="20"/>
              </w:rPr>
              <w:t>
5) the volume, quality and validity of the treatment measures, which are assessed according to the following criteria:</w:t>
            </w:r>
            <w:r>
              <w:br/>
            </w:r>
            <w:r>
              <w:rPr>
                <w:rFonts w:ascii="Times New Roman"/>
                <w:b w:val="false"/>
                <w:i w:val="false"/>
                <w:color w:val="000000"/>
                <w:sz w:val="20"/>
              </w:rPr>
              <w:t>
lack of treatment if indicated;</w:t>
            </w:r>
            <w:r>
              <w:br/>
            </w:r>
            <w:r>
              <w:rPr>
                <w:rFonts w:ascii="Times New Roman"/>
                <w:b w:val="false"/>
                <w:i w:val="false"/>
                <w:color w:val="000000"/>
                <w:sz w:val="20"/>
              </w:rPr>
              <w:t>
prescribing treatment in the absence of indications;</w:t>
            </w:r>
            <w:r>
              <w:br/>
            </w:r>
            <w:r>
              <w:rPr>
                <w:rFonts w:ascii="Times New Roman"/>
                <w:b w:val="false"/>
                <w:i w:val="false"/>
                <w:color w:val="000000"/>
                <w:sz w:val="20"/>
              </w:rPr>
              <w:t>
appointment of ineffective therapeutic measures without taking into account the characteristics of the disease course, concomitant diseases and complications;</w:t>
            </w:r>
            <w:r>
              <w:br/>
            </w:r>
            <w:r>
              <w:rPr>
                <w:rFonts w:ascii="Times New Roman"/>
                <w:b w:val="false"/>
                <w:i w:val="false"/>
                <w:color w:val="000000"/>
                <w:sz w:val="20"/>
              </w:rPr>
              <w:t>
implementation of therapeutic measures not in full, without taking into account the functional state of organs and systems, prescribing drugs without proven clinical efficacy;</w:t>
            </w:r>
            <w:r>
              <w:br/>
            </w:r>
            <w:r>
              <w:rPr>
                <w:rFonts w:ascii="Times New Roman"/>
                <w:b w:val="false"/>
                <w:i w:val="false"/>
                <w:color w:val="000000"/>
                <w:sz w:val="20"/>
              </w:rPr>
              <w:t>
non-compliance with the requirements of the Standards, unjustified deviation from the requirements of clinical protocols, the presence of polypragmasia, which led to the development of a new pathological syndrome and deterioration of the patient's condition;</w:t>
            </w:r>
            <w:r>
              <w:br/>
            </w:r>
            <w:r>
              <w:rPr>
                <w:rFonts w:ascii="Times New Roman"/>
                <w:b w:val="false"/>
                <w:i w:val="false"/>
                <w:color w:val="000000"/>
                <w:sz w:val="20"/>
              </w:rPr>
              <w:t>
6) absence or development of complications after medical interventions, all complications that have occurred shall be assessed, including those caused by surgical interventions (delayed surgical intervention, inadequate volume and method, technical defects) and diagnostic procedures;</w:t>
            </w:r>
            <w:r>
              <w:br/>
            </w:r>
            <w:r>
              <w:rPr>
                <w:rFonts w:ascii="Times New Roman"/>
                <w:b w:val="false"/>
                <w:i w:val="false"/>
                <w:color w:val="000000"/>
                <w:sz w:val="20"/>
              </w:rPr>
              <w:t>
7) the achieved result, which is assessed according to the following criteria:</w:t>
            </w:r>
            <w:r>
              <w:br/>
            </w:r>
            <w:r>
              <w:rPr>
                <w:rFonts w:ascii="Times New Roman"/>
                <w:b w:val="false"/>
                <w:i w:val="false"/>
                <w:color w:val="000000"/>
                <w:sz w:val="20"/>
              </w:rPr>
              <w:t>
achieving the expected clinical effect in compliance with the technology of providing medical services (assistance);</w:t>
            </w:r>
            <w:r>
              <w:br/>
            </w:r>
            <w:r>
              <w:rPr>
                <w:rFonts w:ascii="Times New Roman"/>
                <w:b w:val="false"/>
                <w:i w:val="false"/>
                <w:color w:val="000000"/>
                <w:sz w:val="20"/>
              </w:rPr>
              <w:t>
lack of clinical effect of therapeutic and preventive measures due to poor-quality collection of anamnesis and diagnostic studies;</w:t>
            </w:r>
            <w:r>
              <w:br/>
            </w:r>
            <w:r>
              <w:rPr>
                <w:rFonts w:ascii="Times New Roman"/>
                <w:b w:val="false"/>
                <w:i w:val="false"/>
                <w:color w:val="000000"/>
                <w:sz w:val="20"/>
              </w:rPr>
              <w:t>
lack of the expected clinical effect due to ineffective therapeutic, preventive measures without taking into account the peculiarities of the disease course, concomitant diseases, complications, prescribing drugs without proven clinical efficacy;</w:t>
            </w:r>
            <w:r>
              <w:br/>
            </w:r>
            <w:r>
              <w:rPr>
                <w:rFonts w:ascii="Times New Roman"/>
                <w:b w:val="false"/>
                <w:i w:val="false"/>
                <w:color w:val="000000"/>
                <w:sz w:val="20"/>
              </w:rPr>
              <w:t>
the presence of polypragmasia, which caused the development of undesirable consequences;</w:t>
            </w:r>
            <w:r>
              <w:br/>
            </w:r>
            <w:r>
              <w:rPr>
                <w:rFonts w:ascii="Times New Roman"/>
                <w:b w:val="false"/>
                <w:i w:val="false"/>
                <w:color w:val="000000"/>
                <w:sz w:val="20"/>
              </w:rPr>
              <w:t>
8) the quality of maintaining medical documentation, which is assessed by availability, completeness and quality of records in primary medical documentation intended for recording data on the health status of patients, reflecting the nature, volume and quality of medical care provided in accordance with the forms of reporting and accounting documentation in the field of healthcare according to subparagraph 31) of Article 7 of the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informed voluntary consent (refusal) for transfusion of blood components in the form of accounting and reporting documentation in the field of healthcare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actions when conducting a pathoanatomical autopsy:</w:t>
            </w:r>
            <w:r>
              <w:br/>
            </w:r>
            <w:r>
              <w:rPr>
                <w:rFonts w:ascii="Times New Roman"/>
                <w:b w:val="false"/>
                <w:i w:val="false"/>
                <w:color w:val="000000"/>
                <w:sz w:val="20"/>
              </w:rPr>
              <w:t>
1) carrying out a pathoanatomical autopsy of corpses after the doctors have stated biological death, after providing the medical record of an inpatient patient or the medical record of an outpatient patient with a written order of the chief physician or his/her deputy for the medical (treatment) part of the healthcare organization to send for a pathoanatomical autopsy;</w:t>
            </w:r>
            <w:r>
              <w:br/>
            </w:r>
            <w:r>
              <w:rPr>
                <w:rFonts w:ascii="Times New Roman"/>
                <w:b w:val="false"/>
                <w:i w:val="false"/>
                <w:color w:val="000000"/>
                <w:sz w:val="20"/>
              </w:rPr>
              <w:t>
2) registration of the results of the pathoanatomical autopsy in the form of a pathoanatomical diagnosis (the pathoanatomical diagnosis includes: underlying disease, complication of underlying disease, concomitant disease, combined underlying disease);</w:t>
            </w:r>
            <w:r>
              <w:br/>
            </w:r>
            <w:r>
              <w:rPr>
                <w:rFonts w:ascii="Times New Roman"/>
                <w:b w:val="false"/>
                <w:i w:val="false"/>
                <w:color w:val="000000"/>
                <w:sz w:val="20"/>
              </w:rPr>
              <w:t>
3) transfer of a medical record of an inpatient patient or a medical record of an outpatient patient with the pathoanatomical diagnosis entered into it to the medical archive of the healthcare organization no later than ten working days after the pathological autopsy;</w:t>
            </w:r>
            <w:r>
              <w:br/>
            </w:r>
            <w:r>
              <w:rPr>
                <w:rFonts w:ascii="Times New Roman"/>
                <w:b w:val="false"/>
                <w:i w:val="false"/>
                <w:color w:val="000000"/>
                <w:sz w:val="20"/>
              </w:rPr>
              <w:t>
4) conducting clinical and pathoanatomical analysis in cases of death of patients in healthcare organizations;</w:t>
            </w:r>
            <w:r>
              <w:br/>
            </w:r>
            <w:r>
              <w:rPr>
                <w:rFonts w:ascii="Times New Roman"/>
                <w:b w:val="false"/>
                <w:i w:val="false"/>
                <w:color w:val="000000"/>
                <w:sz w:val="20"/>
              </w:rPr>
              <w:t>
5) pathoanatomical autopsy in case of suspected acute infectious, oncological diseases, pathology of childhood, fatal outcome due to medical manipulations in order to establish the cause of death and clarify the diagnosis of disease with a fatal outcome;</w:t>
            </w:r>
            <w:r>
              <w:br/>
            </w:r>
            <w:r>
              <w:rPr>
                <w:rFonts w:ascii="Times New Roman"/>
                <w:b w:val="false"/>
                <w:i w:val="false"/>
                <w:color w:val="000000"/>
                <w:sz w:val="20"/>
              </w:rPr>
              <w:t>
6) organization of autopsy materials in cases of suspected infectious diseases by the chief physician and head of the pathoanatomical  department of virological (immunofluorescent) and bacteriological examination;</w:t>
            </w:r>
            <w:r>
              <w:br/>
            </w:r>
            <w:r>
              <w:rPr>
                <w:rFonts w:ascii="Times New Roman"/>
                <w:b w:val="false"/>
                <w:i w:val="false"/>
                <w:color w:val="000000"/>
                <w:sz w:val="20"/>
              </w:rPr>
              <w:t>
7) transfer to the pathoanatomical bureau, the centralized pathoanatomical bureau and the pathoanatomical department of the medical records of inpatients for all deaths for the previous day no later than 10 am of the day following the establishment of the fact of death;</w:t>
            </w:r>
            <w:r>
              <w:br/>
            </w:r>
            <w:r>
              <w:rPr>
                <w:rFonts w:ascii="Times New Roman"/>
                <w:b w:val="false"/>
                <w:i w:val="false"/>
                <w:color w:val="000000"/>
                <w:sz w:val="20"/>
              </w:rPr>
              <w:t>
8) registration of:</w:t>
            </w:r>
            <w:r>
              <w:br/>
            </w:r>
            <w:r>
              <w:rPr>
                <w:rFonts w:ascii="Times New Roman"/>
                <w:b w:val="false"/>
                <w:i w:val="false"/>
                <w:color w:val="000000"/>
                <w:sz w:val="20"/>
              </w:rPr>
              <w:t xml:space="preserve">
- a medical certificate of death (preliminary, final) by a doctor in the specialty "pathological anatomy (adult, pediatric)" on the day of the pathoanatomical autopsy; </w:t>
            </w:r>
            <w:r>
              <w:br/>
            </w:r>
            <w:r>
              <w:rPr>
                <w:rFonts w:ascii="Times New Roman"/>
                <w:b w:val="false"/>
                <w:i w:val="false"/>
                <w:color w:val="000000"/>
                <w:sz w:val="20"/>
              </w:rPr>
              <w:t>
- a medical certificate of perinatal death (preliminary, final) by a doctor in the specialty "pathological anatomy (adult, pediatric)" on the day of the pathoanatomical autopsy;</w:t>
            </w:r>
            <w:r>
              <w:br/>
            </w:r>
            <w:r>
              <w:rPr>
                <w:rFonts w:ascii="Times New Roman"/>
                <w:b w:val="false"/>
                <w:i w:val="false"/>
                <w:color w:val="000000"/>
                <w:sz w:val="20"/>
              </w:rPr>
              <w:t xml:space="preserve">
9) registration of the results of the autopsy in the form of a protocol of pathoanatomical examination; </w:t>
            </w:r>
            <w:r>
              <w:br/>
            </w:r>
            <w:r>
              <w:rPr>
                <w:rFonts w:ascii="Times New Roman"/>
                <w:b w:val="false"/>
                <w:i w:val="false"/>
                <w:color w:val="000000"/>
                <w:sz w:val="20"/>
              </w:rPr>
              <w:t>
10) the presence of a written notification to the forensic authorities to resolve the issue of transferring the corpse for forensic medical examination upon detection of signs of violent death and termination of the pathoanatomical examination of the corpse;</w:t>
            </w:r>
            <w:r>
              <w:br/>
            </w:r>
            <w:r>
              <w:rPr>
                <w:rFonts w:ascii="Times New Roman"/>
                <w:b w:val="false"/>
                <w:i w:val="false"/>
                <w:color w:val="000000"/>
                <w:sz w:val="20"/>
              </w:rPr>
              <w:t>
11) the presence of a written notification from a doctor in the specialty "pathological anatomy (adult, pediatric)" in case of initial detection during the autopsy of signs of an acute infectious disease, food or industrial poisoning, an unusual reaction to vaccination, as well as an emergency notification to the bodies of the state sanitary and epidemiological service immediately after their identification;</w:t>
            </w:r>
            <w:r>
              <w:br/>
            </w:r>
            <w:r>
              <w:rPr>
                <w:rFonts w:ascii="Times New Roman"/>
                <w:b w:val="false"/>
                <w:i w:val="false"/>
                <w:color w:val="000000"/>
                <w:sz w:val="20"/>
              </w:rPr>
              <w:t>
12) conducting a pathoanatomical examination of the placenta:</w:t>
            </w:r>
            <w:r>
              <w:br/>
            </w:r>
            <w:r>
              <w:rPr>
                <w:rFonts w:ascii="Times New Roman"/>
                <w:b w:val="false"/>
                <w:i w:val="false"/>
                <w:color w:val="000000"/>
                <w:sz w:val="20"/>
              </w:rPr>
              <w:t>
in the case of stillbirth;</w:t>
            </w:r>
            <w:r>
              <w:br/>
            </w:r>
            <w:r>
              <w:rPr>
                <w:rFonts w:ascii="Times New Roman"/>
                <w:b w:val="false"/>
                <w:i w:val="false"/>
                <w:color w:val="000000"/>
                <w:sz w:val="20"/>
              </w:rPr>
              <w:t>
for all diseases of newborns identified at the time of birth;</w:t>
            </w:r>
            <w:r>
              <w:br/>
            </w:r>
            <w:r>
              <w:rPr>
                <w:rFonts w:ascii="Times New Roman"/>
                <w:b w:val="false"/>
                <w:i w:val="false"/>
                <w:color w:val="000000"/>
                <w:sz w:val="20"/>
              </w:rPr>
              <w:t>
in cases suspected of hemolytic disease of newborns;</w:t>
            </w:r>
            <w:r>
              <w:br/>
            </w:r>
            <w:r>
              <w:rPr>
                <w:rFonts w:ascii="Times New Roman"/>
                <w:b w:val="false"/>
                <w:i w:val="false"/>
                <w:color w:val="000000"/>
                <w:sz w:val="20"/>
              </w:rPr>
              <w:t>
in case of early discharge of water and in case of dirty waters;</w:t>
            </w:r>
            <w:r>
              <w:br/>
            </w:r>
            <w:r>
              <w:rPr>
                <w:rFonts w:ascii="Times New Roman"/>
                <w:b w:val="false"/>
                <w:i w:val="false"/>
                <w:color w:val="000000"/>
                <w:sz w:val="20"/>
              </w:rPr>
              <w:t>
in case of diseases of the mother, occurring with a high temperature in the last trimester of pregnancy;</w:t>
            </w:r>
            <w:r>
              <w:br/>
            </w:r>
            <w:r>
              <w:rPr>
                <w:rFonts w:ascii="Times New Roman"/>
                <w:b w:val="false"/>
                <w:i w:val="false"/>
                <w:color w:val="000000"/>
                <w:sz w:val="20"/>
              </w:rPr>
              <w:t>
with an obvious abnormality of development or attachment of the placenta;</w:t>
            </w:r>
            <w:r>
              <w:br/>
            </w:r>
            <w:r>
              <w:rPr>
                <w:rFonts w:ascii="Times New Roman"/>
                <w:b w:val="false"/>
                <w:i w:val="false"/>
                <w:color w:val="000000"/>
                <w:sz w:val="20"/>
              </w:rPr>
              <w:t>
13) mandatory registration of a fetus weighing less than 500 grams with anthropometric data (weight, height, head circumference, chest circumference);</w:t>
            </w:r>
            <w:r>
              <w:br/>
            </w:r>
            <w:r>
              <w:rPr>
                <w:rFonts w:ascii="Times New Roman"/>
                <w:b w:val="false"/>
                <w:i w:val="false"/>
                <w:color w:val="000000"/>
                <w:sz w:val="20"/>
              </w:rPr>
              <w:t>
14) establishment of a pathoanatomical autopsy, depending on the complexity, into the following categories:</w:t>
            </w:r>
            <w:r>
              <w:br/>
            </w:r>
            <w:r>
              <w:rPr>
                <w:rFonts w:ascii="Times New Roman"/>
                <w:b w:val="false"/>
                <w:i w:val="false"/>
                <w:color w:val="000000"/>
                <w:sz w:val="20"/>
              </w:rPr>
              <w:t>
first category;</w:t>
            </w:r>
            <w:r>
              <w:br/>
            </w:r>
            <w:r>
              <w:rPr>
                <w:rFonts w:ascii="Times New Roman"/>
                <w:b w:val="false"/>
                <w:i w:val="false"/>
                <w:color w:val="000000"/>
                <w:sz w:val="20"/>
              </w:rPr>
              <w:t>
second category;</w:t>
            </w:r>
            <w:r>
              <w:br/>
            </w:r>
            <w:r>
              <w:rPr>
                <w:rFonts w:ascii="Times New Roman"/>
                <w:b w:val="false"/>
                <w:i w:val="false"/>
                <w:color w:val="000000"/>
                <w:sz w:val="20"/>
              </w:rPr>
              <w:t>
third category;</w:t>
            </w:r>
            <w:r>
              <w:br/>
            </w:r>
            <w:r>
              <w:rPr>
                <w:rFonts w:ascii="Times New Roman"/>
                <w:b w:val="false"/>
                <w:i w:val="false"/>
                <w:color w:val="000000"/>
                <w:sz w:val="20"/>
              </w:rPr>
              <w:t>
fourth category;</w:t>
            </w:r>
            <w:r>
              <w:br/>
            </w:r>
            <w:r>
              <w:rPr>
                <w:rFonts w:ascii="Times New Roman"/>
                <w:b w:val="false"/>
                <w:i w:val="false"/>
                <w:color w:val="000000"/>
                <w:sz w:val="20"/>
              </w:rPr>
              <w:t>
15) establishment by the doctor in the specialty "pathological anatomy (adult, pediatric)" of the category of pathoanatomical autopsy and the reasons for discrepancy in diagnoses when the final clinical and pathoanatomical diagnoses differ</w:t>
            </w:r>
            <w:r>
              <w:br/>
            </w:r>
            <w:r>
              <w:rPr>
                <w:rFonts w:ascii="Times New Roman"/>
                <w:b w:val="false"/>
                <w:i w:val="false"/>
                <w:color w:val="000000"/>
                <w:sz w:val="20"/>
              </w:rPr>
              <w:t>
16) availability of a detailed analysis with the definition of the profile and categories of iatrogeny in all cases of iatrogenic pathology identified as a result of a pathoanatomical autopsy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obstetric and gynecological care at the outpatient level:</w:t>
            </w:r>
            <w:r>
              <w:br/>
            </w:r>
            <w:r>
              <w:rPr>
                <w:rFonts w:ascii="Times New Roman"/>
                <w:b w:val="false"/>
                <w:i w:val="false"/>
                <w:color w:val="000000"/>
                <w:sz w:val="20"/>
              </w:rPr>
              <w:t>
1) dispensary observation of pregnant women in order to prevent and early detection of complications of pregnancy, childbirth and the postpartum period with the allocation of women "by risk factors";</w:t>
            </w:r>
            <w:r>
              <w:br/>
            </w:r>
            <w:r>
              <w:rPr>
                <w:rFonts w:ascii="Times New Roman"/>
                <w:b w:val="false"/>
                <w:i w:val="false"/>
                <w:color w:val="000000"/>
                <w:sz w:val="20"/>
              </w:rPr>
              <w:t>
2) conducting prenatal screening - a comprehensive examination of pregnant women in order to identify the risk group for chromosomal pathology and congenital malformations of the intrauterine fetus;</w:t>
            </w:r>
            <w:r>
              <w:br/>
            </w:r>
            <w:r>
              <w:rPr>
                <w:rFonts w:ascii="Times New Roman"/>
                <w:b w:val="false"/>
                <w:i w:val="false"/>
                <w:color w:val="000000"/>
                <w:sz w:val="20"/>
              </w:rPr>
              <w:t>
3) identification of pregnant women in need of timely hospitalization in day hospitals, departments of pregnancy pathology at inpatient-level medical organizations providing obstetric and gynecological care, specialized medical organizations with extragenital pathology, in compliance with the principles of regionalization of perinatal care;</w:t>
            </w:r>
            <w:r>
              <w:br/>
            </w:r>
            <w:r>
              <w:rPr>
                <w:rFonts w:ascii="Times New Roman"/>
                <w:b w:val="false"/>
                <w:i w:val="false"/>
                <w:color w:val="000000"/>
                <w:sz w:val="20"/>
              </w:rPr>
              <w:t>
4) referral of pregnant women, women in labor and parturient women to receive specialized care with medical supervision, including the use of high-tech medical services to medical organizations of the republican level;</w:t>
            </w:r>
            <w:r>
              <w:br/>
            </w:r>
            <w:r>
              <w:rPr>
                <w:rFonts w:ascii="Times New Roman"/>
                <w:b w:val="false"/>
                <w:i w:val="false"/>
                <w:color w:val="000000"/>
                <w:sz w:val="20"/>
              </w:rPr>
              <w:t>
5) conducting prenatal training for pregnant women in preparation for childbirth, including partner childbirth, informing pregnant women about warning signs, effective perinatal technologies, the principles of safe motherhood, breastfeeding and perinatal care;</w:t>
            </w:r>
            <w:r>
              <w:br/>
            </w:r>
            <w:r>
              <w:rPr>
                <w:rFonts w:ascii="Times New Roman"/>
                <w:b w:val="false"/>
                <w:i w:val="false"/>
                <w:color w:val="000000"/>
                <w:sz w:val="20"/>
              </w:rPr>
              <w:t>
6) conducting patronage of pregnant women and women in childbirth according to indications;</w:t>
            </w:r>
            <w:r>
              <w:br/>
            </w:r>
            <w:r>
              <w:rPr>
                <w:rFonts w:ascii="Times New Roman"/>
                <w:b w:val="false"/>
                <w:i w:val="false"/>
                <w:color w:val="000000"/>
                <w:sz w:val="20"/>
              </w:rPr>
              <w:t>
7) counseling and provision of services on the issues of family planning and reproductive health protection;</w:t>
            </w:r>
            <w:r>
              <w:br/>
            </w:r>
            <w:r>
              <w:rPr>
                <w:rFonts w:ascii="Times New Roman"/>
                <w:b w:val="false"/>
                <w:i w:val="false"/>
                <w:color w:val="000000"/>
                <w:sz w:val="20"/>
              </w:rPr>
              <w:t>
8) prevention and identification of sexually transmitted infections for referral to specialized specialists;</w:t>
            </w:r>
            <w:r>
              <w:br/>
            </w:r>
            <w:r>
              <w:rPr>
                <w:rFonts w:ascii="Times New Roman"/>
                <w:b w:val="false"/>
                <w:i w:val="false"/>
                <w:color w:val="000000"/>
                <w:sz w:val="20"/>
              </w:rPr>
              <w:t>
9) examination of women of fertile age with appointment, if necessary, in-depth examination using additional methods and involvement of specialized specialists for the timely detection of extragenital, gynecological pathology and their registration;</w:t>
            </w:r>
            <w:r>
              <w:br/>
            </w:r>
            <w:r>
              <w:rPr>
                <w:rFonts w:ascii="Times New Roman"/>
                <w:b w:val="false"/>
                <w:i w:val="false"/>
                <w:color w:val="000000"/>
                <w:sz w:val="20"/>
              </w:rPr>
              <w:t>
10) organization and conduct of preventive examinations of the female population with the aim of early detection of extragenital diseases;</w:t>
            </w:r>
            <w:r>
              <w:br/>
            </w:r>
            <w:r>
              <w:rPr>
                <w:rFonts w:ascii="Times New Roman"/>
                <w:b w:val="false"/>
                <w:i w:val="false"/>
                <w:color w:val="000000"/>
                <w:sz w:val="20"/>
              </w:rPr>
              <w:t>
11) examination and treatment of gynecological patients using modern medical technologies;</w:t>
            </w:r>
            <w:r>
              <w:br/>
            </w:r>
            <w:r>
              <w:rPr>
                <w:rFonts w:ascii="Times New Roman"/>
                <w:b w:val="false"/>
                <w:i w:val="false"/>
                <w:color w:val="000000"/>
                <w:sz w:val="20"/>
              </w:rPr>
              <w:t>
12) clinical examination of gynecological patients, including rehabilitation and sanatorium-resort treatment;</w:t>
            </w:r>
            <w:r>
              <w:br/>
            </w:r>
            <w:r>
              <w:rPr>
                <w:rFonts w:ascii="Times New Roman"/>
                <w:b w:val="false"/>
                <w:i w:val="false"/>
                <w:color w:val="000000"/>
                <w:sz w:val="20"/>
              </w:rPr>
              <w:t>
13) performance of small gynecological operations using modern medical technologies;</w:t>
            </w:r>
            <w:r>
              <w:br/>
            </w:r>
            <w:r>
              <w:rPr>
                <w:rFonts w:ascii="Times New Roman"/>
                <w:b w:val="false"/>
                <w:i w:val="false"/>
                <w:color w:val="000000"/>
                <w:sz w:val="20"/>
              </w:rPr>
              <w:t>
14) conducting an expertise of temporary disability due to pregnancy, childbirth and gynecological diseases, determining the need and timing of temporary or permanent transfer of an employee for health reasons to another job, referring, in accordance with the established procedure, to a medical and social examination of women with signs of persistent disability;</w:t>
            </w:r>
            <w:r>
              <w:br/>
            </w:r>
            <w:r>
              <w:rPr>
                <w:rFonts w:ascii="Times New Roman"/>
                <w:b w:val="false"/>
                <w:i w:val="false"/>
                <w:color w:val="000000"/>
                <w:sz w:val="20"/>
              </w:rPr>
              <w:t>
15) double examination during pregnancy for HIV infection with registration of the patient's informed consent with the recording of data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first aid to women during and outside pregnancy by medical workers (midwives, paramedics, nurses/male nurses), including:</w:t>
            </w:r>
            <w:r>
              <w:br/>
            </w:r>
            <w:r>
              <w:rPr>
                <w:rFonts w:ascii="Times New Roman"/>
                <w:b w:val="false"/>
                <w:i w:val="false"/>
                <w:color w:val="000000"/>
                <w:sz w:val="20"/>
              </w:rPr>
              <w:t>
1) self-admission and medical examination in order to determine the patient's health status, identify diseases and complications of pregnancy</w:t>
            </w:r>
            <w:r>
              <w:br/>
            </w:r>
            <w:r>
              <w:rPr>
                <w:rFonts w:ascii="Times New Roman"/>
                <w:b w:val="false"/>
                <w:i w:val="false"/>
                <w:color w:val="000000"/>
                <w:sz w:val="20"/>
              </w:rPr>
              <w:t>
2) entering data into the subsystem "Register of pregnant women and women of fertile age" of the electronic portal "Register of attached population" for the purpose of automated management of groups of pregnant women and women of fertile age (hereinafter-WFA) and monitoring of indicators of the health status of pregnant women and WFA;</w:t>
            </w:r>
            <w:r>
              <w:br/>
            </w:r>
            <w:r>
              <w:rPr>
                <w:rFonts w:ascii="Times New Roman"/>
                <w:b w:val="false"/>
                <w:i w:val="false"/>
                <w:color w:val="000000"/>
                <w:sz w:val="20"/>
              </w:rPr>
              <w:t>
3) provision of emergency and emergency pre-medical care to pregnant women, postpartum women and women of fertile age in conditions that threaten the life and health of a woman, in accordance with clinical protocols for diagnosis and treatment;</w:t>
            </w:r>
            <w:r>
              <w:br/>
            </w:r>
            <w:r>
              <w:rPr>
                <w:rFonts w:ascii="Times New Roman"/>
                <w:b w:val="false"/>
                <w:i w:val="false"/>
                <w:color w:val="000000"/>
                <w:sz w:val="20"/>
              </w:rPr>
              <w:t>
4) dynamic monitoring of pregnant women with chronic diseases together with local doctors and specialized specialists;</w:t>
            </w:r>
            <w:r>
              <w:br/>
            </w:r>
            <w:r>
              <w:rPr>
                <w:rFonts w:ascii="Times New Roman"/>
                <w:b w:val="false"/>
                <w:i w:val="false"/>
                <w:color w:val="000000"/>
                <w:sz w:val="20"/>
              </w:rPr>
              <w:t>
5) fulfillment of the prescriptions of an obstetrician-gynecologist in accordance with functional duties;</w:t>
            </w:r>
            <w:r>
              <w:br/>
            </w:r>
            <w:r>
              <w:rPr>
                <w:rFonts w:ascii="Times New Roman"/>
                <w:b w:val="false"/>
                <w:i w:val="false"/>
                <w:color w:val="000000"/>
                <w:sz w:val="20"/>
              </w:rPr>
              <w:t>
6) management of physiological pregnancy and patronage of pregnant women and parturient women with the timely provision of directions and recommendations in accordance with the clinical protocol for diagnosis and treatment;</w:t>
            </w:r>
            <w:r>
              <w:br/>
            </w:r>
            <w:r>
              <w:rPr>
                <w:rFonts w:ascii="Times New Roman"/>
                <w:b w:val="false"/>
                <w:i w:val="false"/>
                <w:color w:val="000000"/>
                <w:sz w:val="20"/>
              </w:rPr>
              <w:t>
7) medical care at home for pregnant women, postpartum women, gynecological patients and the social risk group of WFA;</w:t>
            </w:r>
            <w:r>
              <w:br/>
            </w:r>
            <w:r>
              <w:rPr>
                <w:rFonts w:ascii="Times New Roman"/>
                <w:b w:val="false"/>
                <w:i w:val="false"/>
                <w:color w:val="000000"/>
                <w:sz w:val="20"/>
              </w:rPr>
              <w:t>
8) conducting a preventive medical examination of women with the aim of early identification of precancerous and cancerous diseases of the female genital organs and other localizations (skin, mammary glands);</w:t>
            </w:r>
            <w:r>
              <w:br/>
            </w:r>
            <w:r>
              <w:rPr>
                <w:rFonts w:ascii="Times New Roman"/>
                <w:b w:val="false"/>
                <w:i w:val="false"/>
                <w:color w:val="000000"/>
                <w:sz w:val="20"/>
              </w:rPr>
              <w:t>
9) conducting a nursing examination of women of all age groups who have applied for medical help;</w:t>
            </w:r>
            <w:r>
              <w:br/>
            </w:r>
            <w:r>
              <w:rPr>
                <w:rFonts w:ascii="Times New Roman"/>
                <w:b w:val="false"/>
                <w:i w:val="false"/>
                <w:color w:val="000000"/>
                <w:sz w:val="20"/>
              </w:rPr>
              <w:t>
10) participation in screening and preventive examinations to detect diseases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the provision of obstetric and gynecological care at the inpatient level:</w:t>
            </w:r>
            <w:r>
              <w:br/>
            </w:r>
            <w:r>
              <w:rPr>
                <w:rFonts w:ascii="Times New Roman"/>
                <w:b w:val="false"/>
                <w:i w:val="false"/>
                <w:color w:val="000000"/>
                <w:sz w:val="20"/>
              </w:rPr>
              <w:t>
1) provision of inpatient consultative and diagnostic, therapeutic-preventive  and rehabilitation assistance to pregnant women, women in labor, postpartum women and newborns;</w:t>
            </w:r>
            <w:r>
              <w:br/>
            </w:r>
            <w:r>
              <w:rPr>
                <w:rFonts w:ascii="Times New Roman"/>
                <w:b w:val="false"/>
                <w:i w:val="false"/>
                <w:color w:val="000000"/>
                <w:sz w:val="20"/>
              </w:rPr>
              <w:t>
2) conducting a joint examination of the attending doctor with the head of the department upon admission of pregnant women up to 36 weeks of pregnancy suffering from chronic diseases who need treatment in specialized departments of multidisciplinary hospitals to assess the severity of the disease course, the course of pregnancy and treatment tactics.</w:t>
            </w:r>
            <w:r>
              <w:br/>
            </w:r>
            <w:r>
              <w:rPr>
                <w:rFonts w:ascii="Times New Roman"/>
                <w:b w:val="false"/>
                <w:i w:val="false"/>
                <w:color w:val="000000"/>
                <w:sz w:val="20"/>
              </w:rPr>
              <w:t>
3) drawing up a plan for the management of pregnancy, childbirth and the postpartum period, taking into account an individual approach;</w:t>
            </w:r>
            <w:r>
              <w:br/>
            </w:r>
            <w:r>
              <w:rPr>
                <w:rFonts w:ascii="Times New Roman"/>
                <w:b w:val="false"/>
                <w:i w:val="false"/>
                <w:color w:val="000000"/>
                <w:sz w:val="20"/>
              </w:rPr>
              <w:t>
4) management of pregnancy, childbirth and the postpartum period in accordance with clinical protocols for diagnosis and treatment, as well as with a management plan;</w:t>
            </w:r>
            <w:r>
              <w:br/>
            </w:r>
            <w:r>
              <w:rPr>
                <w:rFonts w:ascii="Times New Roman"/>
                <w:b w:val="false"/>
                <w:i w:val="false"/>
                <w:color w:val="000000"/>
                <w:sz w:val="20"/>
              </w:rPr>
              <w:t>
5) consulting pregnant women, women in labor and parturient women, carrying out control on compliance with the level of medical care;</w:t>
            </w:r>
            <w:r>
              <w:br/>
            </w:r>
            <w:r>
              <w:rPr>
                <w:rFonts w:ascii="Times New Roman"/>
                <w:b w:val="false"/>
                <w:i w:val="false"/>
                <w:color w:val="000000"/>
                <w:sz w:val="20"/>
              </w:rPr>
              <w:t>
6) conducting rehabilitation measures for mothers and newborns, including caring for premature newborns;</w:t>
            </w:r>
            <w:r>
              <w:br/>
            </w:r>
            <w:r>
              <w:rPr>
                <w:rFonts w:ascii="Times New Roman"/>
                <w:b w:val="false"/>
                <w:i w:val="false"/>
                <w:color w:val="000000"/>
                <w:sz w:val="20"/>
              </w:rPr>
              <w:t>
7) consultations on the provision of medical care to pregnant women, women in labor, parturient women and newborns using telecommunication systems;</w:t>
            </w:r>
            <w:r>
              <w:br/>
            </w:r>
            <w:r>
              <w:rPr>
                <w:rFonts w:ascii="Times New Roman"/>
                <w:b w:val="false"/>
                <w:i w:val="false"/>
                <w:color w:val="000000"/>
                <w:sz w:val="20"/>
              </w:rPr>
              <w:t>
8) carrying out an expertise of temporary disability, issuance of a sheet and a certificate of temporary disability for pregnancy and childbirth, gynecological patients;</w:t>
            </w:r>
            <w:r>
              <w:br/>
            </w:r>
            <w:r>
              <w:rPr>
                <w:rFonts w:ascii="Times New Roman"/>
                <w:b w:val="false"/>
                <w:i w:val="false"/>
                <w:color w:val="000000"/>
                <w:sz w:val="20"/>
              </w:rPr>
              <w:t>
9) provision of resuscitation and intensive care to mothers and newborns, including those with low and extremely low body weight;</w:t>
            </w:r>
            <w:r>
              <w:br/>
            </w:r>
            <w:r>
              <w:rPr>
                <w:rFonts w:ascii="Times New Roman"/>
                <w:b w:val="false"/>
                <w:i w:val="false"/>
                <w:color w:val="000000"/>
                <w:sz w:val="20"/>
              </w:rPr>
              <w:t>
10) availability of a minimum list of equipment for the intensive care unit (ICU):</w:t>
            </w:r>
            <w:r>
              <w:br/>
            </w:r>
            <w:r>
              <w:rPr>
                <w:rFonts w:ascii="Times New Roman"/>
                <w:b w:val="false"/>
                <w:i w:val="false"/>
                <w:color w:val="000000"/>
                <w:sz w:val="20"/>
              </w:rPr>
              <w:t>
a functional bed (according to the number of beds);</w:t>
            </w:r>
            <w:r>
              <w:br/>
            </w:r>
            <w:r>
              <w:rPr>
                <w:rFonts w:ascii="Times New Roman"/>
                <w:b w:val="false"/>
                <w:i w:val="false"/>
                <w:color w:val="000000"/>
                <w:sz w:val="20"/>
              </w:rPr>
              <w:t>
anti-decubitus mattress (1 for 3 beds);</w:t>
            </w:r>
            <w:r>
              <w:br/>
            </w:r>
            <w:r>
              <w:rPr>
                <w:rFonts w:ascii="Times New Roman"/>
                <w:b w:val="false"/>
                <w:i w:val="false"/>
                <w:color w:val="000000"/>
                <w:sz w:val="20"/>
              </w:rPr>
              <w:t>
a bedside cardiac monitor (by the number of beds);</w:t>
            </w:r>
            <w:r>
              <w:br/>
            </w:r>
            <w:r>
              <w:rPr>
                <w:rFonts w:ascii="Times New Roman"/>
                <w:b w:val="false"/>
                <w:i w:val="false"/>
                <w:color w:val="000000"/>
                <w:sz w:val="20"/>
              </w:rPr>
              <w:t>
a portable electrocardiograph (1 for 6 beds);</w:t>
            </w:r>
            <w:r>
              <w:br/>
            </w:r>
            <w:r>
              <w:rPr>
                <w:rFonts w:ascii="Times New Roman"/>
                <w:b w:val="false"/>
                <w:i w:val="false"/>
                <w:color w:val="000000"/>
                <w:sz w:val="20"/>
              </w:rPr>
              <w:t>
an electrocardiostimulator (1 for 6 beds);</w:t>
            </w:r>
            <w:r>
              <w:br/>
            </w:r>
            <w:r>
              <w:rPr>
                <w:rFonts w:ascii="Times New Roman"/>
                <w:b w:val="false"/>
                <w:i w:val="false"/>
                <w:color w:val="000000"/>
                <w:sz w:val="20"/>
              </w:rPr>
              <w:t>
a portable apparatus for ultrasound examination of the heart and blood vessels (1 for 9 beds);</w:t>
            </w:r>
            <w:r>
              <w:br/>
            </w:r>
            <w:r>
              <w:rPr>
                <w:rFonts w:ascii="Times New Roman"/>
                <w:b w:val="false"/>
                <w:i w:val="false"/>
                <w:color w:val="000000"/>
                <w:sz w:val="20"/>
              </w:rPr>
              <w:t>
an apparatus for auxiliary blood circulation (intra-aortic balloon counterpulsation ) (1 for 9 beds);</w:t>
            </w:r>
            <w:r>
              <w:br/>
            </w:r>
            <w:r>
              <w:rPr>
                <w:rFonts w:ascii="Times New Roman"/>
                <w:b w:val="false"/>
                <w:i w:val="false"/>
                <w:color w:val="000000"/>
                <w:sz w:val="20"/>
              </w:rPr>
              <w:t>
a centralized oxygen supply system to each bed (according to the number of beds);</w:t>
            </w:r>
            <w:r>
              <w:br/>
            </w:r>
            <w:r>
              <w:rPr>
                <w:rFonts w:ascii="Times New Roman"/>
                <w:b w:val="false"/>
                <w:i w:val="false"/>
                <w:color w:val="000000"/>
                <w:sz w:val="20"/>
              </w:rPr>
              <w:t>
a surgical electric suction device with a bacterial filter (1 for 3 beds);</w:t>
            </w:r>
            <w:r>
              <w:br/>
            </w:r>
            <w:r>
              <w:rPr>
                <w:rFonts w:ascii="Times New Roman"/>
                <w:b w:val="false"/>
                <w:i w:val="false"/>
                <w:color w:val="000000"/>
                <w:sz w:val="20"/>
              </w:rPr>
              <w:t>
a defibrillator biphasic with synchronization function (1 for 3 beds);</w:t>
            </w:r>
            <w:r>
              <w:br/>
            </w:r>
            <w:r>
              <w:rPr>
                <w:rFonts w:ascii="Times New Roman"/>
                <w:b w:val="false"/>
                <w:i w:val="false"/>
                <w:color w:val="000000"/>
                <w:sz w:val="20"/>
              </w:rPr>
              <w:t>
an apparatus for artificial ventilation of the lungs (1 for 6 beds);</w:t>
            </w:r>
            <w:r>
              <w:br/>
            </w:r>
            <w:r>
              <w:rPr>
                <w:rFonts w:ascii="Times New Roman"/>
                <w:b w:val="false"/>
                <w:i w:val="false"/>
                <w:color w:val="000000"/>
                <w:sz w:val="20"/>
              </w:rPr>
              <w:t>
a portable breathing apparatus for transportation (1 per ICU);</w:t>
            </w:r>
            <w:r>
              <w:br/>
            </w:r>
            <w:r>
              <w:rPr>
                <w:rFonts w:ascii="Times New Roman"/>
                <w:b w:val="false"/>
                <w:i w:val="false"/>
                <w:color w:val="000000"/>
                <w:sz w:val="20"/>
              </w:rPr>
              <w:t>
a set for tracheal intubation (2 per ICU);</w:t>
            </w:r>
            <w:r>
              <w:br/>
            </w:r>
            <w:r>
              <w:rPr>
                <w:rFonts w:ascii="Times New Roman"/>
                <w:b w:val="false"/>
                <w:i w:val="false"/>
                <w:color w:val="000000"/>
                <w:sz w:val="20"/>
              </w:rPr>
              <w:t>
a set for catheterization of great vessels (100 sets);</w:t>
            </w:r>
            <w:r>
              <w:br/>
            </w:r>
            <w:r>
              <w:rPr>
                <w:rFonts w:ascii="Times New Roman"/>
                <w:b w:val="false"/>
                <w:i w:val="false"/>
                <w:color w:val="000000"/>
                <w:sz w:val="20"/>
              </w:rPr>
              <w:t>
an automatic syringe dispenser of medicinal substances (2 per 1 bed);</w:t>
            </w:r>
            <w:r>
              <w:br/>
            </w:r>
            <w:r>
              <w:rPr>
                <w:rFonts w:ascii="Times New Roman"/>
                <w:b w:val="false"/>
                <w:i w:val="false"/>
                <w:color w:val="000000"/>
                <w:sz w:val="20"/>
              </w:rPr>
              <w:t>
an infusion pump (1 for 1 bed);</w:t>
            </w:r>
            <w:r>
              <w:br/>
            </w:r>
            <w:r>
              <w:rPr>
                <w:rFonts w:ascii="Times New Roman"/>
                <w:b w:val="false"/>
                <w:i w:val="false"/>
                <w:color w:val="000000"/>
                <w:sz w:val="20"/>
              </w:rPr>
              <w:t>
a bedside tonometer for measuring blood pressure (by the number of beds);</w:t>
            </w:r>
            <w:r>
              <w:br/>
            </w:r>
            <w:r>
              <w:rPr>
                <w:rFonts w:ascii="Times New Roman"/>
                <w:b w:val="false"/>
                <w:i w:val="false"/>
                <w:color w:val="000000"/>
                <w:sz w:val="20"/>
              </w:rPr>
              <w:t>
a mobile (portable) kit for resuscitation in other departments (1 on ICU);</w:t>
            </w:r>
            <w:r>
              <w:br/>
            </w:r>
            <w:r>
              <w:rPr>
                <w:rFonts w:ascii="Times New Roman"/>
                <w:b w:val="false"/>
                <w:i w:val="false"/>
                <w:color w:val="000000"/>
                <w:sz w:val="20"/>
              </w:rPr>
              <w:t>
a mobile X-ray machine (1 on ICU);</w:t>
            </w:r>
            <w:r>
              <w:br/>
            </w:r>
            <w:r>
              <w:rPr>
                <w:rFonts w:ascii="Times New Roman"/>
                <w:b w:val="false"/>
                <w:i w:val="false"/>
                <w:color w:val="000000"/>
                <w:sz w:val="20"/>
              </w:rPr>
              <w:t>
a glucometer (1 per ICU);</w:t>
            </w:r>
            <w:r>
              <w:br/>
            </w:r>
            <w:r>
              <w:rPr>
                <w:rFonts w:ascii="Times New Roman"/>
                <w:b w:val="false"/>
                <w:i w:val="false"/>
                <w:color w:val="000000"/>
                <w:sz w:val="20"/>
              </w:rPr>
              <w:t>
a set of instruments and devices for minor surgical interventions (1 per ICU)</w:t>
            </w:r>
            <w:r>
              <w:br/>
            </w:r>
            <w:r>
              <w:rPr>
                <w:rFonts w:ascii="Times New Roman"/>
                <w:b w:val="false"/>
                <w:i w:val="false"/>
                <w:color w:val="000000"/>
                <w:sz w:val="20"/>
              </w:rPr>
              <w:t>
a block of electrical outlets (at least 8 sockets) with grounding at each bed, including for power supply of energy-intensive devices (X-ray machines) (by the number of beds).</w:t>
            </w:r>
            <w:r>
              <w:br/>
            </w:r>
            <w:r>
              <w:rPr>
                <w:rFonts w:ascii="Times New Roman"/>
                <w:b w:val="false"/>
                <w:i w:val="false"/>
                <w:color w:val="000000"/>
                <w:sz w:val="20"/>
              </w:rPr>
              <w:t>
11) carrying out medical and psychological assistance to women;</w:t>
            </w:r>
            <w:r>
              <w:br/>
            </w:r>
            <w:r>
              <w:rPr>
                <w:rFonts w:ascii="Times New Roman"/>
                <w:b w:val="false"/>
                <w:i w:val="false"/>
                <w:color w:val="000000"/>
                <w:sz w:val="20"/>
              </w:rPr>
              <w:t>
12) notifying medical organizations of a higher level of regionalization of perinatal care and local public health authorities when a critical condition is detected during admission or being in a hospital for a pregnant woman, a woman in labor, a postpartum woman;</w:t>
            </w:r>
            <w:r>
              <w:br/>
            </w:r>
            <w:r>
              <w:rPr>
                <w:rFonts w:ascii="Times New Roman"/>
                <w:b w:val="false"/>
                <w:i w:val="false"/>
                <w:color w:val="000000"/>
                <w:sz w:val="20"/>
              </w:rPr>
              <w:t>
13) compliance with the notification scheme in the event of a critical situation in women;</w:t>
            </w:r>
            <w:r>
              <w:br/>
            </w:r>
            <w:r>
              <w:rPr>
                <w:rFonts w:ascii="Times New Roman"/>
                <w:b w:val="false"/>
                <w:i w:val="false"/>
                <w:color w:val="000000"/>
                <w:sz w:val="20"/>
              </w:rPr>
              <w:t>
14) transportation of pregnant women, parturient women, women in critical condition to the third level of perinatal care, to regional and republican healthcare organizations shall be carried out by the decision of a council of doctors with participation of the medical team specialists of medical aviation after restoration of hemodynamics and stabilization of vital functions with notification of the receiving medical organization;</w:t>
            </w:r>
            <w:r>
              <w:br/>
            </w:r>
            <w:r>
              <w:rPr>
                <w:rFonts w:ascii="Times New Roman"/>
                <w:b w:val="false"/>
                <w:i w:val="false"/>
                <w:color w:val="000000"/>
                <w:sz w:val="20"/>
              </w:rPr>
              <w:t>
15) calling qualified specialists "on oneself", providing a complex of primary resuscitation care in the event of emergency conditions, diagnosing threatening conditions in the mother and the fetus, resolving the issue of delivery, conducting intensive and supportive therapy before transferring to higher level in case of a non-transportable state of pregnant women, women in labor, parturient women.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Rendering medical care to newborns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the provision of medical care to newborns at the inpatient level:</w:t>
            </w:r>
            <w:r>
              <w:br/>
            </w:r>
            <w:r>
              <w:rPr>
                <w:rFonts w:ascii="Times New Roman"/>
                <w:b w:val="false"/>
                <w:i w:val="false"/>
                <w:color w:val="000000"/>
                <w:sz w:val="20"/>
              </w:rPr>
              <w:t>
1) provision of medical care to newborns according to the levels of regionalization of perinatal care, depending on the indications;</w:t>
            </w:r>
            <w:r>
              <w:br/>
            </w:r>
            <w:r>
              <w:rPr>
                <w:rFonts w:ascii="Times New Roman"/>
                <w:b w:val="false"/>
                <w:i w:val="false"/>
                <w:color w:val="000000"/>
                <w:sz w:val="20"/>
              </w:rPr>
              <w:t>
2) the structure of the organizations of hospitals of the first level of regionalization of perinatal care: individual maternity wards, a department for joint stay of mother and child, a vaccination office, intensive care wards for newborns, as well as the rate of a doctor in the specialty "Pediatrics (neonatology)" provided by the staffing table and a round-the-clock post of a neonatal nurse;</w:t>
            </w:r>
            <w:r>
              <w:br/>
            </w:r>
            <w:r>
              <w:rPr>
                <w:rFonts w:ascii="Times New Roman"/>
                <w:b w:val="false"/>
                <w:i w:val="false"/>
                <w:color w:val="000000"/>
                <w:sz w:val="20"/>
              </w:rPr>
              <w:t>
3) in second-level hospitals, the organization of resuscitation and intensive care wards for newborns with a full set for resuscitation, mechanical ventilation devices with various ventilation modes (constant positive airway pressure), incubators, a clinical diagnostic laboratory, as well as a round-the-clock post provided for by the staff schedule (neonatologist and pediatric nurse);</w:t>
            </w:r>
            <w:r>
              <w:br/>
            </w:r>
            <w:r>
              <w:rPr>
                <w:rFonts w:ascii="Times New Roman"/>
                <w:b w:val="false"/>
                <w:i w:val="false"/>
                <w:color w:val="000000"/>
                <w:sz w:val="20"/>
              </w:rPr>
              <w:t>
4) in hospitals of the third level of regionalization of perinatal care:</w:t>
            </w:r>
            <w:r>
              <w:br/>
            </w:r>
            <w:r>
              <w:rPr>
                <w:rFonts w:ascii="Times New Roman"/>
                <w:b w:val="false"/>
                <w:i w:val="false"/>
                <w:color w:val="000000"/>
                <w:sz w:val="20"/>
              </w:rPr>
              <w:t>
there is a round-the-clock neonatal post, clinical, biochemical and bacteriological laboratories, an intensive care unit for women and newborns, as well as departments for pathology of newborns and nursing premature babies together with their mother.</w:t>
            </w:r>
            <w:r>
              <w:br/>
            </w:r>
            <w:r>
              <w:rPr>
                <w:rFonts w:ascii="Times New Roman"/>
                <w:b w:val="false"/>
                <w:i w:val="false"/>
                <w:color w:val="000000"/>
                <w:sz w:val="20"/>
              </w:rPr>
              <w:t>
intensive care units for newborns, departments for pathology of newborns and nursing of premature babies shall be organized, equipped with modern medical and diagnostic equipment, medicines, a round-the-clock post (medical and nursing), and an express laboratory.</w:t>
            </w:r>
            <w:r>
              <w:br/>
            </w:r>
            <w:r>
              <w:rPr>
                <w:rFonts w:ascii="Times New Roman"/>
                <w:b w:val="false"/>
                <w:i w:val="false"/>
                <w:color w:val="000000"/>
                <w:sz w:val="20"/>
              </w:rPr>
              <w:t>
in hospitals of the first level, the following measures shall be carried out for a sick newborn:</w:t>
            </w:r>
            <w:r>
              <w:br/>
            </w:r>
            <w:r>
              <w:rPr>
                <w:rFonts w:ascii="Times New Roman"/>
                <w:b w:val="false"/>
                <w:i w:val="false"/>
                <w:color w:val="000000"/>
                <w:sz w:val="20"/>
              </w:rPr>
              <w:t>
primary resuscitation care;</w:t>
            </w:r>
            <w:r>
              <w:br/>
            </w:r>
            <w:r>
              <w:rPr>
                <w:rFonts w:ascii="Times New Roman"/>
                <w:b w:val="false"/>
                <w:i w:val="false"/>
                <w:color w:val="000000"/>
                <w:sz w:val="20"/>
              </w:rPr>
              <w:t>
intensive and supportive therapy;</w:t>
            </w:r>
            <w:r>
              <w:br/>
            </w:r>
            <w:r>
              <w:rPr>
                <w:rFonts w:ascii="Times New Roman"/>
                <w:b w:val="false"/>
                <w:i w:val="false"/>
                <w:color w:val="000000"/>
                <w:sz w:val="20"/>
              </w:rPr>
              <w:t>
oxygen therapy;</w:t>
            </w:r>
            <w:r>
              <w:br/>
            </w:r>
            <w:r>
              <w:rPr>
                <w:rFonts w:ascii="Times New Roman"/>
                <w:b w:val="false"/>
                <w:i w:val="false"/>
                <w:color w:val="000000"/>
                <w:sz w:val="20"/>
              </w:rPr>
              <w:t>
invasive or non-invasive respiratory therapy;</w:t>
            </w:r>
            <w:r>
              <w:br/>
            </w:r>
            <w:r>
              <w:rPr>
                <w:rFonts w:ascii="Times New Roman"/>
                <w:b w:val="false"/>
                <w:i w:val="false"/>
                <w:color w:val="000000"/>
                <w:sz w:val="20"/>
              </w:rPr>
              <w:t>
phototherapy;</w:t>
            </w:r>
            <w:r>
              <w:br/>
            </w:r>
            <w:r>
              <w:rPr>
                <w:rFonts w:ascii="Times New Roman"/>
                <w:b w:val="false"/>
                <w:i w:val="false"/>
                <w:color w:val="000000"/>
                <w:sz w:val="20"/>
              </w:rPr>
              <w:t>
therapeutic hypothermia;</w:t>
            </w:r>
            <w:r>
              <w:br/>
            </w:r>
            <w:r>
              <w:rPr>
                <w:rFonts w:ascii="Times New Roman"/>
                <w:b w:val="false"/>
                <w:i w:val="false"/>
                <w:color w:val="000000"/>
                <w:sz w:val="20"/>
              </w:rPr>
              <w:t>
infusion therapy and/or parenteral nutrition;</w:t>
            </w:r>
            <w:r>
              <w:br/>
            </w:r>
            <w:r>
              <w:rPr>
                <w:rFonts w:ascii="Times New Roman"/>
                <w:b w:val="false"/>
                <w:i w:val="false"/>
                <w:color w:val="000000"/>
                <w:sz w:val="20"/>
              </w:rPr>
              <w:t>
treatment according to approved clinical protocols for diagnosis and treatment.</w:t>
            </w:r>
            <w:r>
              <w:br/>
            </w:r>
            <w:r>
              <w:rPr>
                <w:rFonts w:ascii="Times New Roman"/>
                <w:b w:val="false"/>
                <w:i w:val="false"/>
                <w:color w:val="000000"/>
                <w:sz w:val="20"/>
              </w:rPr>
              <w:t>
5) In hospitals of the second level, the following measures shall be carried out for a sick newborn:</w:t>
            </w:r>
            <w:r>
              <w:br/>
            </w:r>
            <w:r>
              <w:rPr>
                <w:rFonts w:ascii="Times New Roman"/>
                <w:b w:val="false"/>
                <w:i w:val="false"/>
                <w:color w:val="000000"/>
                <w:sz w:val="20"/>
              </w:rPr>
              <w:t>
primary resuscitation care for a newborn and stabilization of the condition, nursing premature babies with a gestational age of more than 34 weeks;</w:t>
            </w:r>
            <w:r>
              <w:br/>
            </w:r>
            <w:r>
              <w:rPr>
                <w:rFonts w:ascii="Times New Roman"/>
                <w:b w:val="false"/>
                <w:i w:val="false"/>
                <w:color w:val="000000"/>
                <w:sz w:val="20"/>
              </w:rPr>
              <w:t>
catheterization of the central veins and peripheral vessels;</w:t>
            </w:r>
            <w:r>
              <w:br/>
            </w:r>
            <w:r>
              <w:rPr>
                <w:rFonts w:ascii="Times New Roman"/>
                <w:b w:val="false"/>
                <w:i w:val="false"/>
                <w:color w:val="000000"/>
                <w:sz w:val="20"/>
              </w:rPr>
              <w:t>
identification and treatment of congenital malformations, intrauterine growth retardation, hypoglycemia of newborns, hyperbilirubinemia, neonatal sepsis, lesions of the central nervous system, respiratory distress syndrome, pneumothorax, necrotizing enterocolitis and other pathological conditions of the neonatal period;</w:t>
            </w:r>
            <w:r>
              <w:br/>
            </w:r>
            <w:r>
              <w:rPr>
                <w:rFonts w:ascii="Times New Roman"/>
                <w:b w:val="false"/>
                <w:i w:val="false"/>
                <w:color w:val="000000"/>
                <w:sz w:val="20"/>
              </w:rPr>
              <w:t>
conducting of intensive care, including correction of vital functions (respiratory, cardiovascular, metabolic disorders), invasive and non-invasive respiratory therapy, infusion therapy and parenteral nutrition;</w:t>
            </w:r>
            <w:r>
              <w:br/>
            </w:r>
            <w:r>
              <w:rPr>
                <w:rFonts w:ascii="Times New Roman"/>
                <w:b w:val="false"/>
                <w:i w:val="false"/>
                <w:color w:val="000000"/>
                <w:sz w:val="20"/>
              </w:rPr>
              <w:t>
if it is necessary to provide highly specialized care, the degree of readiness for transportation with the mother to a third-level obstetric aid organization or an institution of republican significance shall be determined</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Rendering medical care to newborns in third-level medical organizations includes:</w:t>
            </w:r>
            <w:r>
              <w:br/>
            </w:r>
            <w:r>
              <w:rPr>
                <w:rFonts w:ascii="Times New Roman"/>
                <w:b w:val="false"/>
                <w:i w:val="false"/>
                <w:color w:val="000000"/>
                <w:sz w:val="20"/>
              </w:rPr>
              <w:t>
1) primary neonatal resuscitation and newborn care;</w:t>
            </w:r>
            <w:r>
              <w:br/>
            </w:r>
            <w:r>
              <w:rPr>
                <w:rFonts w:ascii="Times New Roman"/>
                <w:b w:val="false"/>
                <w:i w:val="false"/>
                <w:color w:val="000000"/>
                <w:sz w:val="20"/>
              </w:rPr>
              <w:t>
2) conducting intensive and supportive therapy: respiratory therapy, catheterization of the central veins and peripheral vessels, therapeutic hypothermia, parenteral nutrition, nursing premature infants;</w:t>
            </w:r>
            <w:r>
              <w:br/>
            </w:r>
            <w:r>
              <w:rPr>
                <w:rFonts w:ascii="Times New Roman"/>
                <w:b w:val="false"/>
                <w:i w:val="false"/>
                <w:color w:val="000000"/>
                <w:sz w:val="20"/>
              </w:rPr>
              <w:t>
3) diagnosis and treatment of congenital malformations, intrauterine growth retardation (low weight by gestational age ), neonatal hypoglycemia, neonatal sepsis, respiratory distress syndrome, hyperbilirubinemia, necrotizing enterocolitis, pneumothorax, bronchopulmonary dysplasia, persistent neonatal pulmonary hypertension, systems and other pathological conditions of the neonatal period;</w:t>
            </w:r>
            <w:r>
              <w:br/>
            </w:r>
            <w:r>
              <w:rPr>
                <w:rFonts w:ascii="Times New Roman"/>
                <w:b w:val="false"/>
                <w:i w:val="false"/>
                <w:color w:val="000000"/>
                <w:sz w:val="20"/>
              </w:rPr>
              <w:t>
4) conducting intensive and supportive therapy, therapeutic hypothermia, parenteral nutrition;</w:t>
            </w:r>
            <w:r>
              <w:br/>
            </w:r>
            <w:r>
              <w:rPr>
                <w:rFonts w:ascii="Times New Roman"/>
                <w:b w:val="false"/>
                <w:i w:val="false"/>
                <w:color w:val="000000"/>
                <w:sz w:val="20"/>
              </w:rPr>
              <w:t>
5) conducting invasive and non-invasive respiratory therapy;</w:t>
            </w:r>
            <w:r>
              <w:br/>
            </w:r>
            <w:r>
              <w:rPr>
                <w:rFonts w:ascii="Times New Roman"/>
                <w:b w:val="false"/>
                <w:i w:val="false"/>
                <w:color w:val="000000"/>
                <w:sz w:val="20"/>
              </w:rPr>
              <w:t>
6) nursing premature babies;</w:t>
            </w:r>
            <w:r>
              <w:br/>
            </w:r>
            <w:r>
              <w:rPr>
                <w:rFonts w:ascii="Times New Roman"/>
                <w:b w:val="false"/>
                <w:i w:val="false"/>
                <w:color w:val="000000"/>
                <w:sz w:val="20"/>
              </w:rPr>
              <w:t>
7) provision of round-the-clock advisory and medical-diagnostic assistance to specialists of the first and second levels of regionalization, provision of emergency and urgent medical care with a visit to a medical organization</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a healthy newborn with basic care, including prevention of hypothermia in accordance with the "thermal chain", skin contact with the mother or skin-to-skin contact, early breastfeeding within the first hour (if the baby is ready), prevention of nosocomial infections</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Anthropometry of a healthy newborn, its full examination and other activities 2 hours after delivery</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emergency medical care in case of identification of violations of the newborn condition, according to indications, transfer to the intensive care unit or neonatal intensive care unit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of a mother and a healthy newborn by the obstetrician in the delivery room for two hours after birth:</w:t>
            </w:r>
            <w:r>
              <w:br/>
            </w:r>
            <w:r>
              <w:rPr>
                <w:rFonts w:ascii="Times New Roman"/>
                <w:b w:val="false"/>
                <w:i w:val="false"/>
                <w:color w:val="000000"/>
                <w:sz w:val="20"/>
              </w:rPr>
              <w:t>
1) measures the body temperature of a newborn 15 minutes after birth, then every 30 minutes;</w:t>
            </w:r>
            <w:r>
              <w:br/>
            </w:r>
            <w:r>
              <w:rPr>
                <w:rFonts w:ascii="Times New Roman"/>
                <w:b w:val="false"/>
                <w:i w:val="false"/>
                <w:color w:val="000000"/>
                <w:sz w:val="20"/>
              </w:rPr>
              <w:t>
2) monitors the heart rate and respiration, the nature of respiration (identification of an expiratory groan, assessment of the degree of retraction of the lower chest), the color of the skin, the activity of the sucking reflex, if necessary, determines the saturation with a pulse oximeter</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a healthy newborn with the mother to the unit of joint stay of the mother and the child 2 hours after the birth</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postnatal department in the wards of joint stay of the mother and the child, round-the-clock supervision of medical personnel and constant participation of the mother in carrying out the child's care shall be ensured, except for cases of moderate and severe conditions of a mother</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 observation of the newborn with timely detection of violations of the newborn condition, necessary examination, examination of the head of the department, organization of a council to clarify the tactics of management. According to the indications, emergency medical care shall be provided, transfer to the intensive care unit or the neonatal intensive care unit shall be carried out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wards of joint stay of a mother and a child, the medical workers shall:</w:t>
            </w:r>
            <w:r>
              <w:br/>
            </w:r>
            <w:r>
              <w:rPr>
                <w:rFonts w:ascii="Times New Roman"/>
                <w:b w:val="false"/>
                <w:i w:val="false"/>
                <w:color w:val="000000"/>
                <w:sz w:val="20"/>
              </w:rPr>
              <w:t>
1) consult on the benefits of breastfeeding, on the technique and frequency of manual expression of breast milk, carry out a visual assessment of breastfeeding to provide practical assistance in the correct positioning and attachment of the baby to the mother's breast in order to avoid conditions such as cracked nipples or lactostasis;</w:t>
            </w:r>
            <w:r>
              <w:br/>
            </w:r>
            <w:r>
              <w:rPr>
                <w:rFonts w:ascii="Times New Roman"/>
                <w:b w:val="false"/>
                <w:i w:val="false"/>
                <w:color w:val="000000"/>
                <w:sz w:val="20"/>
              </w:rPr>
              <w:t>
2) if there are contraindications to breastfeeding, teach the mother (parent or legal representative) alternative methods of feeding children; advise mothers on how to maintain lactation in cases of separate stay of newborns</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examination of newborns by a neonatologist, consultation of mothers on care, prevention of hypothermia and vaccination</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presence of three or more microanomalies of development or identification of congenital pathology of newborns, the organization of consultation with specialized specialists, with the conduct of medical-diagnostic measures and providing the mother with recommendations for examination, treatment and rehabilitation</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emergence of emergency conditions in a newborn (asphyxia, respiratory distress syndrome and others), stabilization of its condition and determination of the degree of readiness for transportation with the mother to the organization of obstetrics of the second or third level</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Vaccination of newborns shall be carried out on the basis of voluntary informed consent of parents (mother, father or legal representatives) to carry out preventive vaccinations in accordance with the terms of preventive vaccinations in the Republic of Kazakhstan.</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Pre-discharge neonatal screening for phenylketonuria, congenital hypothyroidism and audiological screening for all newborns</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emergency conditions in a newborn, the neonatologist assesses the severity of the condition, stabilizes it, assesses the degree of readiness for transportation, and organizes its transfer with the mother (in agreement with the obstetrician-gynecologist) to a second-or third-level medical organization</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suspicion and (or) identification of acute surgical pathology in a newborn, an urgent consultation shall be carried out with a doctor specializing in “Pediatric Surgery (Neonatal Surgery)”. After the indicators of vital functions have stabilized, the newborn shall be transferred to the surgical department of another medical organization (children's or multidisciplinary hospital) or to the neonatal (or children's) surgical department, if available in the structure of the obstetric medical organization to provide it with the appropriate specialized medical care</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Full-term newborns after reaching the age of 28 days or premature newborns, after reaching the post - conceptual age of 42 weeks, needing further round-the-clock medical supervision shall be transferred to a pediatric hospital</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medical devices and medical products for the provision of medical care to newborns in accordance with the standard of organization of pediatric care depending on the level of regionalization of perinatal care</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medical devicesand medical products for equipping the resuscitation team vehicle for transporting newborns:</w:t>
            </w:r>
            <w:r>
              <w:br/>
            </w:r>
            <w:r>
              <w:rPr>
                <w:rFonts w:ascii="Times New Roman"/>
                <w:b w:val="false"/>
                <w:i w:val="false"/>
                <w:color w:val="000000"/>
                <w:sz w:val="20"/>
              </w:rPr>
              <w:t>
1. equipment:</w:t>
            </w:r>
            <w:r>
              <w:br/>
            </w:r>
            <w:r>
              <w:rPr>
                <w:rFonts w:ascii="Times New Roman"/>
                <w:b w:val="false"/>
                <w:i w:val="false"/>
                <w:color w:val="000000"/>
                <w:sz w:val="20"/>
              </w:rPr>
              <w:t xml:space="preserve">
1) a couveuse (portable or transportable); </w:t>
            </w:r>
            <w:r>
              <w:br/>
            </w:r>
            <w:r>
              <w:rPr>
                <w:rFonts w:ascii="Times New Roman"/>
                <w:b w:val="false"/>
                <w:i w:val="false"/>
                <w:color w:val="000000"/>
                <w:sz w:val="20"/>
              </w:rPr>
              <w:t>
2) a "stove" for heating the car interior;</w:t>
            </w:r>
            <w:r>
              <w:br/>
            </w:r>
            <w:r>
              <w:rPr>
                <w:rFonts w:ascii="Times New Roman"/>
                <w:b w:val="false"/>
                <w:i w:val="false"/>
                <w:color w:val="000000"/>
                <w:sz w:val="20"/>
              </w:rPr>
              <w:t>
3) thermal insulating film for a child;</w:t>
            </w:r>
            <w:r>
              <w:br/>
            </w:r>
            <w:r>
              <w:rPr>
                <w:rFonts w:ascii="Times New Roman"/>
                <w:b w:val="false"/>
                <w:i w:val="false"/>
                <w:color w:val="000000"/>
                <w:sz w:val="20"/>
              </w:rPr>
              <w:t>
4) underwear for the baby (blanket, diapers, clothes);</w:t>
            </w:r>
            <w:r>
              <w:br/>
            </w:r>
            <w:r>
              <w:rPr>
                <w:rFonts w:ascii="Times New Roman"/>
                <w:b w:val="false"/>
                <w:i w:val="false"/>
                <w:color w:val="000000"/>
                <w:sz w:val="20"/>
              </w:rPr>
              <w:t>
5) a ECG and blood pressure monitor with a set of cuffs and sensors,</w:t>
            </w:r>
            <w:r>
              <w:br/>
            </w:r>
            <w:r>
              <w:rPr>
                <w:rFonts w:ascii="Times New Roman"/>
                <w:b w:val="false"/>
                <w:i w:val="false"/>
                <w:color w:val="000000"/>
                <w:sz w:val="20"/>
              </w:rPr>
              <w:t>
6) a pulse oximeter with disposable cuffs;</w:t>
            </w:r>
            <w:r>
              <w:br/>
            </w:r>
            <w:r>
              <w:rPr>
                <w:rFonts w:ascii="Times New Roman"/>
                <w:b w:val="false"/>
                <w:i w:val="false"/>
                <w:color w:val="000000"/>
                <w:sz w:val="20"/>
              </w:rPr>
              <w:t>
7) a watch with a second hand;</w:t>
            </w:r>
            <w:r>
              <w:br/>
            </w:r>
            <w:r>
              <w:rPr>
                <w:rFonts w:ascii="Times New Roman"/>
                <w:b w:val="false"/>
                <w:i w:val="false"/>
                <w:color w:val="000000"/>
                <w:sz w:val="20"/>
              </w:rPr>
              <w:t>
8) an electronic thermometer;</w:t>
            </w:r>
            <w:r>
              <w:br/>
            </w:r>
            <w:r>
              <w:rPr>
                <w:rFonts w:ascii="Times New Roman"/>
                <w:b w:val="false"/>
                <w:i w:val="false"/>
                <w:color w:val="000000"/>
                <w:sz w:val="20"/>
              </w:rPr>
              <w:t>
8) a phonendoscope.</w:t>
            </w:r>
            <w:r>
              <w:br/>
            </w:r>
            <w:r>
              <w:rPr>
                <w:rFonts w:ascii="Times New Roman"/>
                <w:b w:val="false"/>
                <w:i w:val="false"/>
                <w:color w:val="000000"/>
                <w:sz w:val="20"/>
              </w:rPr>
              <w:t>
2.Respiratory support equipment:</w:t>
            </w:r>
            <w:r>
              <w:br/>
            </w:r>
            <w:r>
              <w:rPr>
                <w:rFonts w:ascii="Times New Roman"/>
                <w:b w:val="false"/>
                <w:i w:val="false"/>
                <w:color w:val="000000"/>
                <w:sz w:val="20"/>
              </w:rPr>
              <w:t>
1) an oxygen cylinder;</w:t>
            </w:r>
            <w:r>
              <w:br/>
            </w:r>
            <w:r>
              <w:rPr>
                <w:rFonts w:ascii="Times New Roman"/>
                <w:b w:val="false"/>
                <w:i w:val="false"/>
                <w:color w:val="000000"/>
                <w:sz w:val="20"/>
              </w:rPr>
              <w:t>
2) an air compressor for artificial ventilation of the lungs and the use of vacuum means;</w:t>
            </w:r>
            <w:r>
              <w:br/>
            </w:r>
            <w:r>
              <w:rPr>
                <w:rFonts w:ascii="Times New Roman"/>
                <w:b w:val="false"/>
                <w:i w:val="false"/>
                <w:color w:val="000000"/>
                <w:sz w:val="20"/>
              </w:rPr>
              <w:t xml:space="preserve">
3) an oxygen dosimeter for cylinders; </w:t>
            </w:r>
            <w:r>
              <w:br/>
            </w:r>
            <w:r>
              <w:rPr>
                <w:rFonts w:ascii="Times New Roman"/>
                <w:b w:val="false"/>
                <w:i w:val="false"/>
                <w:color w:val="000000"/>
                <w:sz w:val="20"/>
              </w:rPr>
              <w:t>
4) a portable artificial lung ventilation apparatus with a system of humidification and heating of the respiratory mixture;</w:t>
            </w:r>
            <w:r>
              <w:br/>
            </w:r>
            <w:r>
              <w:rPr>
                <w:rFonts w:ascii="Times New Roman"/>
                <w:b w:val="false"/>
                <w:i w:val="false"/>
                <w:color w:val="000000"/>
                <w:sz w:val="20"/>
              </w:rPr>
              <w:t>
5) an oxygen mixer;</w:t>
            </w:r>
            <w:r>
              <w:br/>
            </w:r>
            <w:r>
              <w:rPr>
                <w:rFonts w:ascii="Times New Roman"/>
                <w:b w:val="false"/>
                <w:i w:val="false"/>
                <w:color w:val="000000"/>
                <w:sz w:val="20"/>
              </w:rPr>
              <w:t>
6) Ambu bag, volume not exceeding 700 cubic centimeters;</w:t>
            </w:r>
            <w:r>
              <w:br/>
            </w:r>
            <w:r>
              <w:rPr>
                <w:rFonts w:ascii="Times New Roman"/>
                <w:b w:val="false"/>
                <w:i w:val="false"/>
                <w:color w:val="000000"/>
                <w:sz w:val="20"/>
              </w:rPr>
              <w:t>
7) a set of masks of different sizes for artificial lung ventilation;</w:t>
            </w:r>
            <w:r>
              <w:br/>
            </w:r>
            <w:r>
              <w:rPr>
                <w:rFonts w:ascii="Times New Roman"/>
                <w:b w:val="false"/>
                <w:i w:val="false"/>
                <w:color w:val="000000"/>
                <w:sz w:val="20"/>
              </w:rPr>
              <w:t>
8) oral airways;</w:t>
            </w:r>
            <w:r>
              <w:br/>
            </w:r>
            <w:r>
              <w:rPr>
                <w:rFonts w:ascii="Times New Roman"/>
                <w:b w:val="false"/>
                <w:i w:val="false"/>
                <w:color w:val="000000"/>
                <w:sz w:val="20"/>
              </w:rPr>
              <w:t>
9) respiratory support system N CPAP.</w:t>
            </w:r>
            <w:r>
              <w:br/>
            </w:r>
            <w:r>
              <w:rPr>
                <w:rFonts w:ascii="Times New Roman"/>
                <w:b w:val="false"/>
                <w:i w:val="false"/>
                <w:color w:val="000000"/>
                <w:sz w:val="20"/>
              </w:rPr>
              <w:t>
3. Equipment and medical devices for tracheal intubation and airway sanitation:</w:t>
            </w:r>
            <w:r>
              <w:br/>
            </w:r>
            <w:r>
              <w:rPr>
                <w:rFonts w:ascii="Times New Roman"/>
                <w:b w:val="false"/>
                <w:i w:val="false"/>
                <w:color w:val="000000"/>
                <w:sz w:val="20"/>
              </w:rPr>
              <w:t>
1) a laryngoscope with straight blades No. 0 and No. 1;</w:t>
            </w:r>
            <w:r>
              <w:br/>
            </w:r>
            <w:r>
              <w:rPr>
                <w:rFonts w:ascii="Times New Roman"/>
                <w:b w:val="false"/>
                <w:i w:val="false"/>
                <w:color w:val="000000"/>
                <w:sz w:val="20"/>
              </w:rPr>
              <w:t>
2) intubation tubes (D-diameter 2.5; 3.0; 3.5; 4.0);</w:t>
            </w:r>
            <w:r>
              <w:br/>
            </w:r>
            <w:r>
              <w:rPr>
                <w:rFonts w:ascii="Times New Roman"/>
                <w:b w:val="false"/>
                <w:i w:val="false"/>
                <w:color w:val="000000"/>
                <w:sz w:val="20"/>
              </w:rPr>
              <w:t>
3) an electric or vacuum suction, disposable bulb and a set of catheters for aspiration (No. 5, 6, 8, 10, 12, 14);</w:t>
            </w:r>
            <w:r>
              <w:br/>
            </w:r>
            <w:r>
              <w:rPr>
                <w:rFonts w:ascii="Times New Roman"/>
                <w:b w:val="false"/>
                <w:i w:val="false"/>
                <w:color w:val="000000"/>
                <w:sz w:val="20"/>
              </w:rPr>
              <w:t>
4) a nasogastric tube - diameter 6 mm.</w:t>
            </w:r>
            <w:r>
              <w:br/>
            </w:r>
            <w:r>
              <w:rPr>
                <w:rFonts w:ascii="Times New Roman"/>
                <w:b w:val="false"/>
                <w:i w:val="false"/>
                <w:color w:val="000000"/>
                <w:sz w:val="20"/>
              </w:rPr>
              <w:t>
4. Equipment and medical devices for the administration of drugs:</w:t>
            </w:r>
            <w:r>
              <w:br/>
            </w:r>
            <w:r>
              <w:rPr>
                <w:rFonts w:ascii="Times New Roman"/>
                <w:b w:val="false"/>
                <w:i w:val="false"/>
                <w:color w:val="000000"/>
                <w:sz w:val="20"/>
              </w:rPr>
              <w:t>
1) infusomat, syringe pump (2-3 pieces on batteries);</w:t>
            </w:r>
            <w:r>
              <w:br/>
            </w:r>
            <w:r>
              <w:rPr>
                <w:rFonts w:ascii="Times New Roman"/>
                <w:b w:val="false"/>
                <w:i w:val="false"/>
                <w:color w:val="000000"/>
                <w:sz w:val="20"/>
              </w:rPr>
              <w:t>
2) kits for peripheral vein catheterization;</w:t>
            </w:r>
            <w:r>
              <w:br/>
            </w:r>
            <w:r>
              <w:rPr>
                <w:rFonts w:ascii="Times New Roman"/>
                <w:b w:val="false"/>
                <w:i w:val="false"/>
                <w:color w:val="000000"/>
                <w:sz w:val="20"/>
              </w:rPr>
              <w:t>
3) systems for infusion;</w:t>
            </w:r>
            <w:r>
              <w:br/>
            </w:r>
            <w:r>
              <w:rPr>
                <w:rFonts w:ascii="Times New Roman"/>
                <w:b w:val="false"/>
                <w:i w:val="false"/>
                <w:color w:val="000000"/>
                <w:sz w:val="20"/>
              </w:rPr>
              <w:t>
4) syringes of various sizes;</w:t>
            </w:r>
            <w:r>
              <w:br/>
            </w:r>
            <w:r>
              <w:rPr>
                <w:rFonts w:ascii="Times New Roman"/>
                <w:b w:val="false"/>
                <w:i w:val="false"/>
                <w:color w:val="000000"/>
                <w:sz w:val="20"/>
              </w:rPr>
              <w:t>
5) tees;</w:t>
            </w:r>
            <w:r>
              <w:br/>
            </w:r>
            <w:r>
              <w:rPr>
                <w:rFonts w:ascii="Times New Roman"/>
                <w:b w:val="false"/>
                <w:i w:val="false"/>
                <w:color w:val="000000"/>
                <w:sz w:val="20"/>
              </w:rPr>
              <w:t>
6) butterfly needles;</w:t>
            </w:r>
            <w:r>
              <w:br/>
            </w:r>
            <w:r>
              <w:rPr>
                <w:rFonts w:ascii="Times New Roman"/>
                <w:b w:val="false"/>
                <w:i w:val="false"/>
                <w:color w:val="000000"/>
                <w:sz w:val="20"/>
              </w:rPr>
              <w:t>
7) surgical tweezers, scalpel, scissors;</w:t>
            </w:r>
            <w:r>
              <w:br/>
            </w:r>
            <w:r>
              <w:rPr>
                <w:rFonts w:ascii="Times New Roman"/>
                <w:b w:val="false"/>
                <w:i w:val="false"/>
                <w:color w:val="000000"/>
                <w:sz w:val="20"/>
              </w:rPr>
              <w:t>
8) sterile gloves</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mandatory pathoanatomical examination of the fetus and placenta during termination of pregnancy for medical reasons in case of suspicion of congenital malformations in the fetus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clinical and pathoanatomical analysis of all cases of maternal and infant death after the completion of the entire complex of pathoanatomical studies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Criteria for the source of information "Results of monitoring information received from automated information systems"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maternal mortality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in infant mortality compared with the previous assessment period by 5% or more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cases of postoperative complications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cases of an increase in the rate of birth injuries of newborns compared to the previous assessment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Criteria for the source of information "The number of confirmed complaints and appeals"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one or more confirmed complaints and appeals in the subjects (objects) of healthcare providing obstetric services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the Criteria</w:t>
            </w:r>
            <w:r>
              <w:br/>
            </w:r>
            <w:r>
              <w:rPr>
                <w:rFonts w:ascii="Times New Roman"/>
                <w:b w:val="false"/>
                <w:i w:val="false"/>
                <w:color w:val="000000"/>
                <w:sz w:val="20"/>
              </w:rPr>
              <w:t>for assessing the degree of risk</w:t>
            </w:r>
            <w:r>
              <w:br/>
            </w:r>
            <w:r>
              <w:rPr>
                <w:rFonts w:ascii="Times New Roman"/>
                <w:b w:val="false"/>
                <w:i w:val="false"/>
                <w:color w:val="000000"/>
                <w:sz w:val="20"/>
              </w:rPr>
              <w:t xml:space="preserve">in the sphere of </w:t>
            </w:r>
            <w:r>
              <w:br/>
            </w:r>
            <w:r>
              <w:rPr>
                <w:rFonts w:ascii="Times New Roman"/>
                <w:b w:val="false"/>
                <w:i w:val="false"/>
                <w:color w:val="000000"/>
                <w:sz w:val="20"/>
              </w:rPr>
              <w:t xml:space="preserve">medical services (assistance) quality </w:t>
            </w:r>
          </w:p>
        </w:tc>
      </w:tr>
    </w:tbl>
    <w:bookmarkStart w:name="z132" w:id="127"/>
    <w:p>
      <w:pPr>
        <w:spacing w:after="0"/>
        <w:ind w:left="0"/>
        <w:jc w:val="left"/>
      </w:pPr>
      <w:r>
        <w:rPr>
          <w:rFonts w:ascii="Times New Roman"/>
          <w:b/>
          <w:i w:val="false"/>
          <w:color w:val="000000"/>
        </w:rPr>
        <w:t xml:space="preserve"> Subjective criteria for conducting preventive control with a visit to the subject of control </w:t>
      </w:r>
      <w:r>
        <w:br/>
      </w:r>
      <w:r>
        <w:rPr>
          <w:rFonts w:ascii="Times New Roman"/>
          <w:b/>
          <w:i w:val="false"/>
          <w:color w:val="000000"/>
        </w:rPr>
        <w:t>with distribution according to the degree of violations significance and sources of information</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446"/>
        <w:gridCol w:w="1279"/>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criteria</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Criteria for the source of information "The results of previous inspections and preventive control with visits to the subjects (objects) of control" (the degree of severity is established if the following requirements are not met)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rendering inpatient, inpatient replacing care*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certificate  in the relevant clinical specialty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conclusion on compliance of a healthcare subject with the provision of high-tech medical services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written voluntary consent of the patient or his/her legal representative for invasive interventions and for conducting medical and diagnostic measures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time spent by the emergency medical team or the emergency department in the organization of primary health care in the hospital reception department does not exceed 10 minutes (the time for transferring the patient to the emergency department doctor) from the moment of its arrival at the hospital, except in cases of the need to provide emergency medical care in emergency situations.</w:t>
            </w:r>
            <w:r>
              <w:br/>
            </w:r>
            <w:r>
              <w:rPr>
                <w:rFonts w:ascii="Times New Roman"/>
                <w:b w:val="false"/>
                <w:i w:val="false"/>
                <w:color w:val="000000"/>
                <w:sz w:val="20"/>
              </w:rPr>
              <w:t>
After the transfer by the ambulance teams or the emergency department, when organizing the primary health care of the patient to the hospital reception department, the nurse conducts the distribution of incoming patients (medical sorting according to the triage-system) into groups, based on the priority of emergency medical care.</w:t>
            </w:r>
            <w:r>
              <w:br/>
            </w:r>
            <w:r>
              <w:rPr>
                <w:rFonts w:ascii="Times New Roman"/>
                <w:b w:val="false"/>
                <w:i w:val="false"/>
                <w:color w:val="000000"/>
                <w:sz w:val="20"/>
              </w:rPr>
              <w:t>
Medical sorting according to the triage -system shall be conducted continuously and successively. Upon completion of the assessment, the patients shall be marked with the color of one of the sorting categories, in the form of a special colored tag or colored tape.</w:t>
            </w:r>
            <w:r>
              <w:br/>
            </w:r>
            <w:r>
              <w:rPr>
                <w:rFonts w:ascii="Times New Roman"/>
                <w:b w:val="false"/>
                <w:i w:val="false"/>
                <w:color w:val="000000"/>
                <w:sz w:val="20"/>
              </w:rPr>
              <w:t>
According to medical sorting, there are 3 groups of patients:</w:t>
            </w:r>
            <w:r>
              <w:br/>
            </w:r>
            <w:r>
              <w:rPr>
                <w:rFonts w:ascii="Times New Roman"/>
                <w:b w:val="false"/>
                <w:i w:val="false"/>
                <w:color w:val="000000"/>
                <w:sz w:val="20"/>
              </w:rPr>
              <w:t>
the first group (red zone) - patients whose condition poses an immediate threat to life or who have a high risk of deterioration and require emergency medical care;</w:t>
            </w:r>
            <w:r>
              <w:br/>
            </w:r>
            <w:r>
              <w:rPr>
                <w:rFonts w:ascii="Times New Roman"/>
                <w:b w:val="false"/>
                <w:i w:val="false"/>
                <w:color w:val="000000"/>
                <w:sz w:val="20"/>
              </w:rPr>
              <w:t>
the second group (yellow zone) - patients whose condition poses a potential threat to health or may progress with the development of a situation requiring emergency medical care;</w:t>
            </w:r>
            <w:r>
              <w:br/>
            </w:r>
            <w:r>
              <w:rPr>
                <w:rFonts w:ascii="Times New Roman"/>
                <w:b w:val="false"/>
                <w:i w:val="false"/>
                <w:color w:val="000000"/>
                <w:sz w:val="20"/>
              </w:rPr>
              <w:t>
the third group (green zone) - patients whose condition does not pose an immediate threat to life and health and does not require hospitalization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Hospitalization of a serious patient who needs constant monitoring of vital functions for medical reasons, by the decision of the council and notification of the heads of healthcare organizations after stabilization of the condition shall be transferred to another medical organization according to the disease profile for further examination and treatment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absence of indications for hospitalization in a healthcare organization, the doctor of the reception department shall issue a medical conclusion to the patient with a written justification for the refusal.</w:t>
            </w:r>
            <w:r>
              <w:br/>
            </w:r>
            <w:r>
              <w:rPr>
                <w:rFonts w:ascii="Times New Roman"/>
                <w:b w:val="false"/>
                <w:i w:val="false"/>
                <w:color w:val="000000"/>
                <w:sz w:val="20"/>
              </w:rPr>
              <w:t>
The nurse of the reception department sends the asset to the PHC organization at the place of attachment of the patient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Indications for hospitalization:</w:t>
            </w:r>
            <w:r>
              <w:br/>
            </w:r>
            <w:r>
              <w:rPr>
                <w:rFonts w:ascii="Times New Roman"/>
                <w:b w:val="false"/>
                <w:i w:val="false"/>
                <w:color w:val="000000"/>
                <w:sz w:val="20"/>
              </w:rPr>
              <w:t>
the need to provide pre-medical, qualified, specialized medical care, including the use of high-tech medical services, with round-the-clock medical supervision of patients:</w:t>
            </w:r>
            <w:r>
              <w:br/>
            </w:r>
            <w:r>
              <w:rPr>
                <w:rFonts w:ascii="Times New Roman"/>
                <w:b w:val="false"/>
                <w:i w:val="false"/>
                <w:color w:val="000000"/>
                <w:sz w:val="20"/>
              </w:rPr>
              <w:t>
1) in a planned manner - on the referral of PHC specialists or other healthcare organization:</w:t>
            </w:r>
            <w:r>
              <w:br/>
            </w:r>
            <w:r>
              <w:rPr>
                <w:rFonts w:ascii="Times New Roman"/>
                <w:b w:val="false"/>
                <w:i w:val="false"/>
                <w:color w:val="000000"/>
                <w:sz w:val="20"/>
              </w:rPr>
              <w:t>
2) for emergency indications (including weekends and holidays) - regardless of the availability of a referral</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the patient by the head of the department of severe patients on the day of hospitalization, thereafter - daily. Patients in a moderate condition shall be examined at least once a week. The results of examination of the patient shall be recorded in the medical record, indicating the recommendations for further tactics of managing the patient with obligatory identification of the medical worker making the entries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diagnosis shall be established together with the head of the department no later than three calendar days from the date of hospitalization of the patient to the healthcare organization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examination of patients in the hospital by the attending physician, except for weekends and holidays. When examining and appointing additional diagnostic and therapeutic manipulations by the doctor on duty, appropriate entries shall be made in the medical record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planned hospitalization:</w:t>
            </w:r>
            <w:r>
              <w:br/>
            </w:r>
            <w:r>
              <w:rPr>
                <w:rFonts w:ascii="Times New Roman"/>
                <w:b w:val="false"/>
                <w:i w:val="false"/>
                <w:color w:val="000000"/>
                <w:sz w:val="20"/>
              </w:rPr>
              <w:t>
1) availability of a referral for hospitalization to the hospital and a card for planned hospitalization; 2) hospitalization of the patient in accordance with the established date of planned hospitalization in the referral;</w:t>
            </w:r>
            <w:r>
              <w:br/>
            </w:r>
            <w:r>
              <w:rPr>
                <w:rFonts w:ascii="Times New Roman"/>
                <w:b w:val="false"/>
                <w:i w:val="false"/>
                <w:color w:val="000000"/>
                <w:sz w:val="20"/>
              </w:rPr>
              <w:t>
3) availability of clinical and diagnostic (laboratory, instrumental and functional) studies and consultations of specialized specialists according to the diagnosis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consultations or councils in case of difficulty in identifying the diagnosis, ineffectiveness of conducted treatment, as well as for other indications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discharge criteria, in particular:</w:t>
            </w:r>
            <w:r>
              <w:br/>
            </w:r>
            <w:r>
              <w:rPr>
                <w:rFonts w:ascii="Times New Roman"/>
                <w:b w:val="false"/>
                <w:i w:val="false"/>
                <w:color w:val="000000"/>
                <w:sz w:val="20"/>
              </w:rPr>
              <w:t>
1) generally accepted treatment outcomes (recovery, improvement, no change, death, transferred to another medical organization);</w:t>
            </w:r>
            <w:r>
              <w:br/>
            </w:r>
            <w:r>
              <w:rPr>
                <w:rFonts w:ascii="Times New Roman"/>
                <w:b w:val="false"/>
                <w:i w:val="false"/>
                <w:color w:val="000000"/>
                <w:sz w:val="20"/>
              </w:rPr>
              <w:t>
2) a written statement of the patient or his/her legal representative in the absence of an immediate danger to the patient's life or to others;</w:t>
            </w:r>
            <w:r>
              <w:br/>
            </w:r>
            <w:r>
              <w:rPr>
                <w:rFonts w:ascii="Times New Roman"/>
                <w:b w:val="false"/>
                <w:i w:val="false"/>
                <w:color w:val="000000"/>
                <w:sz w:val="20"/>
              </w:rPr>
              <w:t>
3) cases of violation of the internal regulations established by the healthcare organization, as well as the creation of obstacles for the treatment and diagnostic process, infringement of the rights of other patients to receive adequate medical care (in the absence of an immediate threat to his/her life), which is recorded in the medical record.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issuance of a discharge summary to the patient at the time of discharge with an indication of full clinical diagnosis, the volume of diagnostic studies, therapeutic measures and recommendations for further observation and treatment. Discharge data shall be entered into information systems on a day-to-day basis, indicating the actual time of discharge.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transfusion of blood components and in the event of complications:</w:t>
            </w:r>
            <w:r>
              <w:br/>
            </w:r>
            <w:r>
              <w:rPr>
                <w:rFonts w:ascii="Times New Roman"/>
                <w:b w:val="false"/>
                <w:i w:val="false"/>
                <w:color w:val="000000"/>
                <w:sz w:val="20"/>
              </w:rPr>
              <w:t>
Before the transfusion of blood components, the recipient shall be examined for markers of blood- borne infections HIV, hepatitis B and C, and after the end of treatment, the discharge summary indicates the need for re-examination for HIV and hepatitis B and C at the place of residence.</w:t>
            </w:r>
            <w:r>
              <w:br/>
            </w:r>
            <w:r>
              <w:rPr>
                <w:rFonts w:ascii="Times New Roman"/>
                <w:b w:val="false"/>
                <w:i w:val="false"/>
                <w:color w:val="000000"/>
                <w:sz w:val="20"/>
              </w:rPr>
              <w:t>
Examination of recipients for the presence of HIV infection within the guaranteed volume of free medical care shall be carried out in state healthcare organizations, carrying out activities in the sphere of HIV prevention</w:t>
            </w:r>
            <w:r>
              <w:br/>
            </w:r>
            <w:r>
              <w:rPr>
                <w:rFonts w:ascii="Times New Roman"/>
                <w:b w:val="false"/>
                <w:i w:val="false"/>
                <w:color w:val="000000"/>
                <w:sz w:val="20"/>
              </w:rPr>
              <w:t>
Before the start of transfusion therapy information regarding the transfusion and obstetric history shall be entered into the patient's medical record:</w:t>
            </w:r>
            <w:r>
              <w:br/>
            </w:r>
            <w:r>
              <w:rPr>
                <w:rFonts w:ascii="Times New Roman"/>
                <w:b w:val="false"/>
                <w:i w:val="false"/>
                <w:color w:val="000000"/>
                <w:sz w:val="20"/>
              </w:rPr>
              <w:t>
presence of previous transfusions, when and in connection with what;</w:t>
            </w:r>
            <w:r>
              <w:br/>
            </w:r>
            <w:r>
              <w:rPr>
                <w:rFonts w:ascii="Times New Roman"/>
                <w:b w:val="false"/>
                <w:i w:val="false"/>
                <w:color w:val="000000"/>
                <w:sz w:val="20"/>
              </w:rPr>
              <w:t>
whether there were post-transfusion complications, pregnancies that ended in the birth of children with hemolytic disease of the newborn.</w:t>
            </w:r>
            <w:r>
              <w:br/>
            </w:r>
            <w:r>
              <w:rPr>
                <w:rFonts w:ascii="Times New Roman"/>
                <w:b w:val="false"/>
                <w:i w:val="false"/>
                <w:color w:val="000000"/>
                <w:sz w:val="20"/>
              </w:rPr>
              <w:t xml:space="preserve">
In the event of complications during a biological test, during or after a transfusion, a detailed record (records) with a description of the recipient's condition, monitoring data of vital functions, treatment methods and their effectiveness shall be made. </w:t>
            </w:r>
            <w:r>
              <w:br/>
            </w:r>
            <w:r>
              <w:rPr>
                <w:rFonts w:ascii="Times New Roman"/>
                <w:b w:val="false"/>
                <w:i w:val="false"/>
                <w:color w:val="000000"/>
                <w:sz w:val="20"/>
              </w:rPr>
              <w:t>
Immediate laboratory monitoring of the recipient's blood and urine shall be performed.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indications for hospitalization in a day hospital at outpatient healthcare organizations and in a hospital at home shall be:</w:t>
            </w:r>
            <w:r>
              <w:br/>
            </w:r>
            <w:r>
              <w:rPr>
                <w:rFonts w:ascii="Times New Roman"/>
                <w:b w:val="false"/>
                <w:i w:val="false"/>
                <w:color w:val="000000"/>
                <w:sz w:val="20"/>
              </w:rPr>
              <w:t>
1) exacerbation of chronic diseases that do not require round-the-clock medical supervision;</w:t>
            </w:r>
            <w:r>
              <w:br/>
            </w:r>
            <w:r>
              <w:rPr>
                <w:rFonts w:ascii="Times New Roman"/>
                <w:b w:val="false"/>
                <w:i w:val="false"/>
                <w:color w:val="000000"/>
                <w:sz w:val="20"/>
              </w:rPr>
              <w:t>
2) active planned rehabilitation of a group of patients with chronic diseases subject to dynamic observation;</w:t>
            </w:r>
            <w:r>
              <w:br/>
            </w:r>
            <w:r>
              <w:rPr>
                <w:rFonts w:ascii="Times New Roman"/>
                <w:b w:val="false"/>
                <w:i w:val="false"/>
                <w:color w:val="000000"/>
                <w:sz w:val="20"/>
              </w:rPr>
              <w:t>
3) follow-up treatment of the patient the next day after a course of inpatient treatment for medical reasons;</w:t>
            </w:r>
            <w:r>
              <w:br/>
            </w:r>
            <w:r>
              <w:rPr>
                <w:rFonts w:ascii="Times New Roman"/>
                <w:b w:val="false"/>
                <w:i w:val="false"/>
                <w:color w:val="000000"/>
                <w:sz w:val="20"/>
              </w:rPr>
              <w:t>
4) conducting courses of medical rehabilitation of the second and third stages;</w:t>
            </w:r>
            <w:r>
              <w:br/>
            </w:r>
            <w:r>
              <w:rPr>
                <w:rFonts w:ascii="Times New Roman"/>
                <w:b w:val="false"/>
                <w:i w:val="false"/>
                <w:color w:val="000000"/>
                <w:sz w:val="20"/>
              </w:rPr>
              <w:t>
5) palliative care;</w:t>
            </w:r>
            <w:r>
              <w:br/>
            </w:r>
            <w:r>
              <w:rPr>
                <w:rFonts w:ascii="Times New Roman"/>
                <w:b w:val="false"/>
                <w:i w:val="false"/>
                <w:color w:val="000000"/>
                <w:sz w:val="20"/>
              </w:rPr>
              <w:t>
6) orphan diseases in children associated with a high risk of infectious complications and requiring isolation during the period of seasonal viral diseases in order to receive regular enzyme replacement and antibacterial therapy.</w:t>
            </w:r>
            <w:r>
              <w:br/>
            </w:r>
            <w:r>
              <w:rPr>
                <w:rFonts w:ascii="Times New Roman"/>
                <w:b w:val="false"/>
                <w:i w:val="false"/>
                <w:color w:val="000000"/>
                <w:sz w:val="20"/>
              </w:rPr>
              <w:t>
The requirements for a day hospitalization to a 24-hour hospital shall be:</w:t>
            </w:r>
            <w:r>
              <w:br/>
            </w:r>
            <w:r>
              <w:rPr>
                <w:rFonts w:ascii="Times New Roman"/>
                <w:b w:val="false"/>
                <w:i w:val="false"/>
                <w:color w:val="000000"/>
                <w:sz w:val="20"/>
              </w:rPr>
              <w:t>
1) performing operations and interventions with special preoperative preparation and resuscitation support;</w:t>
            </w:r>
            <w:r>
              <w:br/>
            </w:r>
            <w:r>
              <w:rPr>
                <w:rFonts w:ascii="Times New Roman"/>
                <w:b w:val="false"/>
                <w:i w:val="false"/>
                <w:color w:val="000000"/>
                <w:sz w:val="20"/>
              </w:rPr>
              <w:t>
2) conducting complex diagnostic studies requiring special preliminary training, and also not available in outpatient healthcare organizations;</w:t>
            </w:r>
            <w:r>
              <w:br/>
            </w:r>
            <w:r>
              <w:rPr>
                <w:rFonts w:ascii="Times New Roman"/>
                <w:b w:val="false"/>
                <w:i w:val="false"/>
                <w:color w:val="000000"/>
                <w:sz w:val="20"/>
              </w:rPr>
              <w:t>
3) observation of patients whose treatment is associated with transfusion of blood products, intravenous injections of blood-substituting fluids, specific hyposensitizing therapy, injections of potent drugs, intra-articular injections of drugs;</w:t>
            </w:r>
            <w:r>
              <w:br/>
            </w:r>
            <w:r>
              <w:rPr>
                <w:rFonts w:ascii="Times New Roman"/>
                <w:b w:val="false"/>
                <w:i w:val="false"/>
                <w:color w:val="000000"/>
                <w:sz w:val="20"/>
              </w:rPr>
              <w:t>
4) follow-up treatment the next day after inpatient treatment if there are indications for early discharge after surgical treatment;</w:t>
            </w:r>
            <w:r>
              <w:br/>
            </w:r>
            <w:r>
              <w:rPr>
                <w:rFonts w:ascii="Times New Roman"/>
                <w:b w:val="false"/>
                <w:i w:val="false"/>
                <w:color w:val="000000"/>
                <w:sz w:val="20"/>
              </w:rPr>
              <w:t>
5) palliative care;</w:t>
            </w:r>
            <w:r>
              <w:br/>
            </w:r>
            <w:r>
              <w:rPr>
                <w:rFonts w:ascii="Times New Roman"/>
                <w:b w:val="false"/>
                <w:i w:val="false"/>
                <w:color w:val="000000"/>
                <w:sz w:val="20"/>
              </w:rPr>
              <w:t>
6) chemotherapy, radiation therapy, correction of pathological conditions that occurred after specialized treatment of cancer patients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persons examination for clinical indications for HIV infection in identification of the following diseases, syndromes and symptoms: 1) enlargement of two or more lymph nodes lasting more than 1 month, persistent, generalized lymphadenopathy;</w:t>
            </w:r>
            <w:r>
              <w:br/>
            </w:r>
            <w:r>
              <w:rPr>
                <w:rFonts w:ascii="Times New Roman"/>
                <w:b w:val="false"/>
                <w:i w:val="false"/>
                <w:color w:val="000000"/>
                <w:sz w:val="20"/>
              </w:rPr>
              <w:t>
2) fever of unknown etiology (persistent or recurrent lasting more than 1 month);</w:t>
            </w:r>
            <w:r>
              <w:br/>
            </w:r>
            <w:r>
              <w:rPr>
                <w:rFonts w:ascii="Times New Roman"/>
                <w:b w:val="false"/>
                <w:i w:val="false"/>
                <w:color w:val="000000"/>
                <w:sz w:val="20"/>
              </w:rPr>
              <w:t>
3) unexplained severe cachexia or severe eating disorders that do not respond well to standard treatment (in children), unexplained weight loss of 10% or more;</w:t>
            </w:r>
            <w:r>
              <w:br/>
            </w:r>
            <w:r>
              <w:rPr>
                <w:rFonts w:ascii="Times New Roman"/>
                <w:b w:val="false"/>
                <w:i w:val="false"/>
                <w:color w:val="000000"/>
                <w:sz w:val="20"/>
              </w:rPr>
              <w:t>
4) chronic diarrhea for 14 days or more (in children), unexplained chronic diarrhea lasting more than a month;</w:t>
            </w:r>
            <w:r>
              <w:br/>
            </w:r>
            <w:r>
              <w:rPr>
                <w:rFonts w:ascii="Times New Roman"/>
                <w:b w:val="false"/>
                <w:i w:val="false"/>
                <w:color w:val="000000"/>
                <w:sz w:val="20"/>
              </w:rPr>
              <w:t>
5) seborrheic dermatitis, itchy papular rash (in children);</w:t>
            </w:r>
            <w:r>
              <w:br/>
            </w:r>
            <w:r>
              <w:rPr>
                <w:rFonts w:ascii="Times New Roman"/>
                <w:b w:val="false"/>
                <w:i w:val="false"/>
                <w:color w:val="000000"/>
                <w:sz w:val="20"/>
              </w:rPr>
              <w:t>
6) angular cheilitis;</w:t>
            </w:r>
            <w:r>
              <w:br/>
            </w:r>
            <w:r>
              <w:rPr>
                <w:rFonts w:ascii="Times New Roman"/>
                <w:b w:val="false"/>
                <w:i w:val="false"/>
                <w:color w:val="000000"/>
                <w:sz w:val="20"/>
              </w:rPr>
              <w:t>
7) recurrent upper respiratory tract infections (sinusitis, otitis media, pharyngitis, tracheitis, bronchitis);</w:t>
            </w:r>
            <w:r>
              <w:br/>
            </w:r>
            <w:r>
              <w:rPr>
                <w:rFonts w:ascii="Times New Roman"/>
                <w:b w:val="false"/>
                <w:i w:val="false"/>
                <w:color w:val="000000"/>
                <w:sz w:val="20"/>
              </w:rPr>
              <w:t>
8) shingles;</w:t>
            </w:r>
            <w:r>
              <w:br/>
            </w:r>
            <w:r>
              <w:rPr>
                <w:rFonts w:ascii="Times New Roman"/>
                <w:b w:val="false"/>
                <w:i w:val="false"/>
                <w:color w:val="000000"/>
                <w:sz w:val="20"/>
              </w:rPr>
              <w:t>
9) any disseminated endemic mycosis, deep mycoses (coccidioidosis, extrapulmonary cryptococcosis (cryptococcal meningitis), sporotrichosis, aspergillosis, isosporosis, extrapulmonary histoplasmosis, strongyloidosis, actinomycosis);</w:t>
            </w:r>
            <w:r>
              <w:br/>
            </w:r>
            <w:r>
              <w:rPr>
                <w:rFonts w:ascii="Times New Roman"/>
                <w:b w:val="false"/>
                <w:i w:val="false"/>
                <w:color w:val="000000"/>
                <w:sz w:val="20"/>
              </w:rPr>
              <w:t xml:space="preserve">
10) pulmonary and extrapulmonary tuberculosis, including disseminated infection caused by atypical mycobacteria, except for peripheral lymph node tuberculosis; </w:t>
            </w:r>
            <w:r>
              <w:br/>
            </w:r>
            <w:r>
              <w:rPr>
                <w:rFonts w:ascii="Times New Roman"/>
                <w:b w:val="false"/>
                <w:i w:val="false"/>
                <w:color w:val="000000"/>
                <w:sz w:val="20"/>
              </w:rPr>
              <w:t>
11) hairy leukoplakia of the oral cavity, linear erythema of the gums;</w:t>
            </w:r>
            <w:r>
              <w:br/>
            </w:r>
            <w:r>
              <w:rPr>
                <w:rFonts w:ascii="Times New Roman"/>
                <w:b w:val="false"/>
                <w:i w:val="false"/>
                <w:color w:val="000000"/>
                <w:sz w:val="20"/>
              </w:rPr>
              <w:t>
12) severe lingering recurrent pneumonia and chronic bronchitis, not amenable to conventional therapy (multiple two or more times during the year), asymptomatic and clinically pronounced lymphoid interstitial pneumonia;</w:t>
            </w:r>
            <w:r>
              <w:br/>
            </w:r>
            <w:r>
              <w:rPr>
                <w:rFonts w:ascii="Times New Roman"/>
                <w:b w:val="false"/>
                <w:i w:val="false"/>
                <w:color w:val="000000"/>
                <w:sz w:val="20"/>
              </w:rPr>
              <w:t xml:space="preserve">
13) sepsis, lingering and recurrent purulent-bacterial diseases of internal organs (pneumonia, pleural empyema, meningitis, meningoencephalitis, infections of bones and joints, purulent myositis, salmonella septicemia (except for Salmonella typhi ), stomatitis, gingivitis, periodontitis); </w:t>
            </w:r>
            <w:r>
              <w:br/>
            </w:r>
            <w:r>
              <w:rPr>
                <w:rFonts w:ascii="Times New Roman"/>
                <w:b w:val="false"/>
                <w:i w:val="false"/>
                <w:color w:val="000000"/>
                <w:sz w:val="20"/>
              </w:rPr>
              <w:t>
14) pneumocystis pneumonia;</w:t>
            </w:r>
            <w:r>
              <w:br/>
            </w:r>
            <w:r>
              <w:rPr>
                <w:rFonts w:ascii="Times New Roman"/>
                <w:b w:val="false"/>
                <w:i w:val="false"/>
                <w:color w:val="000000"/>
                <w:sz w:val="20"/>
              </w:rPr>
              <w:t>
15) infections caused by the herpes simplex virus, with damage to internal organs and chronic (lasting more than one month from the moment of illness) damage to the skin and mucous membranes, including the eyes;</w:t>
            </w:r>
            <w:r>
              <w:br/>
            </w:r>
            <w:r>
              <w:rPr>
                <w:rFonts w:ascii="Times New Roman"/>
                <w:b w:val="false"/>
                <w:i w:val="false"/>
                <w:color w:val="000000"/>
                <w:sz w:val="20"/>
              </w:rPr>
              <w:t>
16) cardiomyopathy;</w:t>
            </w:r>
            <w:r>
              <w:br/>
            </w:r>
            <w:r>
              <w:rPr>
                <w:rFonts w:ascii="Times New Roman"/>
                <w:b w:val="false"/>
                <w:i w:val="false"/>
                <w:color w:val="000000"/>
                <w:sz w:val="20"/>
              </w:rPr>
              <w:t>
17) nephropathy;</w:t>
            </w:r>
            <w:r>
              <w:br/>
            </w:r>
            <w:r>
              <w:rPr>
                <w:rFonts w:ascii="Times New Roman"/>
                <w:b w:val="false"/>
                <w:i w:val="false"/>
                <w:color w:val="000000"/>
                <w:sz w:val="20"/>
              </w:rPr>
              <w:t>
18) encephalopathy of unknown etiology;</w:t>
            </w:r>
            <w:r>
              <w:br/>
            </w:r>
            <w:r>
              <w:rPr>
                <w:rFonts w:ascii="Times New Roman"/>
                <w:b w:val="false"/>
                <w:i w:val="false"/>
                <w:color w:val="000000"/>
                <w:sz w:val="20"/>
              </w:rPr>
              <w:t>
19) progressive multifocal leukoencephalopathy;</w:t>
            </w:r>
            <w:r>
              <w:br/>
            </w:r>
            <w:r>
              <w:rPr>
                <w:rFonts w:ascii="Times New Roman"/>
                <w:b w:val="false"/>
                <w:i w:val="false"/>
                <w:color w:val="000000"/>
                <w:sz w:val="20"/>
              </w:rPr>
              <w:t>
20) Kaposi's sarcoma;</w:t>
            </w:r>
            <w:r>
              <w:br/>
            </w:r>
            <w:r>
              <w:rPr>
                <w:rFonts w:ascii="Times New Roman"/>
                <w:b w:val="false"/>
                <w:i w:val="false"/>
                <w:color w:val="000000"/>
                <w:sz w:val="20"/>
              </w:rPr>
              <w:t>
21) neoplasms, including lymphoma (of the brain) or B-cell lymphoma;</w:t>
            </w:r>
            <w:r>
              <w:br/>
            </w:r>
            <w:r>
              <w:rPr>
                <w:rFonts w:ascii="Times New Roman"/>
                <w:b w:val="false"/>
                <w:i w:val="false"/>
                <w:color w:val="000000"/>
                <w:sz w:val="20"/>
              </w:rPr>
              <w:t>
22) toxoplasmosis of the central nervous system;</w:t>
            </w:r>
            <w:r>
              <w:br/>
            </w:r>
            <w:r>
              <w:rPr>
                <w:rFonts w:ascii="Times New Roman"/>
                <w:b w:val="false"/>
                <w:i w:val="false"/>
                <w:color w:val="000000"/>
                <w:sz w:val="20"/>
              </w:rPr>
              <w:t>
23) candidiasis of the esophagus, bronchi, trachea, lungs, mucous membranes of the mouth and nose;</w:t>
            </w:r>
            <w:r>
              <w:br/>
            </w:r>
            <w:r>
              <w:rPr>
                <w:rFonts w:ascii="Times New Roman"/>
                <w:b w:val="false"/>
                <w:i w:val="false"/>
                <w:color w:val="000000"/>
                <w:sz w:val="20"/>
              </w:rPr>
              <w:t>
24) disseminated infection caused by atypical mycobacteria;</w:t>
            </w:r>
            <w:r>
              <w:br/>
            </w:r>
            <w:r>
              <w:rPr>
                <w:rFonts w:ascii="Times New Roman"/>
                <w:b w:val="false"/>
                <w:i w:val="false"/>
                <w:color w:val="000000"/>
                <w:sz w:val="20"/>
              </w:rPr>
              <w:t>
25) cachexia of unknown etiology;</w:t>
            </w:r>
            <w:r>
              <w:br/>
            </w:r>
            <w:r>
              <w:rPr>
                <w:rFonts w:ascii="Times New Roman"/>
                <w:b w:val="false"/>
                <w:i w:val="false"/>
                <w:color w:val="000000"/>
                <w:sz w:val="20"/>
              </w:rPr>
              <w:t>
26) protracted recurrent pyoderma, not amenable to conventional therapy;</w:t>
            </w:r>
            <w:r>
              <w:br/>
            </w:r>
            <w:r>
              <w:rPr>
                <w:rFonts w:ascii="Times New Roman"/>
                <w:b w:val="false"/>
                <w:i w:val="false"/>
                <w:color w:val="000000"/>
                <w:sz w:val="20"/>
              </w:rPr>
              <w:t>
27) severe chronic inflammatory diseases of the female genital area of unclear etiology;</w:t>
            </w:r>
            <w:r>
              <w:br/>
            </w:r>
            <w:r>
              <w:rPr>
                <w:rFonts w:ascii="Times New Roman"/>
                <w:b w:val="false"/>
                <w:i w:val="false"/>
                <w:color w:val="000000"/>
                <w:sz w:val="20"/>
              </w:rPr>
              <w:t>
28) invasive neoplasms of the female genital organs;</w:t>
            </w:r>
            <w:r>
              <w:br/>
            </w:r>
            <w:r>
              <w:rPr>
                <w:rFonts w:ascii="Times New Roman"/>
                <w:b w:val="false"/>
                <w:i w:val="false"/>
                <w:color w:val="000000"/>
                <w:sz w:val="20"/>
              </w:rPr>
              <w:t>
29) mononucleosis after 3 months from the onset of the disease;</w:t>
            </w:r>
            <w:r>
              <w:br/>
            </w:r>
            <w:r>
              <w:rPr>
                <w:rFonts w:ascii="Times New Roman"/>
                <w:b w:val="false"/>
                <w:i w:val="false"/>
                <w:color w:val="000000"/>
                <w:sz w:val="20"/>
              </w:rPr>
              <w:t>
30) sexually transmitted infections (syphilis, chlamydia, trichomoniasis, gonorrhea, genital herpes, viral papillomatosis and others) with an established diagnosis;</w:t>
            </w:r>
            <w:r>
              <w:br/>
            </w:r>
            <w:r>
              <w:rPr>
                <w:rFonts w:ascii="Times New Roman"/>
                <w:b w:val="false"/>
                <w:i w:val="false"/>
                <w:color w:val="000000"/>
                <w:sz w:val="20"/>
              </w:rPr>
              <w:t>
31) viral hepatitis B and C, upon confirmation of the diagnosis;</w:t>
            </w:r>
            <w:r>
              <w:br/>
            </w:r>
            <w:r>
              <w:rPr>
                <w:rFonts w:ascii="Times New Roman"/>
                <w:b w:val="false"/>
                <w:i w:val="false"/>
                <w:color w:val="000000"/>
                <w:sz w:val="20"/>
              </w:rPr>
              <w:t>
32) extensive confluent warts;</w:t>
            </w:r>
            <w:r>
              <w:br/>
            </w:r>
            <w:r>
              <w:rPr>
                <w:rFonts w:ascii="Times New Roman"/>
                <w:b w:val="false"/>
                <w:i w:val="false"/>
                <w:color w:val="000000"/>
                <w:sz w:val="20"/>
              </w:rPr>
              <w:t>
33) molluscum contagiosum with extensive eruptions, giant disfiguring molluscum contagiosum;</w:t>
            </w:r>
            <w:r>
              <w:br/>
            </w:r>
            <w:r>
              <w:rPr>
                <w:rFonts w:ascii="Times New Roman"/>
                <w:b w:val="false"/>
                <w:i w:val="false"/>
                <w:color w:val="000000"/>
                <w:sz w:val="20"/>
              </w:rPr>
              <w:t>
34) primary dementia in previously healthy individuals;</w:t>
            </w:r>
            <w:r>
              <w:br/>
            </w:r>
            <w:r>
              <w:rPr>
                <w:rFonts w:ascii="Times New Roman"/>
                <w:b w:val="false"/>
                <w:i w:val="false"/>
                <w:color w:val="000000"/>
                <w:sz w:val="20"/>
              </w:rPr>
              <w:t>
35) patients with hemophilia and other diseases who systematically receive transfusion of blood and its components;</w:t>
            </w:r>
            <w:r>
              <w:br/>
            </w:r>
            <w:r>
              <w:rPr>
                <w:rFonts w:ascii="Times New Roman"/>
                <w:b w:val="false"/>
                <w:i w:val="false"/>
                <w:color w:val="000000"/>
                <w:sz w:val="20"/>
              </w:rPr>
              <w:t>
36) generalized cytomegalovirus infection.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for the provision of paid services in healthcare organizations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conducting an examination of temporary disability, issuing a sheet and a certificate of temporary disability:</w:t>
            </w:r>
            <w:r>
              <w:br/>
            </w:r>
            <w:r>
              <w:rPr>
                <w:rFonts w:ascii="Times New Roman"/>
                <w:b w:val="false"/>
                <w:i w:val="false"/>
                <w:color w:val="000000"/>
                <w:sz w:val="20"/>
              </w:rPr>
              <w:t>
1) availability of a person examination and a record of data about his/her state of health in the medical record of an outpatient (inpatient) patient, justifying the need for temporary release from work;</w:t>
            </w:r>
            <w:r>
              <w:br/>
            </w:r>
            <w:r>
              <w:rPr>
                <w:rFonts w:ascii="Times New Roman"/>
                <w:b w:val="false"/>
                <w:i w:val="false"/>
                <w:color w:val="000000"/>
                <w:sz w:val="20"/>
              </w:rPr>
              <w:t>
2) issuance of a sheet and a certificate of temporary disability on the day of discharge of persons with inpatient treatment (including day hospitals, rehabilitation centers) for the entire period of inpatient treatment;</w:t>
            </w:r>
            <w:r>
              <w:br/>
            </w:r>
            <w:r>
              <w:rPr>
                <w:rFonts w:ascii="Times New Roman"/>
                <w:b w:val="false"/>
                <w:i w:val="false"/>
                <w:color w:val="000000"/>
                <w:sz w:val="20"/>
              </w:rPr>
              <w:t>
3) closing the sheet and certificate of temporary disability by the date of discharge from the hospital if the working capacity of persons is fully restored;</w:t>
            </w:r>
            <w:r>
              <w:br/>
            </w:r>
            <w:r>
              <w:rPr>
                <w:rFonts w:ascii="Times New Roman"/>
                <w:b w:val="false"/>
                <w:i w:val="false"/>
                <w:color w:val="000000"/>
                <w:sz w:val="20"/>
              </w:rPr>
              <w:t>
4) extension of a sheet and a certificate of temporary disability for work to the persons who continue to be temporarily disable for a period, taking into account the time required for his/her appearance to a medical worker of a polyclinic or to call a medical worker at home (but not more than for one calendar day). For persons who received treatment outside the region of residence, the time required to arrive at the place of his/her permanent residence shall be taken into account (but not more than four calendar days);</w:t>
            </w:r>
            <w:r>
              <w:br/>
            </w:r>
            <w:r>
              <w:rPr>
                <w:rFonts w:ascii="Times New Roman"/>
                <w:b w:val="false"/>
                <w:i w:val="false"/>
                <w:color w:val="000000"/>
                <w:sz w:val="20"/>
              </w:rPr>
              <w:t>
5) issuance of a certificate of temporary disability for injuries sustained in a state of alcoholic or drug intoxication, as well as for acute alcohol or drug intoxication, for the entire period of temporary disability;</w:t>
            </w:r>
            <w:r>
              <w:br/>
            </w:r>
            <w:r>
              <w:rPr>
                <w:rFonts w:ascii="Times New Roman"/>
                <w:b w:val="false"/>
                <w:i w:val="false"/>
                <w:color w:val="000000"/>
                <w:sz w:val="20"/>
              </w:rPr>
              <w:t>
6) issuance of a sheet and certificate of temporary disability to the persons suffering from mental illness, in case of untimely contact to a medical organization over the past days, at the conclusion of a medical advisory commission of a neuropsychiatric dispensary or a medical worker (psychiatrist) together with the head of a medical organization;</w:t>
            </w:r>
            <w:r>
              <w:br/>
            </w:r>
            <w:r>
              <w:rPr>
                <w:rFonts w:ascii="Times New Roman"/>
                <w:b w:val="false"/>
                <w:i w:val="false"/>
                <w:color w:val="000000"/>
                <w:sz w:val="20"/>
              </w:rPr>
              <w:t>
7) issuance of a sheet and a certificate of temporary disability to the persons sent by the court decision for a forensic medical or forensic psychiatric examination and recognized as disabled from the date of admission for an examination;</w:t>
            </w:r>
            <w:r>
              <w:br/>
            </w:r>
            <w:r>
              <w:rPr>
                <w:rFonts w:ascii="Times New Roman"/>
                <w:b w:val="false"/>
                <w:i w:val="false"/>
                <w:color w:val="000000"/>
                <w:sz w:val="20"/>
              </w:rPr>
              <w:t>
8) issuing both a sheet and a certificate of temporary disability to a person who combines training with work.</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clinical audit by the patient support Service and internal expertise and its assessment according to the following criteria:</w:t>
            </w:r>
            <w:r>
              <w:br/>
            </w:r>
            <w:r>
              <w:rPr>
                <w:rFonts w:ascii="Times New Roman"/>
                <w:b w:val="false"/>
                <w:i w:val="false"/>
                <w:color w:val="000000"/>
                <w:sz w:val="20"/>
              </w:rPr>
              <w:t>
1) the quality of anamnesis collection, which is assessed according to the following criteria:</w:t>
            </w:r>
            <w:r>
              <w:br/>
            </w:r>
            <w:r>
              <w:rPr>
                <w:rFonts w:ascii="Times New Roman"/>
                <w:b w:val="false"/>
                <w:i w:val="false"/>
                <w:color w:val="000000"/>
                <w:sz w:val="20"/>
              </w:rPr>
              <w:t>
lack of anamnesis collection;</w:t>
            </w:r>
            <w:r>
              <w:br/>
            </w:r>
            <w:r>
              <w:rPr>
                <w:rFonts w:ascii="Times New Roman"/>
                <w:b w:val="false"/>
                <w:i w:val="false"/>
                <w:color w:val="000000"/>
                <w:sz w:val="20"/>
              </w:rPr>
              <w:t>
completeness of anamnesis collection;</w:t>
            </w:r>
            <w:r>
              <w:br/>
            </w:r>
            <w:r>
              <w:rPr>
                <w:rFonts w:ascii="Times New Roman"/>
                <w:b w:val="false"/>
                <w:i w:val="false"/>
                <w:color w:val="000000"/>
                <w:sz w:val="20"/>
              </w:rPr>
              <w:t>
availability of data on past, chronic and hereditary diseases, blood transfusions, drug tolerance, allergic status; development of complications as a result of tactical mistakes made during treatment and diagnostic measures due to poor-quality anamnesis;</w:t>
            </w:r>
            <w:r>
              <w:br/>
            </w:r>
            <w:r>
              <w:rPr>
                <w:rFonts w:ascii="Times New Roman"/>
                <w:b w:val="false"/>
                <w:i w:val="false"/>
                <w:color w:val="000000"/>
                <w:sz w:val="20"/>
              </w:rPr>
              <w:t>
2) completeness and validity of diagnostic studies, which are assessed according to the following criteria:</w:t>
            </w:r>
            <w:r>
              <w:br/>
            </w:r>
            <w:r>
              <w:rPr>
                <w:rFonts w:ascii="Times New Roman"/>
                <w:b w:val="false"/>
                <w:i w:val="false"/>
                <w:color w:val="000000"/>
                <w:sz w:val="20"/>
              </w:rPr>
              <w:t>
lack of diagnostic measures;</w:t>
            </w:r>
            <w:r>
              <w:br/>
            </w:r>
            <w:r>
              <w:rPr>
                <w:rFonts w:ascii="Times New Roman"/>
                <w:b w:val="false"/>
                <w:i w:val="false"/>
                <w:color w:val="000000"/>
                <w:sz w:val="20"/>
              </w:rPr>
              <w:t>
an incorrect conclusion or lack of a conclusion on the results of conducted diagnostic studies, which led to an incorrect diagnosis and mistakes in treatment tactics;</w:t>
            </w:r>
            <w:r>
              <w:br/>
            </w:r>
            <w:r>
              <w:rPr>
                <w:rFonts w:ascii="Times New Roman"/>
                <w:b w:val="false"/>
                <w:i w:val="false"/>
                <w:color w:val="000000"/>
                <w:sz w:val="20"/>
              </w:rPr>
              <w:t>
conducting diagnostic studies provided for by clinical protocols;</w:t>
            </w:r>
            <w:r>
              <w:br/>
            </w:r>
            <w:r>
              <w:rPr>
                <w:rFonts w:ascii="Times New Roman"/>
                <w:b w:val="false"/>
                <w:i w:val="false"/>
                <w:color w:val="000000"/>
                <w:sz w:val="20"/>
              </w:rPr>
              <w:t>
conducting diagnostic studies with a high, unjustified risk to the patient's health, the validity of conducting diagnostic studies that are not included in the clinical protocols;</w:t>
            </w:r>
            <w:r>
              <w:br/>
            </w:r>
            <w:r>
              <w:rPr>
                <w:rFonts w:ascii="Times New Roman"/>
                <w:b w:val="false"/>
                <w:i w:val="false"/>
                <w:color w:val="000000"/>
                <w:sz w:val="20"/>
              </w:rPr>
              <w:t>
conducting diagnostic studies that are not informative for the correct diagnosis and led to an unreasonable increase in the duration of treatment and an increase in the cost of treatment;</w:t>
            </w:r>
            <w:r>
              <w:br/>
            </w:r>
            <w:r>
              <w:rPr>
                <w:rFonts w:ascii="Times New Roman"/>
                <w:b w:val="false"/>
                <w:i w:val="false"/>
                <w:color w:val="000000"/>
                <w:sz w:val="20"/>
              </w:rPr>
              <w:t>
3) correctness, timeliness and validity of the clinical diagnosis, taking into account the results of the studies conducted (with planned hospitalization, studies conducted at the pre-hospital stage shall be taken into account ), which are assessed according to the following criteria:</w:t>
            </w:r>
            <w:r>
              <w:br/>
            </w:r>
            <w:r>
              <w:rPr>
                <w:rFonts w:ascii="Times New Roman"/>
                <w:b w:val="false"/>
                <w:i w:val="false"/>
                <w:color w:val="000000"/>
                <w:sz w:val="20"/>
              </w:rPr>
              <w:t>
the diagnosis is missing, incomplete or incorrect, does not correspond to the international classification of diseases;</w:t>
            </w:r>
            <w:r>
              <w:br/>
            </w:r>
            <w:r>
              <w:rPr>
                <w:rFonts w:ascii="Times New Roman"/>
                <w:b w:val="false"/>
                <w:i w:val="false"/>
                <w:color w:val="000000"/>
                <w:sz w:val="20"/>
              </w:rPr>
              <w:t xml:space="preserve">
the leading pathological syndrome that determines the severity of the disease course has not been identified, concomitant diseases and complications have not been recognized; </w:t>
            </w:r>
            <w:r>
              <w:br/>
            </w:r>
            <w:r>
              <w:rPr>
                <w:rFonts w:ascii="Times New Roman"/>
                <w:b w:val="false"/>
                <w:i w:val="false"/>
                <w:color w:val="000000"/>
                <w:sz w:val="20"/>
              </w:rPr>
              <w:t>
diagnosis is correct, but incomplete, the leading pathological syndrome has not been identified with the identified complications, concomitant diseases that affect the outcome have not been recognized;</w:t>
            </w:r>
            <w:r>
              <w:br/>
            </w:r>
            <w:r>
              <w:rPr>
                <w:rFonts w:ascii="Times New Roman"/>
                <w:b w:val="false"/>
                <w:i w:val="false"/>
                <w:color w:val="000000"/>
                <w:sz w:val="20"/>
              </w:rPr>
              <w:t>
diagnosis of the underlying disease is correct, but concomitant diseases affecting the result of treatment have not been diagnosed.</w:t>
            </w:r>
            <w:r>
              <w:br/>
            </w:r>
            <w:r>
              <w:rPr>
                <w:rFonts w:ascii="Times New Roman"/>
                <w:b w:val="false"/>
                <w:i w:val="false"/>
                <w:color w:val="000000"/>
                <w:sz w:val="20"/>
              </w:rPr>
              <w:t>
Objective reasons for incorrect and (or) untimely diagnosis (atypical course of the underlying disease, asymptomatic course of concomitant disease, rare complications and concomitant diseases) shall be reflected in the results of the examination. An assessment of the impact of incorrect and (or) untimely diagnosis on the subsequent stages of provision of medical services (assistance) shall be made</w:t>
            </w:r>
            <w:r>
              <w:br/>
            </w:r>
            <w:r>
              <w:rPr>
                <w:rFonts w:ascii="Times New Roman"/>
                <w:b w:val="false"/>
                <w:i w:val="false"/>
                <w:color w:val="000000"/>
                <w:sz w:val="20"/>
              </w:rPr>
              <w:t>
4) timeliness and quality of consultations from specialized specialists, which are assessed according to the following criteria:</w:t>
            </w:r>
            <w:r>
              <w:br/>
            </w:r>
            <w:r>
              <w:rPr>
                <w:rFonts w:ascii="Times New Roman"/>
                <w:b w:val="false"/>
                <w:i w:val="false"/>
                <w:color w:val="000000"/>
                <w:sz w:val="20"/>
              </w:rPr>
              <w:t>
lack of consultation, which led to an erroneous interpretation of symptoms and syndromes that adversely affected the outcome of the disease;</w:t>
            </w:r>
            <w:r>
              <w:br/>
            </w:r>
            <w:r>
              <w:rPr>
                <w:rFonts w:ascii="Times New Roman"/>
                <w:b w:val="false"/>
                <w:i w:val="false"/>
                <w:color w:val="000000"/>
                <w:sz w:val="20"/>
              </w:rPr>
              <w:t>
the consultation is timely, failure to take into account the opinion of the consultant when making the diagnosis partially influenced the outcome of the disease;</w:t>
            </w:r>
            <w:r>
              <w:br/>
            </w:r>
            <w:r>
              <w:rPr>
                <w:rFonts w:ascii="Times New Roman"/>
                <w:b w:val="false"/>
                <w:i w:val="false"/>
                <w:color w:val="000000"/>
                <w:sz w:val="20"/>
              </w:rPr>
              <w:t>
the consultation is timely, the opinion of the consultant was taken into account when making the diagnosis, failure to comply with the consultant's recommendation for treatment partially influenced the outcome of the disease;</w:t>
            </w:r>
            <w:r>
              <w:br/>
            </w:r>
            <w:r>
              <w:rPr>
                <w:rFonts w:ascii="Times New Roman"/>
                <w:b w:val="false"/>
                <w:i w:val="false"/>
                <w:color w:val="000000"/>
                <w:sz w:val="20"/>
              </w:rPr>
              <w:t>
the consultant's opinion is erroneous and influenced the outcome of the disease.</w:t>
            </w:r>
            <w:r>
              <w:br/>
            </w:r>
            <w:r>
              <w:rPr>
                <w:rFonts w:ascii="Times New Roman"/>
                <w:b w:val="false"/>
                <w:i w:val="false"/>
                <w:color w:val="000000"/>
                <w:sz w:val="20"/>
              </w:rPr>
              <w:t>
In cases of delayed consultations, an assessment of objectivity of the reasons for untimely consultation and the impact of the untimely diagnosis on the subsequent stages of provision of medical services (assistance) shall be made;</w:t>
            </w:r>
            <w:r>
              <w:br/>
            </w:r>
            <w:r>
              <w:rPr>
                <w:rFonts w:ascii="Times New Roman"/>
                <w:b w:val="false"/>
                <w:i w:val="false"/>
                <w:color w:val="000000"/>
                <w:sz w:val="20"/>
              </w:rPr>
              <w:t>
5) volume, quality and validity of conducting treatment measures, which are assessed according to the following criteria:</w:t>
            </w:r>
            <w:r>
              <w:br/>
            </w:r>
            <w:r>
              <w:rPr>
                <w:rFonts w:ascii="Times New Roman"/>
                <w:b w:val="false"/>
                <w:i w:val="false"/>
                <w:color w:val="000000"/>
                <w:sz w:val="20"/>
              </w:rPr>
              <w:t>
lack of treatment if indicated;</w:t>
            </w:r>
            <w:r>
              <w:br/>
            </w:r>
            <w:r>
              <w:rPr>
                <w:rFonts w:ascii="Times New Roman"/>
                <w:b w:val="false"/>
                <w:i w:val="false"/>
                <w:color w:val="000000"/>
                <w:sz w:val="20"/>
              </w:rPr>
              <w:t>
prescribing treatment in the absence of indications;</w:t>
            </w:r>
            <w:r>
              <w:br/>
            </w:r>
            <w:r>
              <w:rPr>
                <w:rFonts w:ascii="Times New Roman"/>
                <w:b w:val="false"/>
                <w:i w:val="false"/>
                <w:color w:val="000000"/>
                <w:sz w:val="20"/>
              </w:rPr>
              <w:t>
prescription of ineffective therapeutic measures without taking into account the characteristics of the disease course, concomitant diseases and complications;</w:t>
            </w:r>
            <w:r>
              <w:br/>
            </w:r>
            <w:r>
              <w:rPr>
                <w:rFonts w:ascii="Times New Roman"/>
                <w:b w:val="false"/>
                <w:i w:val="false"/>
                <w:color w:val="000000"/>
                <w:sz w:val="20"/>
              </w:rPr>
              <w:t>
implementation of therapeutic measures not in full, without taking into account the functional state of organs and systems, prescribing drugs without proven clinical efficacy;</w:t>
            </w:r>
            <w:r>
              <w:br/>
            </w:r>
            <w:r>
              <w:rPr>
                <w:rFonts w:ascii="Times New Roman"/>
                <w:b w:val="false"/>
                <w:i w:val="false"/>
                <w:color w:val="000000"/>
                <w:sz w:val="20"/>
              </w:rPr>
              <w:t xml:space="preserve">
non-compliance with the requirements of the Standards, unjustified deviation from the requirements of clinical protocols, presence of polypragmasia, which led to the development of a new pathological syndrome and deterioration of the patient's condition; </w:t>
            </w:r>
            <w:r>
              <w:br/>
            </w:r>
            <w:r>
              <w:rPr>
                <w:rFonts w:ascii="Times New Roman"/>
                <w:b w:val="false"/>
                <w:i w:val="false"/>
                <w:color w:val="000000"/>
                <w:sz w:val="20"/>
              </w:rPr>
              <w:t>
6) absence or development of complications after medical interventions, all complications that have arisen are assessed, including those caused by surgical interventions (delayed surgery, inadequate volume and method, technical defects) and diagnostic procedures;</w:t>
            </w:r>
            <w:r>
              <w:br/>
            </w:r>
            <w:r>
              <w:rPr>
                <w:rFonts w:ascii="Times New Roman"/>
                <w:b w:val="false"/>
                <w:i w:val="false"/>
                <w:color w:val="000000"/>
                <w:sz w:val="20"/>
              </w:rPr>
              <w:t>
7) the achieved result, which is assessed according to the following criteria:</w:t>
            </w:r>
            <w:r>
              <w:br/>
            </w:r>
            <w:r>
              <w:rPr>
                <w:rFonts w:ascii="Times New Roman"/>
                <w:b w:val="false"/>
                <w:i w:val="false"/>
                <w:color w:val="000000"/>
                <w:sz w:val="20"/>
              </w:rPr>
              <w:t>
achievement of the expected clinical effect while adhering to the technology of rendering medical services (assistance);</w:t>
            </w:r>
            <w:r>
              <w:br/>
            </w:r>
            <w:r>
              <w:rPr>
                <w:rFonts w:ascii="Times New Roman"/>
                <w:b w:val="false"/>
                <w:i w:val="false"/>
                <w:color w:val="000000"/>
                <w:sz w:val="20"/>
              </w:rPr>
              <w:t>
lack of clinical effect of therapeutic and prophylactic measures due to poor-quality anamnesis and diagnostic studies;</w:t>
            </w:r>
            <w:r>
              <w:br/>
            </w:r>
            <w:r>
              <w:rPr>
                <w:rFonts w:ascii="Times New Roman"/>
                <w:b w:val="false"/>
                <w:i w:val="false"/>
                <w:color w:val="000000"/>
                <w:sz w:val="20"/>
              </w:rPr>
              <w:t xml:space="preserve">
наличие полипрагмазии, обусловившее развитие нежелательных последствий; </w:t>
            </w:r>
            <w:r>
              <w:br/>
            </w:r>
            <w:r>
              <w:rPr>
                <w:rFonts w:ascii="Times New Roman"/>
                <w:b w:val="false"/>
                <w:i w:val="false"/>
                <w:color w:val="000000"/>
                <w:sz w:val="20"/>
              </w:rPr>
              <w:t>
absence of the expected clinical effect due to ineffective therapeutic, preventive measures without taking into account the peculiarities of the disease course, concomitant diseases, complications, prescribing drugs without proven clinical efficacy;</w:t>
            </w:r>
            <w:r>
              <w:br/>
            </w:r>
            <w:r>
              <w:rPr>
                <w:rFonts w:ascii="Times New Roman"/>
                <w:b w:val="false"/>
                <w:i w:val="false"/>
                <w:color w:val="000000"/>
                <w:sz w:val="20"/>
              </w:rPr>
              <w:t>
presence of polypragmasia, which caused the development of undesirable consequences;</w:t>
            </w:r>
            <w:r>
              <w:br/>
            </w:r>
            <w:r>
              <w:rPr>
                <w:rFonts w:ascii="Times New Roman"/>
                <w:b w:val="false"/>
                <w:i w:val="false"/>
                <w:color w:val="000000"/>
                <w:sz w:val="20"/>
              </w:rPr>
              <w:t>
8) the quality of medical documentation, which is assessed by the presence, completeness and quality of records in primary medical documentation intended to record data on the health status of patients, reflecting the nature, volume and quality of medical care provided in accordance with the forms of reporting and accounting documentation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actions when conducting a pathoanatomical autopsy:</w:t>
            </w:r>
            <w:r>
              <w:br/>
            </w:r>
            <w:r>
              <w:rPr>
                <w:rFonts w:ascii="Times New Roman"/>
                <w:b w:val="false"/>
                <w:i w:val="false"/>
                <w:color w:val="000000"/>
                <w:sz w:val="20"/>
              </w:rPr>
              <w:t>
1) carrying out a pathoanatomical autopsy of corpses after the doctors have stated biological death, after providing the medical record of an inpatient patient or the medical record of an outpatient patient with a written order of the chief physician or his/her deputy for the medical (treatment) part of the healthcare organization to send for a pathoanatomical autopsy;</w:t>
            </w:r>
            <w:r>
              <w:br/>
            </w:r>
            <w:r>
              <w:rPr>
                <w:rFonts w:ascii="Times New Roman"/>
                <w:b w:val="false"/>
                <w:i w:val="false"/>
                <w:color w:val="000000"/>
                <w:sz w:val="20"/>
              </w:rPr>
              <w:t>
2) registration of the results of the pathoanatomical autopsy in the form of a pathoanatomical diagnosis (the pathoanatomical diagnosis includes: underlying disease, complication of underlying disease, concomitant disease, combined underlying disease);</w:t>
            </w:r>
            <w:r>
              <w:br/>
            </w:r>
            <w:r>
              <w:rPr>
                <w:rFonts w:ascii="Times New Roman"/>
                <w:b w:val="false"/>
                <w:i w:val="false"/>
                <w:color w:val="000000"/>
                <w:sz w:val="20"/>
              </w:rPr>
              <w:t>
3) transfer of a medical record of an inpatient patient or a medical record of an outpatient patient with the pathoanatomical diagnosis entered into it to the medical archive of the healthcare organization no later than ten working days after the pathological autopsy;</w:t>
            </w:r>
            <w:r>
              <w:br/>
            </w:r>
            <w:r>
              <w:rPr>
                <w:rFonts w:ascii="Times New Roman"/>
                <w:b w:val="false"/>
                <w:i w:val="false"/>
                <w:color w:val="000000"/>
                <w:sz w:val="20"/>
              </w:rPr>
              <w:t>
4) conducting clinical and pathoanatomical analysis in cases of death of patients in healthcare organizations;</w:t>
            </w:r>
            <w:r>
              <w:br/>
            </w:r>
            <w:r>
              <w:rPr>
                <w:rFonts w:ascii="Times New Roman"/>
                <w:b w:val="false"/>
                <w:i w:val="false"/>
                <w:color w:val="000000"/>
                <w:sz w:val="20"/>
              </w:rPr>
              <w:t>
5) pathoanatomical autopsy in case of suspected acute infectious, oncological diseases, pathology of childhood, fatal outcome due to medical manipulations in order to establish the cause of death and clarify the diagnosis of disease with a fatal outcome;</w:t>
            </w:r>
            <w:r>
              <w:br/>
            </w:r>
            <w:r>
              <w:rPr>
                <w:rFonts w:ascii="Times New Roman"/>
                <w:b w:val="false"/>
                <w:i w:val="false"/>
                <w:color w:val="000000"/>
                <w:sz w:val="20"/>
              </w:rPr>
              <w:t>
6) organization of autopsy materials in cases of suspected infectious diseases by the chief physician and head of the pathoanatomical  department of virological (immunofluorescent) and bacteriological examination;</w:t>
            </w:r>
            <w:r>
              <w:br/>
            </w:r>
            <w:r>
              <w:rPr>
                <w:rFonts w:ascii="Times New Roman"/>
                <w:b w:val="false"/>
                <w:i w:val="false"/>
                <w:color w:val="000000"/>
                <w:sz w:val="20"/>
              </w:rPr>
              <w:t>
7) transfer to the pathoanatomical bureau, the centralized pathoanatomical bureau and the pathoanatomical department of the medical records of inpatients for all deaths for the previous day no later than 10 am of the day following the establishment of the fact of death;</w:t>
            </w:r>
            <w:r>
              <w:br/>
            </w:r>
            <w:r>
              <w:rPr>
                <w:rFonts w:ascii="Times New Roman"/>
                <w:b w:val="false"/>
                <w:i w:val="false"/>
                <w:color w:val="000000"/>
                <w:sz w:val="20"/>
              </w:rPr>
              <w:t>
8) registration of:</w:t>
            </w:r>
            <w:r>
              <w:br/>
            </w:r>
            <w:r>
              <w:rPr>
                <w:rFonts w:ascii="Times New Roman"/>
                <w:b w:val="false"/>
                <w:i w:val="false"/>
                <w:color w:val="000000"/>
                <w:sz w:val="20"/>
              </w:rPr>
              <w:t xml:space="preserve">
- a medical certificate of death (preliminary, final) by a doctor in the specialty "pathological anatomy (adult, pediatric)" on the day of the pathoanatomical autopsy; </w:t>
            </w:r>
            <w:r>
              <w:br/>
            </w:r>
            <w:r>
              <w:rPr>
                <w:rFonts w:ascii="Times New Roman"/>
                <w:b w:val="false"/>
                <w:i w:val="false"/>
                <w:color w:val="000000"/>
                <w:sz w:val="20"/>
              </w:rPr>
              <w:t>
- a medical certificate of perinatal death (preliminary, final) by a doctor in the specialty "pathological anatomy (adult, pediatric)" on the day of the pathoanatomical autopsy;</w:t>
            </w:r>
            <w:r>
              <w:br/>
            </w:r>
            <w:r>
              <w:rPr>
                <w:rFonts w:ascii="Times New Roman"/>
                <w:b w:val="false"/>
                <w:i w:val="false"/>
                <w:color w:val="000000"/>
                <w:sz w:val="20"/>
              </w:rPr>
              <w:t>
9) registration of the results of the autopsy in the form of a protocol of pathoanatomical examination;</w:t>
            </w:r>
            <w:r>
              <w:br/>
            </w:r>
            <w:r>
              <w:rPr>
                <w:rFonts w:ascii="Times New Roman"/>
                <w:b w:val="false"/>
                <w:i w:val="false"/>
                <w:color w:val="000000"/>
                <w:sz w:val="20"/>
              </w:rPr>
              <w:t>
10) the presence of a written notification to the forensic authorities to resolve the issue of transferring the corpse for forensic medical examination upon detection of signs of violent death and termination of the pathoanatomical examination of the corpse;</w:t>
            </w:r>
            <w:r>
              <w:br/>
            </w:r>
            <w:r>
              <w:rPr>
                <w:rFonts w:ascii="Times New Roman"/>
                <w:b w:val="false"/>
                <w:i w:val="false"/>
                <w:color w:val="000000"/>
                <w:sz w:val="20"/>
              </w:rPr>
              <w:t>
11) the presence of a written notification from a doctor in the specialty "pathological anatomy (adult, pediatric)" in case of initial detection during the autopsy of signs of an acute infectious disease, food or industrial poisoning, an unusual reaction to vaccination, as well as an emergency notification to the bodies of the state sanitary and epidemiological service immediately after their identification;</w:t>
            </w:r>
            <w:r>
              <w:br/>
            </w:r>
            <w:r>
              <w:rPr>
                <w:rFonts w:ascii="Times New Roman"/>
                <w:b w:val="false"/>
                <w:i w:val="false"/>
                <w:color w:val="000000"/>
                <w:sz w:val="20"/>
              </w:rPr>
              <w:t>
12) conducting a pathoanatomical examination of the placenta:</w:t>
            </w:r>
            <w:r>
              <w:br/>
            </w:r>
            <w:r>
              <w:rPr>
                <w:rFonts w:ascii="Times New Roman"/>
                <w:b w:val="false"/>
                <w:i w:val="false"/>
                <w:color w:val="000000"/>
                <w:sz w:val="20"/>
              </w:rPr>
              <w:t>
- in the case of stillbirth;</w:t>
            </w:r>
            <w:r>
              <w:br/>
            </w:r>
            <w:r>
              <w:rPr>
                <w:rFonts w:ascii="Times New Roman"/>
                <w:b w:val="false"/>
                <w:i w:val="false"/>
                <w:color w:val="000000"/>
                <w:sz w:val="20"/>
              </w:rPr>
              <w:t>
- for all diseases of newborns identified at the time of birth;</w:t>
            </w:r>
            <w:r>
              <w:br/>
            </w:r>
            <w:r>
              <w:rPr>
                <w:rFonts w:ascii="Times New Roman"/>
                <w:b w:val="false"/>
                <w:i w:val="false"/>
                <w:color w:val="000000"/>
                <w:sz w:val="20"/>
              </w:rPr>
              <w:t>
- in cases, suspected of hemolytic disease of newborns;</w:t>
            </w:r>
            <w:r>
              <w:br/>
            </w:r>
            <w:r>
              <w:rPr>
                <w:rFonts w:ascii="Times New Roman"/>
                <w:b w:val="false"/>
                <w:i w:val="false"/>
                <w:color w:val="000000"/>
                <w:sz w:val="20"/>
              </w:rPr>
              <w:t>
- in case of early discharge of water and in case of dirty waters;</w:t>
            </w:r>
            <w:r>
              <w:br/>
            </w:r>
            <w:r>
              <w:rPr>
                <w:rFonts w:ascii="Times New Roman"/>
                <w:b w:val="false"/>
                <w:i w:val="false"/>
                <w:color w:val="000000"/>
                <w:sz w:val="20"/>
              </w:rPr>
              <w:t>
- in case of diseases of the mother, occurring with a high temperature in the last trimester of pregnancy;</w:t>
            </w:r>
            <w:r>
              <w:br/>
            </w:r>
            <w:r>
              <w:rPr>
                <w:rFonts w:ascii="Times New Roman"/>
                <w:b w:val="false"/>
                <w:i w:val="false"/>
                <w:color w:val="000000"/>
                <w:sz w:val="20"/>
              </w:rPr>
              <w:t xml:space="preserve">
- with an obvious abnormality of development or attachment of the placenta; </w:t>
            </w:r>
            <w:r>
              <w:br/>
            </w:r>
            <w:r>
              <w:rPr>
                <w:rFonts w:ascii="Times New Roman"/>
                <w:b w:val="false"/>
                <w:i w:val="false"/>
                <w:color w:val="000000"/>
                <w:sz w:val="20"/>
              </w:rPr>
              <w:t>
- in cases of suspect for the presence of congenital malformations of the fetus;</w:t>
            </w:r>
            <w:r>
              <w:br/>
            </w:r>
            <w:r>
              <w:rPr>
                <w:rFonts w:ascii="Times New Roman"/>
                <w:b w:val="false"/>
                <w:i w:val="false"/>
                <w:color w:val="000000"/>
                <w:sz w:val="20"/>
              </w:rPr>
              <w:t>
- in cases of preeclampsia, eclampsia</w:t>
            </w:r>
            <w:r>
              <w:br/>
            </w:r>
            <w:r>
              <w:rPr>
                <w:rFonts w:ascii="Times New Roman"/>
                <w:b w:val="false"/>
                <w:i w:val="false"/>
                <w:color w:val="000000"/>
                <w:sz w:val="20"/>
              </w:rPr>
              <w:t>
13) mandatory registration of a fetus weighing less than 500 grams with anthropometric data (weight, height, head circumference, chest circumference);</w:t>
            </w:r>
            <w:r>
              <w:br/>
            </w:r>
            <w:r>
              <w:rPr>
                <w:rFonts w:ascii="Times New Roman"/>
                <w:b w:val="false"/>
                <w:i w:val="false"/>
                <w:color w:val="000000"/>
                <w:sz w:val="20"/>
              </w:rPr>
              <w:t>
14) establishment of a pathoanatomical autopsy, depending on the complexity, into the following categories:</w:t>
            </w:r>
            <w:r>
              <w:br/>
            </w:r>
            <w:r>
              <w:rPr>
                <w:rFonts w:ascii="Times New Roman"/>
                <w:b w:val="false"/>
                <w:i w:val="false"/>
                <w:color w:val="000000"/>
                <w:sz w:val="20"/>
              </w:rPr>
              <w:t>
first category;</w:t>
            </w:r>
            <w:r>
              <w:br/>
            </w:r>
            <w:r>
              <w:rPr>
                <w:rFonts w:ascii="Times New Roman"/>
                <w:b w:val="false"/>
                <w:i w:val="false"/>
                <w:color w:val="000000"/>
                <w:sz w:val="20"/>
              </w:rPr>
              <w:t>
second category;</w:t>
            </w:r>
            <w:r>
              <w:br/>
            </w:r>
            <w:r>
              <w:rPr>
                <w:rFonts w:ascii="Times New Roman"/>
                <w:b w:val="false"/>
                <w:i w:val="false"/>
                <w:color w:val="000000"/>
                <w:sz w:val="20"/>
              </w:rPr>
              <w:t>
third category;</w:t>
            </w:r>
            <w:r>
              <w:br/>
            </w:r>
            <w:r>
              <w:rPr>
                <w:rFonts w:ascii="Times New Roman"/>
                <w:b w:val="false"/>
                <w:i w:val="false"/>
                <w:color w:val="000000"/>
                <w:sz w:val="20"/>
              </w:rPr>
              <w:t>
fourth category;</w:t>
            </w:r>
            <w:r>
              <w:br/>
            </w:r>
            <w:r>
              <w:rPr>
                <w:rFonts w:ascii="Times New Roman"/>
                <w:b w:val="false"/>
                <w:i w:val="false"/>
                <w:color w:val="000000"/>
                <w:sz w:val="20"/>
              </w:rPr>
              <w:t>
15) establishment of the category of pathoanatomical autopsy and the reasons for discrepancy in diagnoses when the final clinical and pathoanatomical diagnoses differ by the doctor in the specialty "pathological anatomy (adult, pediatric)"</w:t>
            </w:r>
            <w:r>
              <w:br/>
            </w:r>
            <w:r>
              <w:rPr>
                <w:rFonts w:ascii="Times New Roman"/>
                <w:b w:val="false"/>
                <w:i w:val="false"/>
                <w:color w:val="000000"/>
                <w:sz w:val="20"/>
              </w:rPr>
              <w:t xml:space="preserve">
16) availability of a detailed analysis with the definition of the profile and categories of iatrogeny in all cases of iatrogenic pathology identified as a result of a pathoanatomical autopsy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written statement of the spouse, close relatives or legal representatives of the deceased, or a written statement of will given by a person during his/her lifetime for the delivery of a corpse without a post mortem examination, in the absence of suspicion of violent death</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providing outpatient and polyclinic care (primary health care and consultative-diagnostic assistance)**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ceritificate in the relevant clinical specialty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performed medical and diagnostic measures with the recommendations of clinical protocols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and conducting a medical advisory commission:</w:t>
            </w:r>
            <w:r>
              <w:br/>
            </w:r>
            <w:r>
              <w:rPr>
                <w:rFonts w:ascii="Times New Roman"/>
                <w:b w:val="false"/>
                <w:i w:val="false"/>
                <w:color w:val="000000"/>
                <w:sz w:val="20"/>
              </w:rPr>
              <w:t>
1) availability of an order from the head of a medical organization:</w:t>
            </w:r>
            <w:r>
              <w:br/>
            </w:r>
            <w:r>
              <w:rPr>
                <w:rFonts w:ascii="Times New Roman"/>
                <w:b w:val="false"/>
                <w:i w:val="false"/>
                <w:color w:val="000000"/>
                <w:sz w:val="20"/>
              </w:rPr>
              <w:t xml:space="preserve">
- on creation of a medical advisory commission; </w:t>
            </w:r>
            <w:r>
              <w:br/>
            </w:r>
            <w:r>
              <w:rPr>
                <w:rFonts w:ascii="Times New Roman"/>
                <w:b w:val="false"/>
                <w:i w:val="false"/>
                <w:color w:val="000000"/>
                <w:sz w:val="20"/>
              </w:rPr>
              <w:t>
- on the composition, number of members (at least three doctors),</w:t>
            </w:r>
            <w:r>
              <w:br/>
            </w:r>
            <w:r>
              <w:rPr>
                <w:rFonts w:ascii="Times New Roman"/>
                <w:b w:val="false"/>
                <w:i w:val="false"/>
                <w:color w:val="000000"/>
                <w:sz w:val="20"/>
              </w:rPr>
              <w:t xml:space="preserve">
- on the procedure and schedule of work of the medical advisory commission </w:t>
            </w:r>
            <w:r>
              <w:br/>
            </w:r>
            <w:r>
              <w:rPr>
                <w:rFonts w:ascii="Times New Roman"/>
                <w:b w:val="false"/>
                <w:i w:val="false"/>
                <w:color w:val="000000"/>
                <w:sz w:val="20"/>
              </w:rPr>
              <w:t>
2) availability of conclusion of the medical advisory commission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general procedure for conducting preventive medical examinations of target population groups by primary health care organizations:</w:t>
            </w:r>
            <w:r>
              <w:br/>
            </w:r>
            <w:r>
              <w:rPr>
                <w:rFonts w:ascii="Times New Roman"/>
                <w:b w:val="false"/>
                <w:i w:val="false"/>
                <w:color w:val="000000"/>
                <w:sz w:val="20"/>
              </w:rPr>
              <w:t>
1) availability of lists of target groups of persons subject to screening examinations;</w:t>
            </w:r>
            <w:r>
              <w:br/>
            </w:r>
            <w:r>
              <w:rPr>
                <w:rFonts w:ascii="Times New Roman"/>
                <w:b w:val="false"/>
                <w:i w:val="false"/>
                <w:color w:val="000000"/>
                <w:sz w:val="20"/>
              </w:rPr>
              <w:t>
2) ensuring continuity with specialized medical organizations for carrying out these examinations;</w:t>
            </w:r>
            <w:r>
              <w:br/>
            </w:r>
            <w:r>
              <w:rPr>
                <w:rFonts w:ascii="Times New Roman"/>
                <w:b w:val="false"/>
                <w:i w:val="false"/>
                <w:color w:val="000000"/>
                <w:sz w:val="20"/>
              </w:rPr>
              <w:t>
3) inform the population about the need to undergo screening studies;</w:t>
            </w:r>
            <w:r>
              <w:br/>
            </w:r>
            <w:r>
              <w:rPr>
                <w:rFonts w:ascii="Times New Roman"/>
                <w:b w:val="false"/>
                <w:i w:val="false"/>
                <w:color w:val="000000"/>
                <w:sz w:val="20"/>
              </w:rPr>
              <w:t>
4) entering data on the passage of screening studies in the medical information system;</w:t>
            </w:r>
            <w:r>
              <w:br/>
            </w:r>
            <w:r>
              <w:rPr>
                <w:rFonts w:ascii="Times New Roman"/>
                <w:b w:val="false"/>
                <w:i w:val="false"/>
                <w:color w:val="000000"/>
                <w:sz w:val="20"/>
              </w:rPr>
              <w:t>
5) conducting a monthly analysis of the screening studies performed with the provision of information to local government health authorities by the 5th day of the month following the reporting one.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levels of medical rehabilitation provision to patients:</w:t>
            </w:r>
            <w:r>
              <w:br/>
            </w:r>
            <w:r>
              <w:rPr>
                <w:rFonts w:ascii="Times New Roman"/>
                <w:b w:val="false"/>
                <w:i w:val="false"/>
                <w:color w:val="000000"/>
                <w:sz w:val="20"/>
              </w:rPr>
              <w:t>
1) primary level – medical organizations of primary healthcare that have an office /department of rehabilitation in their structure, a day hospital and provide medical rehabilitation to patients whose condition is assessed from 1 to 2 points on the Rehabilitation Routing Scale (hereinafter- RRS);</w:t>
            </w:r>
            <w:r>
              <w:br/>
            </w:r>
            <w:r>
              <w:rPr>
                <w:rFonts w:ascii="Times New Roman"/>
                <w:b w:val="false"/>
                <w:i w:val="false"/>
                <w:color w:val="000000"/>
                <w:sz w:val="20"/>
              </w:rPr>
              <w:t>
2) secondary level - medical organizations that have specialized departments and (or) centers in their structure, carrying out medical rehabilitation in outpatient, inpatient-replacing and inpatient conditions, providing medical rehabilitation to patients whose condition is assessed from 2 to 4 points according to RRS ;</w:t>
            </w:r>
            <w:r>
              <w:br/>
            </w:r>
            <w:r>
              <w:rPr>
                <w:rFonts w:ascii="Times New Roman"/>
                <w:b w:val="false"/>
                <w:i w:val="false"/>
                <w:color w:val="000000"/>
                <w:sz w:val="20"/>
              </w:rPr>
              <w:t>
3) tertiary level - specialized medical organizations that have departments and (or) centers in their structure that provide medical rehabilitation, including with the use of high-tech services, in outpatient, inpatient-replacing and inpatient conditions to the patients whose condition is assessed from 2 to 4 points according to RRS.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provision of anti-tuberculosis care at the outpatient-polyclinic level:</w:t>
            </w:r>
            <w:r>
              <w:br/>
            </w:r>
            <w:r>
              <w:rPr>
                <w:rFonts w:ascii="Times New Roman"/>
                <w:b w:val="false"/>
                <w:i w:val="false"/>
                <w:color w:val="000000"/>
                <w:sz w:val="20"/>
              </w:rPr>
              <w:t>
1) conducting information and explanatory work on prevention, early detection of tuberculosis;</w:t>
            </w:r>
            <w:r>
              <w:br/>
            </w:r>
            <w:r>
              <w:rPr>
                <w:rFonts w:ascii="Times New Roman"/>
                <w:b w:val="false"/>
                <w:i w:val="false"/>
                <w:color w:val="000000"/>
                <w:sz w:val="20"/>
              </w:rPr>
              <w:t>
2) planning (formation of lists of subject persons, drawing up a schedule), organization and conduct of fluorographic examination with registration of examination results in medical documentation;</w:t>
            </w:r>
            <w:r>
              <w:br/>
            </w:r>
            <w:r>
              <w:rPr>
                <w:rFonts w:ascii="Times New Roman"/>
                <w:b w:val="false"/>
                <w:i w:val="false"/>
                <w:color w:val="000000"/>
                <w:sz w:val="20"/>
              </w:rPr>
              <w:t>
3) planning (forming lists of subject persons, drawing up a schedule), organization and conduct of tuberculin diagnostics of children and adolescents with registration of examination results in medical documentation, conducting additional examination of tuberculin -positive children);</w:t>
            </w:r>
            <w:r>
              <w:br/>
            </w:r>
            <w:r>
              <w:rPr>
                <w:rFonts w:ascii="Times New Roman"/>
                <w:b w:val="false"/>
                <w:i w:val="false"/>
                <w:color w:val="000000"/>
                <w:sz w:val="20"/>
              </w:rPr>
              <w:t>
4) referral for examination of persons with suspected tuberculosis according to the diagnostic algorithm of the examination</w:t>
            </w:r>
            <w:r>
              <w:br/>
            </w:r>
            <w:r>
              <w:rPr>
                <w:rFonts w:ascii="Times New Roman"/>
                <w:b w:val="false"/>
                <w:i w:val="false"/>
                <w:color w:val="000000"/>
                <w:sz w:val="20"/>
              </w:rPr>
              <w:t>
5) referral to a phthisiatrician of persons with positive results of fluorographic examination, children and adolescents with newly diagnosed positive and hyperergic tuberculin test, with an increase in tuberculin sensitivity by 6 mm or more, children with adverse reactions and complications for vaccination against tuberculosis;</w:t>
            </w:r>
            <w:r>
              <w:br/>
            </w:r>
            <w:r>
              <w:rPr>
                <w:rFonts w:ascii="Times New Roman"/>
                <w:b w:val="false"/>
                <w:i w:val="false"/>
                <w:color w:val="000000"/>
                <w:sz w:val="20"/>
              </w:rPr>
              <w:t xml:space="preserve">
6) planning, organizing and conducting vaccination against tuberculosis; </w:t>
            </w:r>
            <w:r>
              <w:br/>
            </w:r>
            <w:r>
              <w:rPr>
                <w:rFonts w:ascii="Times New Roman"/>
                <w:b w:val="false"/>
                <w:i w:val="false"/>
                <w:color w:val="000000"/>
                <w:sz w:val="20"/>
              </w:rPr>
              <w:t>
7) controlled treatment of latent tuberculosis infection (hereinafter referred to as LTI) as prescribed by a phthisiatrician, including in a video - monitored mode;</w:t>
            </w:r>
            <w:r>
              <w:br/>
            </w:r>
            <w:r>
              <w:rPr>
                <w:rFonts w:ascii="Times New Roman"/>
                <w:b w:val="false"/>
                <w:i w:val="false"/>
                <w:color w:val="000000"/>
                <w:sz w:val="20"/>
              </w:rPr>
              <w:t>
8) examination of contact persons;</w:t>
            </w:r>
            <w:r>
              <w:br/>
            </w:r>
            <w:r>
              <w:rPr>
                <w:rFonts w:ascii="Times New Roman"/>
                <w:b w:val="false"/>
                <w:i w:val="false"/>
                <w:color w:val="000000"/>
                <w:sz w:val="20"/>
              </w:rPr>
              <w:t>
9) outpatient direct-controlled or video -monitored treatment of patients with tuberculosis;</w:t>
            </w:r>
            <w:r>
              <w:br/>
            </w:r>
            <w:r>
              <w:rPr>
                <w:rFonts w:ascii="Times New Roman"/>
                <w:b w:val="false"/>
                <w:i w:val="false"/>
                <w:color w:val="000000"/>
                <w:sz w:val="20"/>
              </w:rPr>
              <w:t>
10) diagnosis and treatment of adverse reactions to anti-tuberculosis drugs as prescribed by a phthisiatrician;</w:t>
            </w:r>
            <w:r>
              <w:br/>
            </w:r>
            <w:r>
              <w:rPr>
                <w:rFonts w:ascii="Times New Roman"/>
                <w:b w:val="false"/>
                <w:i w:val="false"/>
                <w:color w:val="000000"/>
                <w:sz w:val="20"/>
              </w:rPr>
              <w:t>
11) diagnosis and treatment of concomitant diseases;</w:t>
            </w:r>
            <w:r>
              <w:br/>
            </w:r>
            <w:r>
              <w:rPr>
                <w:rFonts w:ascii="Times New Roman"/>
                <w:b w:val="false"/>
                <w:i w:val="false"/>
                <w:color w:val="000000"/>
                <w:sz w:val="20"/>
              </w:rPr>
              <w:t>
12) maintaining medical records of tuberculosis patients undergoing outpatient treatment, including multidrug-resistant and extensively drug-resistant tuberculosis;</w:t>
            </w:r>
            <w:r>
              <w:br/>
            </w:r>
            <w:r>
              <w:rPr>
                <w:rFonts w:ascii="Times New Roman"/>
                <w:b w:val="false"/>
                <w:i w:val="false"/>
                <w:color w:val="000000"/>
                <w:sz w:val="20"/>
              </w:rPr>
              <w:t>
13) regular entry of data into the National register of tuberculosis patients within the competence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procedure for the provision of oncological care in the form of outpatient care:</w:t>
            </w:r>
            <w:r>
              <w:br/>
            </w:r>
            <w:r>
              <w:rPr>
                <w:rFonts w:ascii="Times New Roman"/>
                <w:b w:val="false"/>
                <w:i w:val="false"/>
                <w:color w:val="000000"/>
                <w:sz w:val="20"/>
              </w:rPr>
              <w:t>
formation of groups of people at risk of developing cancer;</w:t>
            </w:r>
            <w:r>
              <w:br/>
            </w:r>
            <w:r>
              <w:rPr>
                <w:rFonts w:ascii="Times New Roman"/>
                <w:b w:val="false"/>
                <w:i w:val="false"/>
                <w:color w:val="000000"/>
                <w:sz w:val="20"/>
              </w:rPr>
              <w:t>
examination by a doctor in order to determine the patient's condition and establish a diagnosis;</w:t>
            </w:r>
            <w:r>
              <w:br/>
            </w:r>
            <w:r>
              <w:rPr>
                <w:rFonts w:ascii="Times New Roman"/>
                <w:b w:val="false"/>
                <w:i w:val="false"/>
                <w:color w:val="000000"/>
                <w:sz w:val="20"/>
              </w:rPr>
              <w:t>
laboratory and instrumental examination of the patient for the purpose of making a diagnosis;</w:t>
            </w:r>
            <w:r>
              <w:br/>
            </w:r>
            <w:r>
              <w:rPr>
                <w:rFonts w:ascii="Times New Roman"/>
                <w:b w:val="false"/>
                <w:i w:val="false"/>
                <w:color w:val="000000"/>
                <w:sz w:val="20"/>
              </w:rPr>
              <w:t>
dynamic monitoring of cancer patients;</w:t>
            </w:r>
            <w:r>
              <w:br/>
            </w:r>
            <w:r>
              <w:rPr>
                <w:rFonts w:ascii="Times New Roman"/>
                <w:b w:val="false"/>
                <w:i w:val="false"/>
                <w:color w:val="000000"/>
                <w:sz w:val="20"/>
              </w:rPr>
              <w:t>
selection and referral to hospitalization of cancer patients to receive specialized medical care, including high-tech medical services;</w:t>
            </w:r>
            <w:r>
              <w:br/>
            </w:r>
            <w:r>
              <w:rPr>
                <w:rFonts w:ascii="Times New Roman"/>
                <w:b w:val="false"/>
                <w:i w:val="false"/>
                <w:color w:val="000000"/>
                <w:sz w:val="20"/>
              </w:rPr>
              <w:t>
additional examination of persons with suspected MN in order to verify the diagnosis;</w:t>
            </w:r>
            <w:r>
              <w:br/>
            </w:r>
            <w:r>
              <w:rPr>
                <w:rFonts w:ascii="Times New Roman"/>
                <w:b w:val="false"/>
                <w:i w:val="false"/>
                <w:color w:val="000000"/>
                <w:sz w:val="20"/>
              </w:rPr>
              <w:t>
determination of the tactics of management and treatment of the patient;</w:t>
            </w:r>
            <w:r>
              <w:br/>
            </w:r>
            <w:r>
              <w:rPr>
                <w:rFonts w:ascii="Times New Roman"/>
                <w:b w:val="false"/>
                <w:i w:val="false"/>
                <w:color w:val="000000"/>
                <w:sz w:val="20"/>
              </w:rPr>
              <w:t>
conducting outpatient anticancer therapy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mandatory confidential medical examination for the presence of HIV infection of persons for clinical and epidemiological indications, including sexual partners of pregnant women, persons who applied voluntarily and anonymously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first visit of a woman about pregnancy and, if she wants to save it, the obstetrician-gynecologist needs to carry out the following measures:</w:t>
            </w:r>
            <w:r>
              <w:br/>
            </w:r>
            <w:r>
              <w:rPr>
                <w:rFonts w:ascii="Times New Roman"/>
                <w:b w:val="false"/>
                <w:i w:val="false"/>
                <w:color w:val="000000"/>
                <w:sz w:val="20"/>
              </w:rPr>
              <w:t>
1) collects anamnesis, finds out the presence of diseases in the pregnant woman and relatives (diabetes mellitus, arterial hypertension, tuberculosis, mental disorders, oncological diseases and others), the birth of children with congenital malformations and hereditary diseases;</w:t>
            </w:r>
            <w:r>
              <w:br/>
            </w:r>
            <w:r>
              <w:rPr>
                <w:rFonts w:ascii="Times New Roman"/>
                <w:b w:val="false"/>
                <w:i w:val="false"/>
                <w:color w:val="000000"/>
                <w:sz w:val="20"/>
              </w:rPr>
              <w:t>
2) pays attention to the diseases (somatic and gynecological), operations, transfusions of blood and its components suffered in childhood and adulthood;</w:t>
            </w:r>
            <w:r>
              <w:br/>
            </w:r>
            <w:r>
              <w:rPr>
                <w:rFonts w:ascii="Times New Roman"/>
                <w:b w:val="false"/>
                <w:i w:val="false"/>
                <w:color w:val="000000"/>
                <w:sz w:val="20"/>
              </w:rPr>
              <w:t>
3) when collecting anamnesis, identifies a "risk" group for congenital and hereditary pathology for referral to a doctor in the specialty "Medical genetics" (without ultrasound screening and analysis of maternal serum markers) for the following indications: the age of a pregnant woman is 37 years and older, presence in the anamnesis of cases of termination of pregnancy for genetic indications and /or the birth of a child with congenital malformations or chromosomal abnormalities, presence in the anamnesis of cases of the birth of a child (or presence of relatives) with a monogenic hereditary disease, presence of family carriage of a chromosomal or gene mutation, a burdened obstetric history (stillbirth, habitual miscarriage and others);</w:t>
            </w:r>
            <w:r>
              <w:br/>
            </w:r>
            <w:r>
              <w:rPr>
                <w:rFonts w:ascii="Times New Roman"/>
                <w:b w:val="false"/>
                <w:i w:val="false"/>
                <w:color w:val="000000"/>
                <w:sz w:val="20"/>
              </w:rPr>
              <w:t>
4) directs pregnant women for blood sampling for analysis of maternal serum markers in the first trimester of pregnancy and prescribes ultrasound screening in the first, second and third trimesters of pregnancy;</w:t>
            </w:r>
            <w:r>
              <w:br/>
            </w:r>
            <w:r>
              <w:rPr>
                <w:rFonts w:ascii="Times New Roman"/>
                <w:b w:val="false"/>
                <w:i w:val="false"/>
                <w:color w:val="000000"/>
                <w:sz w:val="20"/>
              </w:rPr>
              <w:t>
5) studies the features of reproductive function;</w:t>
            </w:r>
            <w:r>
              <w:br/>
            </w:r>
            <w:r>
              <w:rPr>
                <w:rFonts w:ascii="Times New Roman"/>
                <w:b w:val="false"/>
                <w:i w:val="false"/>
                <w:color w:val="000000"/>
                <w:sz w:val="20"/>
              </w:rPr>
              <w:t>
6) clarifies the state of health of the spouse, blood type and rhesus affiliation;</w:t>
            </w:r>
            <w:r>
              <w:br/>
            </w:r>
            <w:r>
              <w:rPr>
                <w:rFonts w:ascii="Times New Roman"/>
                <w:b w:val="false"/>
                <w:i w:val="false"/>
                <w:color w:val="000000"/>
                <w:sz w:val="20"/>
              </w:rPr>
              <w:t>
7) studies the nature of the production where the spouses work, bad habits;</w:t>
            </w:r>
            <w:r>
              <w:br/>
            </w:r>
            <w:r>
              <w:rPr>
                <w:rFonts w:ascii="Times New Roman"/>
                <w:b w:val="false"/>
                <w:i w:val="false"/>
                <w:color w:val="000000"/>
                <w:sz w:val="20"/>
              </w:rPr>
              <w:t>
8) carries out early registration of pregnant women up to 12 weeks and registration on the day of pregnancy detection for timely examination;</w:t>
            </w:r>
            <w:r>
              <w:br/>
            </w:r>
            <w:r>
              <w:rPr>
                <w:rFonts w:ascii="Times New Roman"/>
                <w:b w:val="false"/>
                <w:i w:val="false"/>
                <w:color w:val="000000"/>
                <w:sz w:val="20"/>
              </w:rPr>
              <w:t>
9) finds out the presence of contraindications to pregnancy;</w:t>
            </w:r>
            <w:r>
              <w:br/>
            </w:r>
            <w:r>
              <w:rPr>
                <w:rFonts w:ascii="Times New Roman"/>
                <w:b w:val="false"/>
                <w:i w:val="false"/>
                <w:color w:val="000000"/>
                <w:sz w:val="20"/>
              </w:rPr>
              <w:t>
10) uses the opportunity to obtain information from the register of pregnant women and WFA about the course of previous pregnancies and previously identified somatic diseases.</w:t>
            </w:r>
            <w:r>
              <w:br/>
            </w:r>
            <w:r>
              <w:rPr>
                <w:rFonts w:ascii="Times New Roman"/>
                <w:b w:val="false"/>
                <w:i w:val="false"/>
                <w:color w:val="000000"/>
                <w:sz w:val="20"/>
              </w:rPr>
              <w:t>
11) draws up a preliminary management plan, taking into account the identified factors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obstetrician-gynecologist provides and organizes obstetric and gynecological care for women during pregnancy, after childbirth, provides services for family planning and reproductive health, as well as prevention, diagnosis and treatment of gynecological diseases of the reproductive system by:</w:t>
            </w:r>
            <w:r>
              <w:br/>
            </w:r>
            <w:r>
              <w:rPr>
                <w:rFonts w:ascii="Times New Roman"/>
                <w:b w:val="false"/>
                <w:i w:val="false"/>
                <w:color w:val="000000"/>
                <w:sz w:val="20"/>
              </w:rPr>
              <w:t>
1) dispensary observation of pregnant women in order to prevent and early detection of complications of pregnancy, childbirth and the postpartum period with allocation of women "by risk factors";</w:t>
            </w:r>
            <w:r>
              <w:br/>
            </w:r>
            <w:r>
              <w:rPr>
                <w:rFonts w:ascii="Times New Roman"/>
                <w:b w:val="false"/>
                <w:i w:val="false"/>
                <w:color w:val="000000"/>
                <w:sz w:val="20"/>
              </w:rPr>
              <w:t>
2) conducting prenatal screening - a comprehensive examination of pregnant women in order to identify a risk group for chromosomal pathology and congenital malformations (hereinafter - congenital malformations) of an intrauterine fetus;</w:t>
            </w:r>
            <w:r>
              <w:br/>
            </w:r>
            <w:r>
              <w:rPr>
                <w:rFonts w:ascii="Times New Roman"/>
                <w:b w:val="false"/>
                <w:i w:val="false"/>
                <w:color w:val="000000"/>
                <w:sz w:val="20"/>
              </w:rPr>
              <w:t>
3) identifying pregnant women in need of timely hospitalization in day hospitals, departments of pregnancy pathology at inpatient-level medical organizations providing obstetric and gynecological care, specialized medical organizations with extragenital pathology, in compliance with the principles of regionalization of perinatal care;</w:t>
            </w:r>
            <w:r>
              <w:br/>
            </w:r>
            <w:r>
              <w:rPr>
                <w:rFonts w:ascii="Times New Roman"/>
                <w:b w:val="false"/>
                <w:i w:val="false"/>
                <w:color w:val="000000"/>
                <w:sz w:val="20"/>
              </w:rPr>
              <w:t>
4) referrals of pregnant women, women in labor and parturient women to receive specialized care with medical supervision, including with the use of high-tech medical services to medical organizations of the republican level;</w:t>
            </w:r>
            <w:r>
              <w:br/>
            </w:r>
            <w:r>
              <w:rPr>
                <w:rFonts w:ascii="Times New Roman"/>
                <w:b w:val="false"/>
                <w:i w:val="false"/>
                <w:color w:val="000000"/>
                <w:sz w:val="20"/>
              </w:rPr>
              <w:t>
5) conducting prenatal training for pregnant women in preparation for childbirth, including partner childbirth, informing pregnant women about warning signs, effective perinatal technologies, the principles of safe motherhood, breastfeeding and perinatal care;</w:t>
            </w:r>
            <w:r>
              <w:br/>
            </w:r>
            <w:r>
              <w:rPr>
                <w:rFonts w:ascii="Times New Roman"/>
                <w:b w:val="false"/>
                <w:i w:val="false"/>
                <w:color w:val="000000"/>
                <w:sz w:val="20"/>
              </w:rPr>
              <w:t>
6) conducting patronage of pregnant women and women in childbirth according to indications;</w:t>
            </w:r>
            <w:r>
              <w:br/>
            </w:r>
            <w:r>
              <w:rPr>
                <w:rFonts w:ascii="Times New Roman"/>
                <w:b w:val="false"/>
                <w:i w:val="false"/>
                <w:color w:val="000000"/>
                <w:sz w:val="20"/>
              </w:rPr>
              <w:t>
7) counseling and provision of services on the issues of family planning and reproductive health protection;</w:t>
            </w:r>
            <w:r>
              <w:br/>
            </w:r>
            <w:r>
              <w:rPr>
                <w:rFonts w:ascii="Times New Roman"/>
                <w:b w:val="false"/>
                <w:i w:val="false"/>
                <w:color w:val="000000"/>
                <w:sz w:val="20"/>
              </w:rPr>
              <w:t>
8) prevention and detection of sexually transmitted infections for referral to specialized specialists;</w:t>
            </w:r>
            <w:r>
              <w:br/>
            </w:r>
            <w:r>
              <w:rPr>
                <w:rFonts w:ascii="Times New Roman"/>
                <w:b w:val="false"/>
                <w:i w:val="false"/>
                <w:color w:val="000000"/>
                <w:sz w:val="20"/>
              </w:rPr>
              <w:t>
9) examination of women of fertile age with the appointment, if necessary, in-depth examination using additional methods and involvement of specialized specialists for the timely detection of extragenital, gynecological pathology and their registration;</w:t>
            </w:r>
            <w:r>
              <w:br/>
            </w:r>
            <w:r>
              <w:rPr>
                <w:rFonts w:ascii="Times New Roman"/>
                <w:b w:val="false"/>
                <w:i w:val="false"/>
                <w:color w:val="000000"/>
                <w:sz w:val="20"/>
              </w:rPr>
              <w:t>
10) according to the results of examination, the woman shall be included in the dynamic observation group of women of fertile age, depending on the state of reproductive and somatic health, for timely preparation for the planned pregnancy in order to improve the outcomes of pregnancy for the mother and child;</w:t>
            </w:r>
            <w:r>
              <w:br/>
            </w:r>
            <w:r>
              <w:rPr>
                <w:rFonts w:ascii="Times New Roman"/>
                <w:b w:val="false"/>
                <w:i w:val="false"/>
                <w:color w:val="000000"/>
                <w:sz w:val="20"/>
              </w:rPr>
              <w:t>
11) organizing and conducting preventive examinations of the female population with the aim of early detection of extragenital diseases;</w:t>
            </w:r>
            <w:r>
              <w:br/>
            </w:r>
            <w:r>
              <w:rPr>
                <w:rFonts w:ascii="Times New Roman"/>
                <w:b w:val="false"/>
                <w:i w:val="false"/>
                <w:color w:val="000000"/>
                <w:sz w:val="20"/>
              </w:rPr>
              <w:t>
12) examination and treatment of gynecological patients using modern medical technologies;</w:t>
            </w:r>
            <w:r>
              <w:br/>
            </w:r>
            <w:r>
              <w:rPr>
                <w:rFonts w:ascii="Times New Roman"/>
                <w:b w:val="false"/>
                <w:i w:val="false"/>
                <w:color w:val="000000"/>
                <w:sz w:val="20"/>
              </w:rPr>
              <w:t xml:space="preserve">
13) identification and examination of gynecological patients to prepare for hospitalization in specialized medical organizations; </w:t>
            </w:r>
            <w:r>
              <w:br/>
            </w:r>
            <w:r>
              <w:rPr>
                <w:rFonts w:ascii="Times New Roman"/>
                <w:b w:val="false"/>
                <w:i w:val="false"/>
                <w:color w:val="000000"/>
                <w:sz w:val="20"/>
              </w:rPr>
              <w:t>
14) clinical examination of gynecological patients, including rehabilitation and sanatorium-resort treatment;</w:t>
            </w:r>
            <w:r>
              <w:br/>
            </w:r>
            <w:r>
              <w:rPr>
                <w:rFonts w:ascii="Times New Roman"/>
                <w:b w:val="false"/>
                <w:i w:val="false"/>
                <w:color w:val="000000"/>
                <w:sz w:val="20"/>
              </w:rPr>
              <w:t>
15) performing minor gynecological operations using modern medical technologies;</w:t>
            </w:r>
            <w:r>
              <w:br/>
            </w:r>
            <w:r>
              <w:rPr>
                <w:rFonts w:ascii="Times New Roman"/>
                <w:b w:val="false"/>
                <w:i w:val="false"/>
                <w:color w:val="000000"/>
                <w:sz w:val="20"/>
              </w:rPr>
              <w:t>
16) ensuring the continuity of interaction in the examination and treatment of pregnant women, postpartum women and gynecological patients;</w:t>
            </w:r>
            <w:r>
              <w:br/>
            </w:r>
            <w:r>
              <w:rPr>
                <w:rFonts w:ascii="Times New Roman"/>
                <w:b w:val="false"/>
                <w:i w:val="false"/>
                <w:color w:val="000000"/>
                <w:sz w:val="20"/>
              </w:rPr>
              <w:t>
17) conducting an examination of temporary disability due to pregnancy, childbirth and gynecological diseases, determining the need and timing of temporary or permanent transfer of an employee to another job for health reasons, referring of women with signs of persistent disability for a medical and social examination in accordance with the established procedure;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data of subsequent examinations and studies shall be recorded in the Individual card of the pregnant and postpartum women and the Prenatal record of the pregnant and postpartum women at each visit of the pregnant obstetrician-gynecologist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patronage by a midwife or a patronage nurse for pregnant women who do not show up for an appointment within 3 days after the appointed date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conclusion of the medical advisory commission on the possible carrying of pregnancy in women with contraindications to pregnancy due to extragenital pathology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for the provision of paid services in healthcare organizations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by a nurse of a medical center of an educational organization with the following requirements:</w:t>
            </w:r>
            <w:r>
              <w:br/>
            </w:r>
            <w:r>
              <w:rPr>
                <w:rFonts w:ascii="Times New Roman"/>
                <w:b w:val="false"/>
                <w:i w:val="false"/>
                <w:color w:val="000000"/>
                <w:sz w:val="20"/>
              </w:rPr>
              <w:t>
1) availability of a single list of students in educational organizations;</w:t>
            </w:r>
            <w:r>
              <w:br/>
            </w:r>
            <w:r>
              <w:rPr>
                <w:rFonts w:ascii="Times New Roman"/>
                <w:b w:val="false"/>
                <w:i w:val="false"/>
                <w:color w:val="000000"/>
                <w:sz w:val="20"/>
              </w:rPr>
              <w:t>
2) availability of a list of students (target groups) subject to screening examinations;</w:t>
            </w:r>
            <w:r>
              <w:br/>
            </w:r>
            <w:r>
              <w:rPr>
                <w:rFonts w:ascii="Times New Roman"/>
                <w:b w:val="false"/>
                <w:i w:val="false"/>
                <w:color w:val="000000"/>
                <w:sz w:val="20"/>
              </w:rPr>
              <w:t>
3) organization and conduct of immunization followed by post-vaccination supervision of the vaccinated person;</w:t>
            </w:r>
            <w:r>
              <w:br/>
            </w:r>
            <w:r>
              <w:rPr>
                <w:rFonts w:ascii="Times New Roman"/>
                <w:b w:val="false"/>
                <w:i w:val="false"/>
                <w:color w:val="000000"/>
                <w:sz w:val="20"/>
              </w:rPr>
              <w:t>
4) monitoring compliance with the deadlines for passing mandatory medical examinations of all school employees and catering workers;</w:t>
            </w:r>
            <w:r>
              <w:br/>
            </w:r>
            <w:r>
              <w:rPr>
                <w:rFonts w:ascii="Times New Roman"/>
                <w:b w:val="false"/>
                <w:i w:val="false"/>
                <w:color w:val="000000"/>
                <w:sz w:val="20"/>
              </w:rPr>
              <w:t>
5) maintaining accounting and reporting documentation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measures when conducting an examination of temporary disability, issuing a sheet and a certificate of temporary disability:</w:t>
            </w:r>
            <w:r>
              <w:br/>
            </w:r>
            <w:r>
              <w:rPr>
                <w:rFonts w:ascii="Times New Roman"/>
                <w:b w:val="false"/>
                <w:i w:val="false"/>
                <w:color w:val="000000"/>
                <w:sz w:val="20"/>
              </w:rPr>
              <w:t>
1) presence of an examination of a person and a record of data on his/her state of health in the medical record of an outpatient (inpatient) patient, justifying the need for temporary release from work;</w:t>
            </w:r>
            <w:r>
              <w:br/>
            </w:r>
            <w:r>
              <w:rPr>
                <w:rFonts w:ascii="Times New Roman"/>
                <w:b w:val="false"/>
                <w:i w:val="false"/>
                <w:color w:val="000000"/>
                <w:sz w:val="20"/>
              </w:rPr>
              <w:t>
2) compliance with the deadlines for issuing a sheet and a certificate of temporary disability:</w:t>
            </w:r>
            <w:r>
              <w:br/>
            </w:r>
            <w:r>
              <w:rPr>
                <w:rFonts w:ascii="Times New Roman"/>
                <w:b w:val="false"/>
                <w:i w:val="false"/>
                <w:color w:val="000000"/>
                <w:sz w:val="20"/>
              </w:rPr>
              <w:t>
- in case of diseases and injuries, individually and at a time for three calendar days and with a total duration of no more than six calendar days;</w:t>
            </w:r>
            <w:r>
              <w:br/>
            </w:r>
            <w:r>
              <w:rPr>
                <w:rFonts w:ascii="Times New Roman"/>
                <w:b w:val="false"/>
                <w:i w:val="false"/>
                <w:color w:val="000000"/>
                <w:sz w:val="20"/>
              </w:rPr>
              <w:t>
- in the period of increased incidence of the population with influenza, acute respiratory viral infection on the basis of the order of the head of a medical organization up to six calendar days;</w:t>
            </w:r>
            <w:r>
              <w:br/>
            </w:r>
            <w:r>
              <w:rPr>
                <w:rFonts w:ascii="Times New Roman"/>
                <w:b w:val="false"/>
                <w:i w:val="false"/>
                <w:color w:val="000000"/>
                <w:sz w:val="20"/>
              </w:rPr>
              <w:t>
3) joint implementation of extension of a sheet and a certificate of temporary disability for more than six calendar days with the head of the department of a medical organization with a total duration of no more than twenty calendar days;</w:t>
            </w:r>
            <w:r>
              <w:br/>
            </w:r>
            <w:r>
              <w:rPr>
                <w:rFonts w:ascii="Times New Roman"/>
                <w:b w:val="false"/>
                <w:i w:val="false"/>
                <w:color w:val="000000"/>
                <w:sz w:val="20"/>
              </w:rPr>
              <w:t>
4) availability of conclusion of the medical advisory commission when extending the sheet on temporary disability for work for more than twenty calendar days;</w:t>
            </w:r>
            <w:r>
              <w:br/>
            </w:r>
            <w:r>
              <w:rPr>
                <w:rFonts w:ascii="Times New Roman"/>
                <w:b w:val="false"/>
                <w:i w:val="false"/>
                <w:color w:val="000000"/>
                <w:sz w:val="20"/>
              </w:rPr>
              <w:t>
5) compliance with the deadlines (no more than six calendar days) when issuing a sheet and a certificate of temporary disability by individuals engaged in private medical practice;</w:t>
            </w:r>
            <w:r>
              <w:br/>
            </w:r>
            <w:r>
              <w:rPr>
                <w:rFonts w:ascii="Times New Roman"/>
                <w:b w:val="false"/>
                <w:i w:val="false"/>
                <w:color w:val="000000"/>
                <w:sz w:val="20"/>
              </w:rPr>
              <w:t>
6) issuance of a sheet and a certificate of temporary disability on the basis of a certificate confirming an appeal to a trauma center and an ambulance station, taking into account the day of treatment and subsequent days off and holidays;</w:t>
            </w:r>
            <w:r>
              <w:br/>
            </w:r>
            <w:r>
              <w:rPr>
                <w:rFonts w:ascii="Times New Roman"/>
                <w:b w:val="false"/>
                <w:i w:val="false"/>
                <w:color w:val="000000"/>
                <w:sz w:val="20"/>
              </w:rPr>
              <w:t>
7) issuance of a sheet and a certificate of temporary disability to nonresident persons at the place of their temporary stay in agreement with the head of the relevant medical organization. In the event of an extension of the specified sheet and a certificate of temporary disability, it is carried out in a medical organization at the place of attachment of the person in the availability of conclusion of a medical advisory commission of medical organization that opened a sheet and a certificate of temporary disability;</w:t>
            </w:r>
            <w:r>
              <w:br/>
            </w:r>
            <w:r>
              <w:rPr>
                <w:rFonts w:ascii="Times New Roman"/>
                <w:b w:val="false"/>
                <w:i w:val="false"/>
                <w:color w:val="000000"/>
                <w:sz w:val="20"/>
              </w:rPr>
              <w:t>
8) registration of issued sheets of temporary disability shall be made in the registration book of sheets of temporary disability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issuing a sheet and certificate of temporary disability due to pregnancy and childbirth:</w:t>
            </w:r>
            <w:r>
              <w:br/>
            </w:r>
            <w:r>
              <w:rPr>
                <w:rFonts w:ascii="Times New Roman"/>
                <w:b w:val="false"/>
                <w:i w:val="false"/>
                <w:color w:val="000000"/>
                <w:sz w:val="20"/>
              </w:rPr>
              <w:t>
- a sheet or certificate of temporary disability due to pregnancy and childbirth shall be issued by a medical worker (obstetrician-gynecologist), and in his/her absence - by a doctor, together with the head of the department after the conclusion of the MAC from thirty weeks of pregnancy for a period of one hundred and twenty-six calendar days (seventy calendar days before delivery and fifty-six calendar days after delivery) in normal childbirth.</w:t>
            </w:r>
            <w:r>
              <w:br/>
            </w:r>
            <w:r>
              <w:rPr>
                <w:rFonts w:ascii="Times New Roman"/>
                <w:b w:val="false"/>
                <w:i w:val="false"/>
                <w:color w:val="000000"/>
                <w:sz w:val="20"/>
              </w:rPr>
              <w:t>
A sheet or a certificate of temporary disability due to pregnancy and childbirth shall be issued for the women living on the territories, affected by nuclear tests from twenty-seven weeks with a duration of one hundred seventy calendar days (ninety-one calendar days before delivery and  seventy-nine calendar days after delivery) in normal childbirth;</w:t>
            </w:r>
            <w:r>
              <w:br/>
            </w:r>
            <w:r>
              <w:rPr>
                <w:rFonts w:ascii="Times New Roman"/>
                <w:b w:val="false"/>
                <w:i w:val="false"/>
                <w:color w:val="000000"/>
                <w:sz w:val="20"/>
              </w:rPr>
              <w:t>
2) a sheet or certificate of temporary disability due to pregnancy and childbirth shall be issued (extended) at the medical organization where the act of delivery took place or in the antenatal clinic (office) at the place of observation according to the extract (prenatal record) of an obstetric organization for the women who temporarily left their permanent place of residence within the Republic of Kazakhstan;</w:t>
            </w:r>
            <w:r>
              <w:br/>
            </w:r>
            <w:r>
              <w:rPr>
                <w:rFonts w:ascii="Times New Roman"/>
                <w:b w:val="false"/>
                <w:i w:val="false"/>
                <w:color w:val="000000"/>
                <w:sz w:val="20"/>
              </w:rPr>
              <w:t>
3) in case of complicated childbirth, the birth of two or more children, a sheet or certificate of temporary disability shall be extended for an additional fourteen calendar days by a medical worker (obstetrician-gynecologist), and in his/her absence - by a doctor, together with the head of the department after the conclusion of the MAC at the place of observation according to the extract of the obstetric health care organization. In these cases, the total duration of prenatal and postnatal leave is one hundred and forty calendar days (seventy calendar days before delivery and seventy calendar days after delivery).</w:t>
            </w:r>
            <w:r>
              <w:br/>
            </w:r>
            <w:r>
              <w:rPr>
                <w:rFonts w:ascii="Times New Roman"/>
                <w:b w:val="false"/>
                <w:i w:val="false"/>
                <w:color w:val="000000"/>
                <w:sz w:val="20"/>
              </w:rPr>
              <w:t>
A sheet or certificate of temporary disability shall be extended by an additional fourteen calendar days, the total duration of prenatal and postnatal leave is one hundred and eighty-four days (ninety-one calendar day before delivery and ninety-three calendar days after delivery) for the women living on the territories affected by nuclear tests, in case of complicated childbirth, the birth of two or more children;</w:t>
            </w:r>
            <w:r>
              <w:br/>
            </w:r>
            <w:r>
              <w:rPr>
                <w:rFonts w:ascii="Times New Roman"/>
                <w:b w:val="false"/>
                <w:i w:val="false"/>
                <w:color w:val="000000"/>
                <w:sz w:val="20"/>
              </w:rPr>
              <w:t>
4) in the case of childbirth at a period of twenty-two to twenty-nine weeks of pregnancy and the birth of a child weighing five hundred grams or more, who has lived for more than seven days, a sheet or a certificate of temporary disability for work on the fact of childbirth shall be issued to a woman for seventy calendar days after delivery.</w:t>
            </w:r>
            <w:r>
              <w:br/>
            </w:r>
            <w:r>
              <w:rPr>
                <w:rFonts w:ascii="Times New Roman"/>
                <w:b w:val="false"/>
                <w:i w:val="false"/>
                <w:color w:val="000000"/>
                <w:sz w:val="20"/>
              </w:rPr>
              <w:t>
In the case of childbirth with a period of twenty-two to twenty-nine weeks of pregnancy and the birth of a still fetus or a child weighing five hundred grams or more, who died before seven days of life, a sheet or certificate of temporary disability for work on the fact of childbirth shall be issued to a woman for fifty-six calendar days after delivery;</w:t>
            </w:r>
            <w:r>
              <w:br/>
            </w:r>
            <w:r>
              <w:rPr>
                <w:rFonts w:ascii="Times New Roman"/>
                <w:b w:val="false"/>
                <w:i w:val="false"/>
                <w:color w:val="000000"/>
                <w:sz w:val="20"/>
              </w:rPr>
              <w:t>
5) a sheet or a certificate of temporary disability shall be issued for ninety- three calendar days after childbirth to the women, living on the territories affected by nuclear tests, in case of childbirth at a period of twenty-two to twenty-nine weeks of pregnancy and the birth of a child weighing five hundred grams or more, who has lived for more than seven days.</w:t>
            </w:r>
            <w:r>
              <w:br/>
            </w:r>
            <w:r>
              <w:rPr>
                <w:rFonts w:ascii="Times New Roman"/>
                <w:b w:val="false"/>
                <w:i w:val="false"/>
                <w:color w:val="000000"/>
                <w:sz w:val="20"/>
              </w:rPr>
              <w:t>
A sheet or a certificate of temporary disability shall be issued for seventy-nine calendar days after childbirth to the women living on the territories affected by nuclear tests, in the case of childbirth at a period of twenty-two to twenty-nine weeks of pregnancy and the birth of a still fetus or a child weighing five hundred grams or more, who died before seven days of life;</w:t>
            </w:r>
            <w:r>
              <w:br/>
            </w:r>
            <w:r>
              <w:rPr>
                <w:rFonts w:ascii="Times New Roman"/>
                <w:b w:val="false"/>
                <w:i w:val="false"/>
                <w:color w:val="000000"/>
                <w:sz w:val="20"/>
              </w:rPr>
              <w:t>
6) when a woman applies for a sheet of temporary disability for work during pregnancy, maternity leave shall be calculated in total and be provided completely regardless of the number of days actually used by her before childbirth.</w:t>
            </w:r>
            <w:r>
              <w:br/>
            </w:r>
            <w:r>
              <w:rPr>
                <w:rFonts w:ascii="Times New Roman"/>
                <w:b w:val="false"/>
                <w:i w:val="false"/>
                <w:color w:val="000000"/>
                <w:sz w:val="20"/>
              </w:rPr>
              <w:t>
When a woman applies in the period after childbirth for a sheet of temporary disability, only a leave after childbirth shall be granted for the duration provided for in this paragraph;</w:t>
            </w:r>
            <w:r>
              <w:br/>
            </w:r>
            <w:r>
              <w:rPr>
                <w:rFonts w:ascii="Times New Roman"/>
                <w:b w:val="false"/>
                <w:i w:val="false"/>
                <w:color w:val="000000"/>
                <w:sz w:val="20"/>
              </w:rPr>
              <w:t>
7) upon the onset of pregnancy during the period when a woman is on paid annual labor leave or unpaid leave to care for a child until he/she reaches three years of age, a certificate of temporary disability shall be issued for all days of maternity leave, with the exception of cases provided for in part two of subparagraph 6) of this paragraph;</w:t>
            </w:r>
            <w:r>
              <w:br/>
            </w:r>
            <w:r>
              <w:rPr>
                <w:rFonts w:ascii="Times New Roman"/>
                <w:b w:val="false"/>
                <w:i w:val="false"/>
                <w:color w:val="000000"/>
                <w:sz w:val="20"/>
              </w:rPr>
              <w:t>
8) in the event of death of the mother during childbirth or in the postpartum period, a sheet or a certificate of temporary disability for work shall be issued to the person caring for the newborn;</w:t>
            </w:r>
            <w:r>
              <w:br/>
            </w:r>
            <w:r>
              <w:rPr>
                <w:rFonts w:ascii="Times New Roman"/>
                <w:b w:val="false"/>
                <w:i w:val="false"/>
                <w:color w:val="000000"/>
                <w:sz w:val="20"/>
              </w:rPr>
              <w:t>
9) in the case of an operation for the artificial termination of pregnancy, a sheet or a certificate of temporary disability shall be issued by a doctor together with the head of the department for the duration of stay in the hospital and outpatient clinic where the operation was performed, and in case of complication - for the entire period of temporary disability.</w:t>
            </w:r>
            <w:r>
              <w:br/>
            </w:r>
            <w:r>
              <w:rPr>
                <w:rFonts w:ascii="Times New Roman"/>
                <w:b w:val="false"/>
                <w:i w:val="false"/>
                <w:color w:val="000000"/>
                <w:sz w:val="20"/>
              </w:rPr>
              <w:t>
In case of spontaneous abortion (misbirth), a sheet or certificate of temporary disability shall be issued for the entire period of temporary disability;</w:t>
            </w:r>
            <w:r>
              <w:br/>
            </w:r>
            <w:r>
              <w:rPr>
                <w:rFonts w:ascii="Times New Roman"/>
                <w:b w:val="false"/>
                <w:i w:val="false"/>
                <w:color w:val="000000"/>
                <w:sz w:val="20"/>
              </w:rPr>
              <w:t>
10) when carrying out an embryo transfer operation, a sheet or a certificate of temporary disability shall be issued by the medical organization that performed the operation, from the day of embryo transfer until pregnancy is established.</w:t>
            </w:r>
            <w:r>
              <w:br/>
            </w:r>
            <w:r>
              <w:rPr>
                <w:rFonts w:ascii="Times New Roman"/>
                <w:b w:val="false"/>
                <w:i w:val="false"/>
                <w:color w:val="000000"/>
                <w:sz w:val="20"/>
              </w:rPr>
              <w:t>
Persons who have adopted (adopted) a newborn child (children), as well as a biological mother with surrogacy directly from the maternity hospital, a sheet or a certificate of temporary disability shall be issued from the date of adoption (adoption) and until the expiration of fifty-six calendar days from the date of birth of the child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clinical audit by the patient support Service and internal expertise and its assessment according to the following criteria:</w:t>
            </w:r>
            <w:r>
              <w:br/>
            </w:r>
            <w:r>
              <w:rPr>
                <w:rFonts w:ascii="Times New Roman"/>
                <w:b w:val="false"/>
                <w:i w:val="false"/>
                <w:color w:val="000000"/>
                <w:sz w:val="20"/>
              </w:rPr>
              <w:t>
1) quality of anamnesis collection, which is assessed according to the following criteria:</w:t>
            </w:r>
            <w:r>
              <w:br/>
            </w:r>
            <w:r>
              <w:rPr>
                <w:rFonts w:ascii="Times New Roman"/>
                <w:b w:val="false"/>
                <w:i w:val="false"/>
                <w:color w:val="000000"/>
                <w:sz w:val="20"/>
              </w:rPr>
              <w:t>
lack of anamnesis collection;</w:t>
            </w:r>
            <w:r>
              <w:br/>
            </w:r>
            <w:r>
              <w:rPr>
                <w:rFonts w:ascii="Times New Roman"/>
                <w:b w:val="false"/>
                <w:i w:val="false"/>
                <w:color w:val="000000"/>
                <w:sz w:val="20"/>
              </w:rPr>
              <w:t>
completeness of anamnesis collection;</w:t>
            </w:r>
            <w:r>
              <w:br/>
            </w:r>
            <w:r>
              <w:rPr>
                <w:rFonts w:ascii="Times New Roman"/>
                <w:b w:val="false"/>
                <w:i w:val="false"/>
                <w:color w:val="000000"/>
                <w:sz w:val="20"/>
              </w:rPr>
              <w:t>
availability of data on past, chronic and hereditary diseases, blood transfusions, drug tolerance, allergic status; the development of complications as a result of tactical mistakes made during treatment and diagnostic measures due to poor-quality collection of anamnesis;</w:t>
            </w:r>
            <w:r>
              <w:br/>
            </w:r>
            <w:r>
              <w:rPr>
                <w:rFonts w:ascii="Times New Roman"/>
                <w:b w:val="false"/>
                <w:i w:val="false"/>
                <w:color w:val="000000"/>
                <w:sz w:val="20"/>
              </w:rPr>
              <w:t>
2) completeness and validity of diagnostic studies, which are assessed according to the following criteria:</w:t>
            </w:r>
            <w:r>
              <w:br/>
            </w:r>
            <w:r>
              <w:rPr>
                <w:rFonts w:ascii="Times New Roman"/>
                <w:b w:val="false"/>
                <w:i w:val="false"/>
                <w:color w:val="000000"/>
                <w:sz w:val="20"/>
              </w:rPr>
              <w:t>
lack of diagnostic measures;</w:t>
            </w:r>
            <w:r>
              <w:br/>
            </w:r>
            <w:r>
              <w:rPr>
                <w:rFonts w:ascii="Times New Roman"/>
                <w:b w:val="false"/>
                <w:i w:val="false"/>
                <w:color w:val="000000"/>
                <w:sz w:val="20"/>
              </w:rPr>
              <w:t>
an incorrect conclusion or lack of a conclusion on the results of diagnostic tests carried out, which led to an incorrect diagnosis and mistakes in treatment tactics;</w:t>
            </w:r>
            <w:r>
              <w:br/>
            </w:r>
            <w:r>
              <w:rPr>
                <w:rFonts w:ascii="Times New Roman"/>
                <w:b w:val="false"/>
                <w:i w:val="false"/>
                <w:color w:val="000000"/>
                <w:sz w:val="20"/>
              </w:rPr>
              <w:t>
conducting diagnostic studies provided for by clinical protocols;</w:t>
            </w:r>
            <w:r>
              <w:br/>
            </w:r>
            <w:r>
              <w:rPr>
                <w:rFonts w:ascii="Times New Roman"/>
                <w:b w:val="false"/>
                <w:i w:val="false"/>
                <w:color w:val="000000"/>
                <w:sz w:val="20"/>
              </w:rPr>
              <w:t>
conducting diagnostic studies with a high, unjustified risk to the patient's health, the validity of conducting diagnostic studies that are not included in the clinical protocols;</w:t>
            </w:r>
            <w:r>
              <w:br/>
            </w:r>
            <w:r>
              <w:rPr>
                <w:rFonts w:ascii="Times New Roman"/>
                <w:b w:val="false"/>
                <w:i w:val="false"/>
                <w:color w:val="000000"/>
                <w:sz w:val="20"/>
              </w:rPr>
              <w:t>
conducting diagnostic studies that are not informative for the correct diagnosis and led to an unreasonable increase in the duration of treatment and an increase in the cost of treatment;</w:t>
            </w:r>
            <w:r>
              <w:br/>
            </w:r>
            <w:r>
              <w:rPr>
                <w:rFonts w:ascii="Times New Roman"/>
                <w:b w:val="false"/>
                <w:i w:val="false"/>
                <w:color w:val="000000"/>
                <w:sz w:val="20"/>
              </w:rPr>
              <w:t xml:space="preserve">
3) correctness, timeliness and validity of the clinical diagnosis, taking into account the results of conducted studies (with planned hospitalization, studies conducted at the pre-hospital stage shall be taken into account ), which are assessed according to the following criteria: </w:t>
            </w:r>
            <w:r>
              <w:br/>
            </w:r>
            <w:r>
              <w:rPr>
                <w:rFonts w:ascii="Times New Roman"/>
                <w:b w:val="false"/>
                <w:i w:val="false"/>
                <w:color w:val="000000"/>
                <w:sz w:val="20"/>
              </w:rPr>
              <w:t>
the diagnosis is missing, incomplete or incorrect, does not correspond to the international classification of diseases;</w:t>
            </w:r>
            <w:r>
              <w:br/>
            </w:r>
            <w:r>
              <w:rPr>
                <w:rFonts w:ascii="Times New Roman"/>
                <w:b w:val="false"/>
                <w:i w:val="false"/>
                <w:color w:val="000000"/>
                <w:sz w:val="20"/>
              </w:rPr>
              <w:t xml:space="preserve">
the leading pathological syndrome, determining the severity of the disease course has not been identified, concomitant diseases and complications have not been recognized; </w:t>
            </w:r>
            <w:r>
              <w:br/>
            </w:r>
            <w:r>
              <w:rPr>
                <w:rFonts w:ascii="Times New Roman"/>
                <w:b w:val="false"/>
                <w:i w:val="false"/>
                <w:color w:val="000000"/>
                <w:sz w:val="20"/>
              </w:rPr>
              <w:t>
the diagnosis is correct, but incomplete, the leading pathological syndrome has not been identified with the identified complications, concomitant diseases that affect the outcome have not been recognized;</w:t>
            </w:r>
            <w:r>
              <w:br/>
            </w:r>
            <w:r>
              <w:rPr>
                <w:rFonts w:ascii="Times New Roman"/>
                <w:b w:val="false"/>
                <w:i w:val="false"/>
                <w:color w:val="000000"/>
                <w:sz w:val="20"/>
              </w:rPr>
              <w:t>
the diagnosis of the underlying disease is correct, but concomitant diseases affecting the result of treatment have not been diagnosed.</w:t>
            </w:r>
            <w:r>
              <w:br/>
            </w:r>
            <w:r>
              <w:rPr>
                <w:rFonts w:ascii="Times New Roman"/>
                <w:b w:val="false"/>
                <w:i w:val="false"/>
                <w:color w:val="000000"/>
                <w:sz w:val="20"/>
              </w:rPr>
              <w:t>
Objective reasons for incorrect and (or) untimely diagnosis (atypical course of the underlying disease, asymptomatic course of concomitant disease, rare complications and concomitant diseases) are reflected in the results of the expertise. An assessment of impact of incorrect and (or) untimely diagnosis on the subsequent stages of medical services (assistance) provision shall be made;</w:t>
            </w:r>
            <w:r>
              <w:br/>
            </w:r>
            <w:r>
              <w:rPr>
                <w:rFonts w:ascii="Times New Roman"/>
                <w:b w:val="false"/>
                <w:i w:val="false"/>
                <w:color w:val="000000"/>
                <w:sz w:val="20"/>
              </w:rPr>
              <w:t>
4) timeliness and quality of consultations from specialized specialists, which are assessed according to the following criteria:</w:t>
            </w:r>
            <w:r>
              <w:br/>
            </w:r>
            <w:r>
              <w:rPr>
                <w:rFonts w:ascii="Times New Roman"/>
                <w:b w:val="false"/>
                <w:i w:val="false"/>
                <w:color w:val="000000"/>
                <w:sz w:val="20"/>
              </w:rPr>
              <w:t>
lack of consultation, which led to an erroneous interpretation of symptoms and syndromes that adversely affected the outcome of the disease;</w:t>
            </w:r>
            <w:r>
              <w:br/>
            </w:r>
            <w:r>
              <w:rPr>
                <w:rFonts w:ascii="Times New Roman"/>
                <w:b w:val="false"/>
                <w:i w:val="false"/>
                <w:color w:val="000000"/>
                <w:sz w:val="20"/>
              </w:rPr>
              <w:t>
the consultation is timely, the failure to take into account the opinion of the consultant when making the diagnosis partially influenced the outcome of the disease;</w:t>
            </w:r>
            <w:r>
              <w:br/>
            </w:r>
            <w:r>
              <w:rPr>
                <w:rFonts w:ascii="Times New Roman"/>
                <w:b w:val="false"/>
                <w:i w:val="false"/>
                <w:color w:val="000000"/>
                <w:sz w:val="20"/>
              </w:rPr>
              <w:t>
the consultation is timely, the opinion of the consultant was taken into account when making the diagnosis, failure to comply with the consultant's recommendation for treatment partially influenced the outcome of the disease;</w:t>
            </w:r>
            <w:r>
              <w:br/>
            </w:r>
            <w:r>
              <w:rPr>
                <w:rFonts w:ascii="Times New Roman"/>
                <w:b w:val="false"/>
                <w:i w:val="false"/>
                <w:color w:val="000000"/>
                <w:sz w:val="20"/>
              </w:rPr>
              <w:t xml:space="preserve">
the consultant's opinion is erroneous and influenced the outcome of the disease. </w:t>
            </w:r>
            <w:r>
              <w:br/>
            </w:r>
            <w:r>
              <w:rPr>
                <w:rFonts w:ascii="Times New Roman"/>
                <w:b w:val="false"/>
                <w:i w:val="false"/>
                <w:color w:val="000000"/>
                <w:sz w:val="20"/>
              </w:rPr>
              <w:t>
In cases of delayed consultations, an assessment of objectivity of the reasons for untimely consultation and the impact of untimely diagnosis on the subsequent stages of medical services (assistance) provision shall be made;</w:t>
            </w:r>
            <w:r>
              <w:br/>
            </w:r>
            <w:r>
              <w:rPr>
                <w:rFonts w:ascii="Times New Roman"/>
                <w:b w:val="false"/>
                <w:i w:val="false"/>
                <w:color w:val="000000"/>
                <w:sz w:val="20"/>
              </w:rPr>
              <w:t>
5) the volume, quality and validity of the treatment measures, which are assessed according to the following criteria:</w:t>
            </w:r>
            <w:r>
              <w:br/>
            </w:r>
            <w:r>
              <w:rPr>
                <w:rFonts w:ascii="Times New Roman"/>
                <w:b w:val="false"/>
                <w:i w:val="false"/>
                <w:color w:val="000000"/>
                <w:sz w:val="20"/>
              </w:rPr>
              <w:t>
lack of treatment if indicated;</w:t>
            </w:r>
            <w:r>
              <w:br/>
            </w:r>
            <w:r>
              <w:rPr>
                <w:rFonts w:ascii="Times New Roman"/>
                <w:b w:val="false"/>
                <w:i w:val="false"/>
                <w:color w:val="000000"/>
                <w:sz w:val="20"/>
              </w:rPr>
              <w:t>
prescribing treatment in the absence of indications;</w:t>
            </w:r>
            <w:r>
              <w:br/>
            </w:r>
            <w:r>
              <w:rPr>
                <w:rFonts w:ascii="Times New Roman"/>
                <w:b w:val="false"/>
                <w:i w:val="false"/>
                <w:color w:val="000000"/>
                <w:sz w:val="20"/>
              </w:rPr>
              <w:t>
appointment of ineffective therapeutic measures without taking into account the characteristics of the disease course, concomitant diseases and complications;</w:t>
            </w:r>
            <w:r>
              <w:br/>
            </w:r>
            <w:r>
              <w:rPr>
                <w:rFonts w:ascii="Times New Roman"/>
                <w:b w:val="false"/>
                <w:i w:val="false"/>
                <w:color w:val="000000"/>
                <w:sz w:val="20"/>
              </w:rPr>
              <w:t>
implementation of therapeutic measures not in full, without taking into account the functional state of organs and systems, prescribing drugs without proven clinical efficacy;</w:t>
            </w:r>
            <w:r>
              <w:br/>
            </w:r>
            <w:r>
              <w:rPr>
                <w:rFonts w:ascii="Times New Roman"/>
                <w:b w:val="false"/>
                <w:i w:val="false"/>
                <w:color w:val="000000"/>
                <w:sz w:val="20"/>
              </w:rPr>
              <w:t>
non-compliance with the requirements of the Standards, unjustified deviation from the requirements of clinical protocols, the presence of polypragmasia, which led to the development of a new pathological syndrome and deterioration of the patient's condition;</w:t>
            </w:r>
            <w:r>
              <w:br/>
            </w:r>
            <w:r>
              <w:rPr>
                <w:rFonts w:ascii="Times New Roman"/>
                <w:b w:val="false"/>
                <w:i w:val="false"/>
                <w:color w:val="000000"/>
                <w:sz w:val="20"/>
              </w:rPr>
              <w:t>
6) absence or development of complications after medical interventions, all complications that have occurred shall be assessed, including those caused by surgical interventions (delayed surgical intervention, inadequate volume and method, technical defects) and diagnostic procedures;</w:t>
            </w:r>
            <w:r>
              <w:br/>
            </w:r>
            <w:r>
              <w:rPr>
                <w:rFonts w:ascii="Times New Roman"/>
                <w:b w:val="false"/>
                <w:i w:val="false"/>
                <w:color w:val="000000"/>
                <w:sz w:val="20"/>
              </w:rPr>
              <w:t>
7) the achieved result, which is assessed according to the following criteria:</w:t>
            </w:r>
            <w:r>
              <w:br/>
            </w:r>
            <w:r>
              <w:rPr>
                <w:rFonts w:ascii="Times New Roman"/>
                <w:b w:val="false"/>
                <w:i w:val="false"/>
                <w:color w:val="000000"/>
                <w:sz w:val="20"/>
              </w:rPr>
              <w:t>
achieving the expected clinical effect in compliance with the technology of providing medical services (assistance);</w:t>
            </w:r>
            <w:r>
              <w:br/>
            </w:r>
            <w:r>
              <w:rPr>
                <w:rFonts w:ascii="Times New Roman"/>
                <w:b w:val="false"/>
                <w:i w:val="false"/>
                <w:color w:val="000000"/>
                <w:sz w:val="20"/>
              </w:rPr>
              <w:t>
lack of clinical effect of therapeutic and preventive measures due to poor-quality collection of anamnesis and diagnostic studies;</w:t>
            </w:r>
            <w:r>
              <w:br/>
            </w:r>
            <w:r>
              <w:rPr>
                <w:rFonts w:ascii="Times New Roman"/>
                <w:b w:val="false"/>
                <w:i w:val="false"/>
                <w:color w:val="000000"/>
                <w:sz w:val="20"/>
              </w:rPr>
              <w:t>
lack of the expected clinical effect due to ineffective therapeutic, preventive measures without taking into account the peculiarities of the disease course, concomitant diseases, complications, prescribing drugs without proven clinical efficacy;</w:t>
            </w:r>
            <w:r>
              <w:br/>
            </w:r>
            <w:r>
              <w:rPr>
                <w:rFonts w:ascii="Times New Roman"/>
                <w:b w:val="false"/>
                <w:i w:val="false"/>
                <w:color w:val="000000"/>
                <w:sz w:val="20"/>
              </w:rPr>
              <w:t>
the presence of polypragmasia, which caused the development of undesirable consequences;</w:t>
            </w:r>
            <w:r>
              <w:br/>
            </w:r>
            <w:r>
              <w:rPr>
                <w:rFonts w:ascii="Times New Roman"/>
                <w:b w:val="false"/>
                <w:i w:val="false"/>
                <w:color w:val="000000"/>
                <w:sz w:val="20"/>
              </w:rPr>
              <w:t xml:space="preserve">
8) the quality of maintaining medical documentation, which is assessed by availability, completeness and quality of records in primary medical documentation intended for recording data on the health status of patients, reflecting the nature, volume and quality of medical care provided in accordance with the forms of reporting and accounting documentation in the field of healthcare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providing cardiological, cardiac surgical care***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presence of determination of the following indicators during the planned hospitalization:</w:t>
            </w:r>
            <w:r>
              <w:br/>
            </w:r>
            <w:r>
              <w:rPr>
                <w:rFonts w:ascii="Times New Roman"/>
                <w:b w:val="false"/>
                <w:i w:val="false"/>
                <w:color w:val="000000"/>
                <w:sz w:val="20"/>
              </w:rPr>
              <w:t>
- daily monitoring of the electrocardiogram;</w:t>
            </w:r>
            <w:r>
              <w:br/>
            </w:r>
            <w:r>
              <w:rPr>
                <w:rFonts w:ascii="Times New Roman"/>
                <w:b w:val="false"/>
                <w:i w:val="false"/>
                <w:color w:val="000000"/>
                <w:sz w:val="20"/>
              </w:rPr>
              <w:t>
- ergometric research (stress tests, spiroergometry) based on treadmill and /or bicycle ergometer;</w:t>
            </w:r>
            <w:r>
              <w:br/>
            </w:r>
            <w:r>
              <w:rPr>
                <w:rFonts w:ascii="Times New Roman"/>
                <w:b w:val="false"/>
                <w:i w:val="false"/>
                <w:color w:val="000000"/>
                <w:sz w:val="20"/>
              </w:rPr>
              <w:t>
- electrophysiological research;</w:t>
            </w:r>
            <w:r>
              <w:br/>
            </w:r>
            <w:r>
              <w:rPr>
                <w:rFonts w:ascii="Times New Roman"/>
                <w:b w:val="false"/>
                <w:i w:val="false"/>
                <w:color w:val="000000"/>
                <w:sz w:val="20"/>
              </w:rPr>
              <w:t>
- 24-hour blood pressure monitoring;</w:t>
            </w:r>
            <w:r>
              <w:br/>
            </w:r>
            <w:r>
              <w:rPr>
                <w:rFonts w:ascii="Times New Roman"/>
                <w:b w:val="false"/>
                <w:i w:val="false"/>
                <w:color w:val="000000"/>
                <w:sz w:val="20"/>
              </w:rPr>
              <w:t>
- catheterization of cardiac cavities with angiocardiography in an intracardiac research room;</w:t>
            </w:r>
            <w:r>
              <w:br/>
            </w:r>
            <w:r>
              <w:rPr>
                <w:rFonts w:ascii="Times New Roman"/>
                <w:b w:val="false"/>
                <w:i w:val="false"/>
                <w:color w:val="000000"/>
                <w:sz w:val="20"/>
              </w:rPr>
              <w:t>
- computer and magnetic resonance imaging</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conducting in an urgent manner (around the clock, including on weekends and holidays) of procedures for, in particular:</w:t>
            </w:r>
            <w:r>
              <w:br/>
            </w:r>
            <w:r>
              <w:rPr>
                <w:rFonts w:ascii="Times New Roman"/>
                <w:b w:val="false"/>
                <w:i w:val="false"/>
                <w:color w:val="000000"/>
                <w:sz w:val="20"/>
              </w:rPr>
              <w:t>
- laboratory studies necessary to assess the functional state of organs and systems in the pre- and postoperative period;</w:t>
            </w:r>
            <w:r>
              <w:br/>
            </w:r>
            <w:r>
              <w:rPr>
                <w:rFonts w:ascii="Times New Roman"/>
                <w:b w:val="false"/>
                <w:i w:val="false"/>
                <w:color w:val="000000"/>
                <w:sz w:val="20"/>
              </w:rPr>
              <w:t>
- electrocardiogram and its analysis;</w:t>
            </w:r>
            <w:r>
              <w:br/>
            </w:r>
            <w:r>
              <w:rPr>
                <w:rFonts w:ascii="Times New Roman"/>
                <w:b w:val="false"/>
                <w:i w:val="false"/>
                <w:color w:val="000000"/>
                <w:sz w:val="20"/>
              </w:rPr>
              <w:t>
- echocardiography;</w:t>
            </w:r>
            <w:r>
              <w:br/>
            </w:r>
            <w:r>
              <w:rPr>
                <w:rFonts w:ascii="Times New Roman"/>
                <w:b w:val="false"/>
                <w:i w:val="false"/>
                <w:color w:val="000000"/>
                <w:sz w:val="20"/>
              </w:rPr>
              <w:t>
- gastroduodenoscopy;</w:t>
            </w:r>
            <w:r>
              <w:br/>
            </w:r>
            <w:r>
              <w:rPr>
                <w:rFonts w:ascii="Times New Roman"/>
                <w:b w:val="false"/>
                <w:i w:val="false"/>
                <w:color w:val="000000"/>
                <w:sz w:val="20"/>
              </w:rPr>
              <w:t>
- bronchoscopy;</w:t>
            </w:r>
            <w:r>
              <w:br/>
            </w:r>
            <w:r>
              <w:rPr>
                <w:rFonts w:ascii="Times New Roman"/>
                <w:b w:val="false"/>
                <w:i w:val="false"/>
                <w:color w:val="000000"/>
                <w:sz w:val="20"/>
              </w:rPr>
              <w:t>
- ultrasound examination of blood vessels;</w:t>
            </w:r>
            <w:r>
              <w:br/>
            </w:r>
            <w:r>
              <w:rPr>
                <w:rFonts w:ascii="Times New Roman"/>
                <w:b w:val="false"/>
                <w:i w:val="false"/>
                <w:color w:val="000000"/>
                <w:sz w:val="20"/>
              </w:rPr>
              <w:t>
- catheterization of cardiac cavities with angiocardiography;</w:t>
            </w:r>
            <w:r>
              <w:br/>
            </w:r>
            <w:r>
              <w:rPr>
                <w:rFonts w:ascii="Times New Roman"/>
                <w:b w:val="false"/>
                <w:i w:val="false"/>
                <w:color w:val="000000"/>
                <w:sz w:val="20"/>
              </w:rPr>
              <w:t>
- micro-ultrafiltration and dialysis;</w:t>
            </w:r>
            <w:r>
              <w:br/>
            </w:r>
            <w:r>
              <w:rPr>
                <w:rFonts w:ascii="Times New Roman"/>
                <w:b w:val="false"/>
                <w:i w:val="false"/>
                <w:color w:val="000000"/>
                <w:sz w:val="20"/>
              </w:rPr>
              <w:t>
- albumin dialysis (using a molecular adsorbent recirculating system);</w:t>
            </w:r>
            <w:r>
              <w:br/>
            </w:r>
            <w:r>
              <w:rPr>
                <w:rFonts w:ascii="Times New Roman"/>
                <w:b w:val="false"/>
                <w:i w:val="false"/>
                <w:color w:val="000000"/>
                <w:sz w:val="20"/>
              </w:rPr>
              <w:t>
- extracorporeal membrane oxygenation;</w:t>
            </w:r>
            <w:r>
              <w:br/>
            </w:r>
            <w:r>
              <w:rPr>
                <w:rFonts w:ascii="Times New Roman"/>
                <w:b w:val="false"/>
                <w:i w:val="false"/>
                <w:color w:val="000000"/>
                <w:sz w:val="20"/>
              </w:rPr>
              <w:t>
- intra-aortic counterpulsation;</w:t>
            </w:r>
            <w:r>
              <w:br/>
            </w:r>
            <w:r>
              <w:rPr>
                <w:rFonts w:ascii="Times New Roman"/>
                <w:b w:val="false"/>
                <w:i w:val="false"/>
                <w:color w:val="000000"/>
                <w:sz w:val="20"/>
              </w:rPr>
              <w:t>
- installation of a pacemaker;</w:t>
            </w:r>
            <w:r>
              <w:br/>
            </w:r>
            <w:r>
              <w:rPr>
                <w:rFonts w:ascii="Times New Roman"/>
                <w:b w:val="false"/>
                <w:i w:val="false"/>
                <w:color w:val="000000"/>
                <w:sz w:val="20"/>
              </w:rPr>
              <w:t>
- X - ray endovascular treatment methods.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minimum list of equipment for the cardiology department (adult or pediatric), in particular:</w:t>
            </w:r>
            <w:r>
              <w:br/>
            </w:r>
            <w:r>
              <w:rPr>
                <w:rFonts w:ascii="Times New Roman"/>
                <w:b w:val="false"/>
                <w:i w:val="false"/>
                <w:color w:val="000000"/>
                <w:sz w:val="20"/>
              </w:rPr>
              <w:t>
- a functional bed (50% of the bed capacity of the department);</w:t>
            </w:r>
            <w:r>
              <w:br/>
            </w:r>
            <w:r>
              <w:rPr>
                <w:rFonts w:ascii="Times New Roman"/>
                <w:b w:val="false"/>
                <w:i w:val="false"/>
                <w:color w:val="000000"/>
                <w:sz w:val="20"/>
              </w:rPr>
              <w:t>
- an electrocardiograph (2 sets);</w:t>
            </w:r>
            <w:r>
              <w:br/>
            </w:r>
            <w:r>
              <w:rPr>
                <w:rFonts w:ascii="Times New Roman"/>
                <w:b w:val="false"/>
                <w:i w:val="false"/>
                <w:color w:val="000000"/>
                <w:sz w:val="20"/>
              </w:rPr>
              <w:t>
- a defibrillator;</w:t>
            </w:r>
            <w:r>
              <w:br/>
            </w:r>
            <w:r>
              <w:rPr>
                <w:rFonts w:ascii="Times New Roman"/>
                <w:b w:val="false"/>
                <w:i w:val="false"/>
                <w:color w:val="000000"/>
                <w:sz w:val="20"/>
              </w:rPr>
              <w:t>
- a portable apparatus for ultrasound examination of the heart and blood vessels;</w:t>
            </w:r>
            <w:r>
              <w:br/>
            </w:r>
            <w:r>
              <w:rPr>
                <w:rFonts w:ascii="Times New Roman"/>
                <w:b w:val="false"/>
                <w:i w:val="false"/>
                <w:color w:val="000000"/>
                <w:sz w:val="20"/>
              </w:rPr>
              <w:t>
- a centralized oxygen supply to each bed;</w:t>
            </w:r>
            <w:r>
              <w:br/>
            </w:r>
            <w:r>
              <w:rPr>
                <w:rFonts w:ascii="Times New Roman"/>
                <w:b w:val="false"/>
                <w:i w:val="false"/>
                <w:color w:val="000000"/>
                <w:sz w:val="20"/>
              </w:rPr>
              <w:t>
- a system of emergency notification (alarm) from the wards from each bed to the post of a nurse;</w:t>
            </w:r>
            <w:r>
              <w:br/>
            </w:r>
            <w:r>
              <w:rPr>
                <w:rFonts w:ascii="Times New Roman"/>
                <w:b w:val="false"/>
                <w:i w:val="false"/>
                <w:color w:val="000000"/>
                <w:sz w:val="20"/>
              </w:rPr>
              <w:t>
- a block of electrical outlets: at least 2 sockets with grounding at each bed and 4 sockets in the ward (1 dispenser for 1 bed);</w:t>
            </w:r>
            <w:r>
              <w:br/>
            </w:r>
            <w:r>
              <w:rPr>
                <w:rFonts w:ascii="Times New Roman"/>
                <w:b w:val="false"/>
                <w:i w:val="false"/>
                <w:color w:val="000000"/>
                <w:sz w:val="20"/>
              </w:rPr>
              <w:t>
- an automatic syringe dispenser of medicinal substances;</w:t>
            </w:r>
            <w:r>
              <w:br/>
            </w:r>
            <w:r>
              <w:rPr>
                <w:rFonts w:ascii="Times New Roman"/>
                <w:b w:val="false"/>
                <w:i w:val="false"/>
                <w:color w:val="000000"/>
                <w:sz w:val="20"/>
              </w:rPr>
              <w:t>
- an infusion pump (1 device for 1 bed);</w:t>
            </w:r>
            <w:r>
              <w:br/>
            </w:r>
            <w:r>
              <w:rPr>
                <w:rFonts w:ascii="Times New Roman"/>
                <w:b w:val="false"/>
                <w:i w:val="false"/>
                <w:color w:val="000000"/>
                <w:sz w:val="20"/>
              </w:rPr>
              <w:t>
- tonometers for measuring blood pressure (3 pieces);</w:t>
            </w:r>
            <w:r>
              <w:br/>
            </w:r>
            <w:r>
              <w:rPr>
                <w:rFonts w:ascii="Times New Roman"/>
                <w:b w:val="false"/>
                <w:i w:val="false"/>
                <w:color w:val="000000"/>
                <w:sz w:val="20"/>
              </w:rPr>
              <w:t>
- a glucometer;</w:t>
            </w:r>
            <w:r>
              <w:br/>
            </w:r>
            <w:r>
              <w:rPr>
                <w:rFonts w:ascii="Times New Roman"/>
                <w:b w:val="false"/>
                <w:i w:val="false"/>
                <w:color w:val="000000"/>
                <w:sz w:val="20"/>
              </w:rPr>
              <w:t>
- a nebulizer;</w:t>
            </w:r>
            <w:r>
              <w:br/>
            </w:r>
            <w:r>
              <w:rPr>
                <w:rFonts w:ascii="Times New Roman"/>
                <w:b w:val="false"/>
                <w:i w:val="false"/>
                <w:color w:val="000000"/>
                <w:sz w:val="20"/>
              </w:rPr>
              <w:t>
- a daily ECG monitor (3 pieces);</w:t>
            </w:r>
            <w:r>
              <w:br/>
            </w:r>
            <w:r>
              <w:rPr>
                <w:rFonts w:ascii="Times New Roman"/>
                <w:b w:val="false"/>
                <w:i w:val="false"/>
                <w:color w:val="000000"/>
                <w:sz w:val="20"/>
              </w:rPr>
              <w:t>
- a daily blood pressure monitor (3 pieces);</w:t>
            </w:r>
            <w:r>
              <w:br/>
            </w:r>
            <w:r>
              <w:rPr>
                <w:rFonts w:ascii="Times New Roman"/>
                <w:b w:val="false"/>
                <w:i w:val="false"/>
                <w:color w:val="000000"/>
                <w:sz w:val="20"/>
              </w:rPr>
              <w:t>
- a stress system (bicycle ergometer or treadmill);</w:t>
            </w:r>
            <w:r>
              <w:br/>
            </w:r>
            <w:r>
              <w:rPr>
                <w:rFonts w:ascii="Times New Roman"/>
                <w:b w:val="false"/>
                <w:i w:val="false"/>
                <w:color w:val="000000"/>
                <w:sz w:val="20"/>
              </w:rPr>
              <w:t>
- medical scales and height gauge;</w:t>
            </w:r>
            <w:r>
              <w:br/>
            </w:r>
            <w:r>
              <w:rPr>
                <w:rFonts w:ascii="Times New Roman"/>
                <w:b w:val="false"/>
                <w:i w:val="false"/>
                <w:color w:val="000000"/>
                <w:sz w:val="20"/>
              </w:rPr>
              <w:t>
- a mobile (portable) kit for resuscitation measures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minimum list of equipment for the intensive care unit:</w:t>
            </w:r>
            <w:r>
              <w:br/>
            </w:r>
            <w:r>
              <w:rPr>
                <w:rFonts w:ascii="Times New Roman"/>
                <w:b w:val="false"/>
                <w:i w:val="false"/>
                <w:color w:val="000000"/>
                <w:sz w:val="20"/>
              </w:rPr>
              <w:t>
- a functional bed (according to the number of beds);</w:t>
            </w:r>
            <w:r>
              <w:br/>
            </w:r>
            <w:r>
              <w:rPr>
                <w:rFonts w:ascii="Times New Roman"/>
                <w:b w:val="false"/>
                <w:i w:val="false"/>
                <w:color w:val="000000"/>
                <w:sz w:val="20"/>
              </w:rPr>
              <w:t>
-an  anti-decubitus mattress (1 for 3 beds);</w:t>
            </w:r>
            <w:r>
              <w:br/>
            </w:r>
            <w:r>
              <w:rPr>
                <w:rFonts w:ascii="Times New Roman"/>
                <w:b w:val="false"/>
                <w:i w:val="false"/>
                <w:color w:val="000000"/>
                <w:sz w:val="20"/>
              </w:rPr>
              <w:t>
- a bedside cardiac monitor (according to the number of beds);</w:t>
            </w:r>
            <w:r>
              <w:br/>
            </w:r>
            <w:r>
              <w:rPr>
                <w:rFonts w:ascii="Times New Roman"/>
                <w:b w:val="false"/>
                <w:i w:val="false"/>
                <w:color w:val="000000"/>
                <w:sz w:val="20"/>
              </w:rPr>
              <w:t>
- a portable electrocardiograph (1 for 6 beds);</w:t>
            </w:r>
            <w:r>
              <w:br/>
            </w:r>
            <w:r>
              <w:rPr>
                <w:rFonts w:ascii="Times New Roman"/>
                <w:b w:val="false"/>
                <w:i w:val="false"/>
                <w:color w:val="000000"/>
                <w:sz w:val="20"/>
              </w:rPr>
              <w:t>
- a pacemaker (1 for 6 beds);</w:t>
            </w:r>
            <w:r>
              <w:br/>
            </w:r>
            <w:r>
              <w:rPr>
                <w:rFonts w:ascii="Times New Roman"/>
                <w:b w:val="false"/>
                <w:i w:val="false"/>
                <w:color w:val="000000"/>
                <w:sz w:val="20"/>
              </w:rPr>
              <w:t>
- a portable apparatus for ultrasound examination of the heart and blood vessels (1 for 9 beds);</w:t>
            </w:r>
            <w:r>
              <w:br/>
            </w:r>
            <w:r>
              <w:rPr>
                <w:rFonts w:ascii="Times New Roman"/>
                <w:b w:val="false"/>
                <w:i w:val="false"/>
                <w:color w:val="000000"/>
                <w:sz w:val="20"/>
              </w:rPr>
              <w:t>
- an apparatus for auxiliary blood circulation (intra-aortic balloon counterpulsation ) (1 for 9 beds);</w:t>
            </w:r>
            <w:r>
              <w:br/>
            </w:r>
            <w:r>
              <w:rPr>
                <w:rFonts w:ascii="Times New Roman"/>
                <w:b w:val="false"/>
                <w:i w:val="false"/>
                <w:color w:val="000000"/>
                <w:sz w:val="20"/>
              </w:rPr>
              <w:t>
- a centralized oxygen supply system to each bed (according to the number of beds);</w:t>
            </w:r>
            <w:r>
              <w:br/>
            </w:r>
            <w:r>
              <w:rPr>
                <w:rFonts w:ascii="Times New Roman"/>
                <w:b w:val="false"/>
                <w:i w:val="false"/>
                <w:color w:val="000000"/>
                <w:sz w:val="20"/>
              </w:rPr>
              <w:t>
- a surgical electric suction device with a bacterial filter (1 for 3 beds);</w:t>
            </w:r>
            <w:r>
              <w:br/>
            </w:r>
            <w:r>
              <w:rPr>
                <w:rFonts w:ascii="Times New Roman"/>
                <w:b w:val="false"/>
                <w:i w:val="false"/>
                <w:color w:val="000000"/>
                <w:sz w:val="20"/>
              </w:rPr>
              <w:t>
- a biphasic defibrillator with synchronization function (1 for 3 beds);</w:t>
            </w:r>
            <w:r>
              <w:br/>
            </w:r>
            <w:r>
              <w:rPr>
                <w:rFonts w:ascii="Times New Roman"/>
                <w:b w:val="false"/>
                <w:i w:val="false"/>
                <w:color w:val="000000"/>
                <w:sz w:val="20"/>
              </w:rPr>
              <w:t>
- an apparatus for artificial lung ventilation (1 for 6 beds);</w:t>
            </w:r>
            <w:r>
              <w:br/>
            </w:r>
            <w:r>
              <w:rPr>
                <w:rFonts w:ascii="Times New Roman"/>
                <w:b w:val="false"/>
                <w:i w:val="false"/>
                <w:color w:val="000000"/>
                <w:sz w:val="20"/>
              </w:rPr>
              <w:t>
- a portable breathing apparatus for transportation (1 per ICU);</w:t>
            </w:r>
            <w:r>
              <w:br/>
            </w:r>
            <w:r>
              <w:rPr>
                <w:rFonts w:ascii="Times New Roman"/>
                <w:b w:val="false"/>
                <w:i w:val="false"/>
                <w:color w:val="000000"/>
                <w:sz w:val="20"/>
              </w:rPr>
              <w:t>
- a set for tracheal intubation (2 per ICU);</w:t>
            </w:r>
            <w:r>
              <w:br/>
            </w:r>
            <w:r>
              <w:rPr>
                <w:rFonts w:ascii="Times New Roman"/>
                <w:b w:val="false"/>
                <w:i w:val="false"/>
                <w:color w:val="000000"/>
                <w:sz w:val="20"/>
              </w:rPr>
              <w:t>
- a set for catheterization of great vessels (100 sets);</w:t>
            </w:r>
            <w:r>
              <w:br/>
            </w:r>
            <w:r>
              <w:rPr>
                <w:rFonts w:ascii="Times New Roman"/>
                <w:b w:val="false"/>
                <w:i w:val="false"/>
                <w:color w:val="000000"/>
                <w:sz w:val="20"/>
              </w:rPr>
              <w:t>
- an automatic syringe dispenser of medicinal substances (2 per 1 bed);</w:t>
            </w:r>
            <w:r>
              <w:br/>
            </w:r>
            <w:r>
              <w:rPr>
                <w:rFonts w:ascii="Times New Roman"/>
                <w:b w:val="false"/>
                <w:i w:val="false"/>
                <w:color w:val="000000"/>
                <w:sz w:val="20"/>
              </w:rPr>
              <w:t>
- an infusion pump (1 for 1 bed);</w:t>
            </w:r>
            <w:r>
              <w:br/>
            </w:r>
            <w:r>
              <w:rPr>
                <w:rFonts w:ascii="Times New Roman"/>
                <w:b w:val="false"/>
                <w:i w:val="false"/>
                <w:color w:val="000000"/>
                <w:sz w:val="20"/>
              </w:rPr>
              <w:t>
- a bedside tonometer for measuring blood pressure (by the number of beds);</w:t>
            </w:r>
            <w:r>
              <w:br/>
            </w:r>
            <w:r>
              <w:rPr>
                <w:rFonts w:ascii="Times New Roman"/>
                <w:b w:val="false"/>
                <w:i w:val="false"/>
                <w:color w:val="000000"/>
                <w:sz w:val="20"/>
              </w:rPr>
              <w:t>
- a  mobile (portable) kit for resuscitation measures in other departments (1 on ICU);</w:t>
            </w:r>
            <w:r>
              <w:br/>
            </w:r>
            <w:r>
              <w:rPr>
                <w:rFonts w:ascii="Times New Roman"/>
                <w:b w:val="false"/>
                <w:i w:val="false"/>
                <w:color w:val="000000"/>
                <w:sz w:val="20"/>
              </w:rPr>
              <w:t>
- a mobile X-ray machine (1 on ICU);</w:t>
            </w:r>
            <w:r>
              <w:br/>
            </w:r>
            <w:r>
              <w:rPr>
                <w:rFonts w:ascii="Times New Roman"/>
                <w:b w:val="false"/>
                <w:i w:val="false"/>
                <w:color w:val="000000"/>
                <w:sz w:val="20"/>
              </w:rPr>
              <w:t>
- a glucometer (1 per ICU);</w:t>
            </w:r>
            <w:r>
              <w:br/>
            </w:r>
            <w:r>
              <w:rPr>
                <w:rFonts w:ascii="Times New Roman"/>
                <w:b w:val="false"/>
                <w:i w:val="false"/>
                <w:color w:val="000000"/>
                <w:sz w:val="20"/>
              </w:rPr>
              <w:t>
- a set of instruments and devices for minor surgical interventions (1 on ICU);</w:t>
            </w:r>
            <w:r>
              <w:br/>
            </w:r>
            <w:r>
              <w:rPr>
                <w:rFonts w:ascii="Times New Roman"/>
                <w:b w:val="false"/>
                <w:i w:val="false"/>
                <w:color w:val="000000"/>
                <w:sz w:val="20"/>
              </w:rPr>
              <w:t>
- a block of electrical outlets (at least 8 sockets) with grounding at each bed, including for power supply of energy-intensive devices (X-ray machines) (according to the number of beds).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minimum list of equipment for the department of interventional cardiology, in particular:</w:t>
            </w:r>
            <w:r>
              <w:br/>
            </w:r>
            <w:r>
              <w:rPr>
                <w:rFonts w:ascii="Times New Roman"/>
                <w:b w:val="false"/>
                <w:i w:val="false"/>
                <w:color w:val="000000"/>
                <w:sz w:val="20"/>
              </w:rPr>
              <w:t>
- an angiograph (2 sets);</w:t>
            </w:r>
            <w:r>
              <w:br/>
            </w:r>
            <w:r>
              <w:rPr>
                <w:rFonts w:ascii="Times New Roman"/>
                <w:b w:val="false"/>
                <w:i w:val="false"/>
                <w:color w:val="000000"/>
                <w:sz w:val="20"/>
              </w:rPr>
              <w:t>
- an electrophysiological station (hereinafter - EF-station);</w:t>
            </w:r>
            <w:r>
              <w:br/>
            </w:r>
            <w:r>
              <w:rPr>
                <w:rFonts w:ascii="Times New Roman"/>
                <w:b w:val="false"/>
                <w:i w:val="false"/>
                <w:color w:val="000000"/>
                <w:sz w:val="20"/>
              </w:rPr>
              <w:t>
- a pacemaker combined with an EF-station;</w:t>
            </w:r>
            <w:r>
              <w:br/>
            </w:r>
            <w:r>
              <w:rPr>
                <w:rFonts w:ascii="Times New Roman"/>
                <w:b w:val="false"/>
                <w:i w:val="false"/>
                <w:color w:val="000000"/>
                <w:sz w:val="20"/>
              </w:rPr>
              <w:t>
- a radio frequency destructor combined with an EF station;</w:t>
            </w:r>
            <w:r>
              <w:br/>
            </w:r>
            <w:r>
              <w:rPr>
                <w:rFonts w:ascii="Times New Roman"/>
                <w:b w:val="false"/>
                <w:i w:val="false"/>
                <w:color w:val="000000"/>
                <w:sz w:val="20"/>
              </w:rPr>
              <w:t>
- a mapping system for building a pulse propagation map;</w:t>
            </w:r>
            <w:r>
              <w:br/>
            </w:r>
            <w:r>
              <w:rPr>
                <w:rFonts w:ascii="Times New Roman"/>
                <w:b w:val="false"/>
                <w:i w:val="false"/>
                <w:color w:val="000000"/>
                <w:sz w:val="20"/>
              </w:rPr>
              <w:t>
- an irrigation pump for cold ablation;</w:t>
            </w:r>
            <w:r>
              <w:br/>
            </w:r>
            <w:r>
              <w:rPr>
                <w:rFonts w:ascii="Times New Roman"/>
                <w:b w:val="false"/>
                <w:i w:val="false"/>
                <w:color w:val="000000"/>
                <w:sz w:val="20"/>
              </w:rPr>
              <w:t>
- an electrocoagulator;</w:t>
            </w:r>
            <w:r>
              <w:br/>
            </w:r>
            <w:r>
              <w:rPr>
                <w:rFonts w:ascii="Times New Roman"/>
                <w:b w:val="false"/>
                <w:i w:val="false"/>
                <w:color w:val="000000"/>
                <w:sz w:val="20"/>
              </w:rPr>
              <w:t>
- a mobile operating lamp;</w:t>
            </w:r>
            <w:r>
              <w:br/>
            </w:r>
            <w:r>
              <w:rPr>
                <w:rFonts w:ascii="Times New Roman"/>
                <w:b w:val="false"/>
                <w:i w:val="false"/>
                <w:color w:val="000000"/>
                <w:sz w:val="20"/>
              </w:rPr>
              <w:t>
- an apparatus for carrying out transesophageal electrocardiostimulation;</w:t>
            </w:r>
            <w:r>
              <w:br/>
            </w:r>
            <w:r>
              <w:rPr>
                <w:rFonts w:ascii="Times New Roman"/>
                <w:b w:val="false"/>
                <w:i w:val="false"/>
                <w:color w:val="000000"/>
                <w:sz w:val="20"/>
              </w:rPr>
              <w:t>
- a functional bed (according to the number of beds);</w:t>
            </w:r>
            <w:r>
              <w:br/>
            </w:r>
            <w:r>
              <w:rPr>
                <w:rFonts w:ascii="Times New Roman"/>
                <w:b w:val="false"/>
                <w:i w:val="false"/>
                <w:color w:val="000000"/>
                <w:sz w:val="20"/>
              </w:rPr>
              <w:t>
- a bedside cardiac monitor (according to the number of beds);</w:t>
            </w:r>
            <w:r>
              <w:br/>
            </w:r>
            <w:r>
              <w:rPr>
                <w:rFonts w:ascii="Times New Roman"/>
                <w:b w:val="false"/>
                <w:i w:val="false"/>
                <w:color w:val="000000"/>
                <w:sz w:val="20"/>
              </w:rPr>
              <w:t>
- an electrocardiograph (2 sets);</w:t>
            </w:r>
            <w:r>
              <w:br/>
            </w:r>
            <w:r>
              <w:rPr>
                <w:rFonts w:ascii="Times New Roman"/>
                <w:b w:val="false"/>
                <w:i w:val="false"/>
                <w:color w:val="000000"/>
                <w:sz w:val="20"/>
              </w:rPr>
              <w:t>
- a portable electrocardiograph (1 for 6 beds);</w:t>
            </w:r>
            <w:r>
              <w:br/>
            </w:r>
            <w:r>
              <w:rPr>
                <w:rFonts w:ascii="Times New Roman"/>
                <w:b w:val="false"/>
                <w:i w:val="false"/>
                <w:color w:val="000000"/>
                <w:sz w:val="20"/>
              </w:rPr>
              <w:t>
- an equipment for the study of main parameters of hemodynamics (at least 1 set for 6 beds);</w:t>
            </w:r>
            <w:r>
              <w:br/>
            </w:r>
            <w:r>
              <w:rPr>
                <w:rFonts w:ascii="Times New Roman"/>
                <w:b w:val="false"/>
                <w:i w:val="false"/>
                <w:color w:val="000000"/>
                <w:sz w:val="20"/>
              </w:rPr>
              <w:t>
- a portable apparatus for ultrasound examination of the heart and blood vessels;</w:t>
            </w:r>
            <w:r>
              <w:br/>
            </w:r>
            <w:r>
              <w:rPr>
                <w:rFonts w:ascii="Times New Roman"/>
                <w:b w:val="false"/>
                <w:i w:val="false"/>
                <w:color w:val="000000"/>
                <w:sz w:val="20"/>
              </w:rPr>
              <w:t>
- a pacemaker (at least 1 per 3 beds);</w:t>
            </w:r>
            <w:r>
              <w:br/>
            </w:r>
            <w:r>
              <w:rPr>
                <w:rFonts w:ascii="Times New Roman"/>
                <w:b w:val="false"/>
                <w:i w:val="false"/>
                <w:color w:val="000000"/>
                <w:sz w:val="20"/>
              </w:rPr>
              <w:t>
- an apparatus for auxiliary blood circulation (intra-aortic balloon counterpulsation ) (2 sets);</w:t>
            </w:r>
            <w:r>
              <w:br/>
            </w:r>
            <w:r>
              <w:rPr>
                <w:rFonts w:ascii="Times New Roman"/>
                <w:b w:val="false"/>
                <w:i w:val="false"/>
                <w:color w:val="000000"/>
                <w:sz w:val="20"/>
              </w:rPr>
              <w:t>
- a centralized oxygen supply system to each bed (according to the number of beds);</w:t>
            </w:r>
            <w:r>
              <w:br/>
            </w:r>
            <w:r>
              <w:rPr>
                <w:rFonts w:ascii="Times New Roman"/>
                <w:b w:val="false"/>
                <w:i w:val="false"/>
                <w:color w:val="000000"/>
                <w:sz w:val="20"/>
              </w:rPr>
              <w:t>
- a surgical electric suction device with a bacterial filter (2 pcs.);</w:t>
            </w:r>
            <w:r>
              <w:br/>
            </w:r>
            <w:r>
              <w:rPr>
                <w:rFonts w:ascii="Times New Roman"/>
                <w:b w:val="false"/>
                <w:i w:val="false"/>
                <w:color w:val="000000"/>
                <w:sz w:val="20"/>
              </w:rPr>
              <w:t>
- a biphasic defibrillator with synchronization function (3 pcs.);</w:t>
            </w:r>
            <w:r>
              <w:br/>
            </w:r>
            <w:r>
              <w:rPr>
                <w:rFonts w:ascii="Times New Roman"/>
                <w:b w:val="false"/>
                <w:i w:val="false"/>
                <w:color w:val="000000"/>
                <w:sz w:val="20"/>
              </w:rPr>
              <w:t>
- an apparatus for artificial lung ventilation (2 sets);</w:t>
            </w:r>
            <w:r>
              <w:br/>
            </w:r>
            <w:r>
              <w:rPr>
                <w:rFonts w:ascii="Times New Roman"/>
                <w:b w:val="false"/>
                <w:i w:val="false"/>
                <w:color w:val="000000"/>
                <w:sz w:val="20"/>
              </w:rPr>
              <w:t>
- an apparatus for spontaneous breathing;</w:t>
            </w:r>
            <w:r>
              <w:br/>
            </w:r>
            <w:r>
              <w:rPr>
                <w:rFonts w:ascii="Times New Roman"/>
                <w:b w:val="false"/>
                <w:i w:val="false"/>
                <w:color w:val="000000"/>
                <w:sz w:val="20"/>
              </w:rPr>
              <w:t>
- a portable breathing apparatus for transportation;</w:t>
            </w:r>
            <w:r>
              <w:br/>
            </w:r>
            <w:r>
              <w:rPr>
                <w:rFonts w:ascii="Times New Roman"/>
                <w:b w:val="false"/>
                <w:i w:val="false"/>
                <w:color w:val="000000"/>
                <w:sz w:val="20"/>
              </w:rPr>
              <w:t>
- a set for tracheal intubation (2 pcs.);</w:t>
            </w:r>
            <w:r>
              <w:br/>
            </w:r>
            <w:r>
              <w:rPr>
                <w:rFonts w:ascii="Times New Roman"/>
                <w:b w:val="false"/>
                <w:i w:val="false"/>
                <w:color w:val="000000"/>
                <w:sz w:val="20"/>
              </w:rPr>
              <w:t>
- a set for catheterization of great vessels of single use (100 sets);</w:t>
            </w:r>
            <w:r>
              <w:br/>
            </w:r>
            <w:r>
              <w:rPr>
                <w:rFonts w:ascii="Times New Roman"/>
                <w:b w:val="false"/>
                <w:i w:val="false"/>
                <w:color w:val="000000"/>
                <w:sz w:val="20"/>
              </w:rPr>
              <w:t>
- an automatic syringe dispenser of medicinal substances (2 per 1 bed);</w:t>
            </w:r>
            <w:r>
              <w:br/>
            </w:r>
            <w:r>
              <w:rPr>
                <w:rFonts w:ascii="Times New Roman"/>
                <w:b w:val="false"/>
                <w:i w:val="false"/>
                <w:color w:val="000000"/>
                <w:sz w:val="20"/>
              </w:rPr>
              <w:t>
- an infusion pump (1 for 1 bed);</w:t>
            </w:r>
            <w:r>
              <w:br/>
            </w:r>
            <w:r>
              <w:rPr>
                <w:rFonts w:ascii="Times New Roman"/>
                <w:b w:val="false"/>
                <w:i w:val="false"/>
                <w:color w:val="000000"/>
                <w:sz w:val="20"/>
              </w:rPr>
              <w:t>
- a mobile (portable) kit for resuscitation measures in other departments;</w:t>
            </w:r>
            <w:r>
              <w:br/>
            </w:r>
            <w:r>
              <w:rPr>
                <w:rFonts w:ascii="Times New Roman"/>
                <w:b w:val="false"/>
                <w:i w:val="false"/>
                <w:color w:val="000000"/>
                <w:sz w:val="20"/>
              </w:rPr>
              <w:t>
- a mobile X-ray machine;</w:t>
            </w:r>
            <w:r>
              <w:br/>
            </w:r>
            <w:r>
              <w:rPr>
                <w:rFonts w:ascii="Times New Roman"/>
                <w:b w:val="false"/>
                <w:i w:val="false"/>
                <w:color w:val="000000"/>
                <w:sz w:val="20"/>
              </w:rPr>
              <w:t>
- a glucometer;</w:t>
            </w:r>
            <w:r>
              <w:br/>
            </w:r>
            <w:r>
              <w:rPr>
                <w:rFonts w:ascii="Times New Roman"/>
                <w:b w:val="false"/>
                <w:i w:val="false"/>
                <w:color w:val="000000"/>
                <w:sz w:val="20"/>
              </w:rPr>
              <w:t>
- a set of instruments and devices for minor surgical interventions;</w:t>
            </w:r>
            <w:r>
              <w:br/>
            </w:r>
            <w:r>
              <w:rPr>
                <w:rFonts w:ascii="Times New Roman"/>
                <w:b w:val="false"/>
                <w:i w:val="false"/>
                <w:color w:val="000000"/>
                <w:sz w:val="20"/>
              </w:rPr>
              <w:t>
- a block of electrical outlets (at least 8 sockets) with grounding at each bed, including for power supply of energy-intensive devices (X-ray machines) (according to the number of beds);</w:t>
            </w:r>
            <w:r>
              <w:br/>
            </w:r>
            <w:r>
              <w:rPr>
                <w:rFonts w:ascii="Times New Roman"/>
                <w:b w:val="false"/>
                <w:i w:val="false"/>
                <w:color w:val="000000"/>
                <w:sz w:val="20"/>
              </w:rPr>
              <w:t>
- communication equipment with ambulance crews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minimum list of equipment for the cardiac surgery department (adult, pediatric):</w:t>
            </w:r>
            <w:r>
              <w:br/>
            </w:r>
            <w:r>
              <w:rPr>
                <w:rFonts w:ascii="Times New Roman"/>
                <w:b w:val="false"/>
                <w:i w:val="false"/>
                <w:color w:val="000000"/>
                <w:sz w:val="20"/>
              </w:rPr>
              <w:t>
- a functional bed (20 pcs.);</w:t>
            </w:r>
            <w:r>
              <w:br/>
            </w:r>
            <w:r>
              <w:rPr>
                <w:rFonts w:ascii="Times New Roman"/>
                <w:b w:val="false"/>
                <w:i w:val="false"/>
                <w:color w:val="000000"/>
                <w:sz w:val="20"/>
              </w:rPr>
              <w:t>
- a heated resuscitation table for newborns (3 pcs.);</w:t>
            </w:r>
            <w:r>
              <w:br/>
            </w:r>
            <w:r>
              <w:rPr>
                <w:rFonts w:ascii="Times New Roman"/>
                <w:b w:val="false"/>
                <w:i w:val="false"/>
                <w:color w:val="000000"/>
                <w:sz w:val="20"/>
              </w:rPr>
              <w:t>
- a couveuse for newborns (3 pcs.);</w:t>
            </w:r>
            <w:r>
              <w:br/>
            </w:r>
            <w:r>
              <w:rPr>
                <w:rFonts w:ascii="Times New Roman"/>
                <w:b w:val="false"/>
                <w:i w:val="false"/>
                <w:color w:val="000000"/>
                <w:sz w:val="20"/>
              </w:rPr>
              <w:t>
- a lamp for phototherapy of newborns;</w:t>
            </w:r>
            <w:r>
              <w:br/>
            </w:r>
            <w:r>
              <w:rPr>
                <w:rFonts w:ascii="Times New Roman"/>
                <w:b w:val="false"/>
                <w:i w:val="false"/>
                <w:color w:val="000000"/>
                <w:sz w:val="20"/>
              </w:rPr>
              <w:t>
- a bed for young children with a protective grill (7 pcs.);</w:t>
            </w:r>
            <w:r>
              <w:br/>
            </w:r>
            <w:r>
              <w:rPr>
                <w:rFonts w:ascii="Times New Roman"/>
                <w:b w:val="false"/>
                <w:i w:val="false"/>
                <w:color w:val="000000"/>
                <w:sz w:val="20"/>
              </w:rPr>
              <w:t>
- centralized oxygen supply (according to the number of beds);</w:t>
            </w:r>
            <w:r>
              <w:br/>
            </w:r>
            <w:r>
              <w:rPr>
                <w:rFonts w:ascii="Times New Roman"/>
                <w:b w:val="false"/>
                <w:i w:val="false"/>
                <w:color w:val="000000"/>
                <w:sz w:val="20"/>
              </w:rPr>
              <w:t>
- stationary or portable devices for room sterilization (2 sets);</w:t>
            </w:r>
            <w:r>
              <w:br/>
            </w:r>
            <w:r>
              <w:rPr>
                <w:rFonts w:ascii="Times New Roman"/>
                <w:b w:val="false"/>
                <w:i w:val="false"/>
                <w:color w:val="000000"/>
                <w:sz w:val="20"/>
              </w:rPr>
              <w:t>
- a tripod ( infusion stand) (20 pcs.);</w:t>
            </w:r>
            <w:r>
              <w:br/>
            </w:r>
            <w:r>
              <w:rPr>
                <w:rFonts w:ascii="Times New Roman"/>
                <w:b w:val="false"/>
                <w:i w:val="false"/>
                <w:color w:val="000000"/>
                <w:sz w:val="20"/>
              </w:rPr>
              <w:t>
- a biphasic defibrillator with synchronization function (2 sets);</w:t>
            </w:r>
            <w:r>
              <w:br/>
            </w:r>
            <w:r>
              <w:rPr>
                <w:rFonts w:ascii="Times New Roman"/>
                <w:b w:val="false"/>
                <w:i w:val="false"/>
                <w:color w:val="000000"/>
                <w:sz w:val="20"/>
              </w:rPr>
              <w:t>
- 12-channel electrocardiograph (2 pcs.);</w:t>
            </w:r>
            <w:r>
              <w:br/>
            </w:r>
            <w:r>
              <w:rPr>
                <w:rFonts w:ascii="Times New Roman"/>
                <w:b w:val="false"/>
                <w:i w:val="false"/>
                <w:color w:val="000000"/>
                <w:sz w:val="20"/>
              </w:rPr>
              <w:t>
- a portable sterilizer of baby food bottles;</w:t>
            </w:r>
            <w:r>
              <w:br/>
            </w:r>
            <w:r>
              <w:rPr>
                <w:rFonts w:ascii="Times New Roman"/>
                <w:b w:val="false"/>
                <w:i w:val="false"/>
                <w:color w:val="000000"/>
                <w:sz w:val="20"/>
              </w:rPr>
              <w:t>
- a pacemaker (2 pcs.);</w:t>
            </w:r>
            <w:r>
              <w:br/>
            </w:r>
            <w:r>
              <w:rPr>
                <w:rFonts w:ascii="Times New Roman"/>
                <w:b w:val="false"/>
                <w:i w:val="false"/>
                <w:color w:val="000000"/>
                <w:sz w:val="20"/>
              </w:rPr>
              <w:t>
- a stationary or portable device for ultrasound examination of the heart and blood vessels;</w:t>
            </w:r>
            <w:r>
              <w:br/>
            </w:r>
            <w:r>
              <w:rPr>
                <w:rFonts w:ascii="Times New Roman"/>
                <w:b w:val="false"/>
                <w:i w:val="false"/>
                <w:color w:val="000000"/>
                <w:sz w:val="20"/>
              </w:rPr>
              <w:t>
- a cardiac monitor with 5-channel electrocardiography (3 sets);</w:t>
            </w:r>
            <w:r>
              <w:br/>
            </w:r>
            <w:r>
              <w:rPr>
                <w:rFonts w:ascii="Times New Roman"/>
                <w:b w:val="false"/>
                <w:i w:val="false"/>
                <w:color w:val="000000"/>
                <w:sz w:val="20"/>
              </w:rPr>
              <w:t>
- a portable pulse oximeter (2 pcs.);</w:t>
            </w:r>
            <w:r>
              <w:br/>
            </w:r>
            <w:r>
              <w:rPr>
                <w:rFonts w:ascii="Times New Roman"/>
                <w:b w:val="false"/>
                <w:i w:val="false"/>
                <w:color w:val="000000"/>
                <w:sz w:val="20"/>
              </w:rPr>
              <w:t>
- floor scales (adults, children);</w:t>
            </w:r>
            <w:r>
              <w:br/>
            </w:r>
            <w:r>
              <w:rPr>
                <w:rFonts w:ascii="Times New Roman"/>
                <w:b w:val="false"/>
                <w:i w:val="false"/>
                <w:color w:val="000000"/>
                <w:sz w:val="20"/>
              </w:rPr>
              <w:t>
- electronic baby scales;</w:t>
            </w:r>
            <w:r>
              <w:br/>
            </w:r>
            <w:r>
              <w:rPr>
                <w:rFonts w:ascii="Times New Roman"/>
                <w:b w:val="false"/>
                <w:i w:val="false"/>
                <w:color w:val="000000"/>
                <w:sz w:val="20"/>
              </w:rPr>
              <w:t>
- an ultrasonic inhaler ( nebulizer ) (6 pcs.);</w:t>
            </w:r>
            <w:r>
              <w:br/>
            </w:r>
            <w:r>
              <w:rPr>
                <w:rFonts w:ascii="Times New Roman"/>
                <w:b w:val="false"/>
                <w:i w:val="false"/>
                <w:color w:val="000000"/>
                <w:sz w:val="20"/>
              </w:rPr>
              <w:t>
- a perfuser (1 per bed);</w:t>
            </w:r>
            <w:r>
              <w:br/>
            </w:r>
            <w:r>
              <w:rPr>
                <w:rFonts w:ascii="Times New Roman"/>
                <w:b w:val="false"/>
                <w:i w:val="false"/>
                <w:color w:val="000000"/>
                <w:sz w:val="20"/>
              </w:rPr>
              <w:t>
- an infusion pump (5 pcs );</w:t>
            </w:r>
            <w:r>
              <w:br/>
            </w:r>
            <w:r>
              <w:rPr>
                <w:rFonts w:ascii="Times New Roman"/>
                <w:b w:val="false"/>
                <w:i w:val="false"/>
                <w:color w:val="000000"/>
                <w:sz w:val="20"/>
              </w:rPr>
              <w:t>
- a mobile portable kit for carrying out resuscitation measures in other departments;</w:t>
            </w:r>
            <w:r>
              <w:br/>
            </w:r>
            <w:r>
              <w:rPr>
                <w:rFonts w:ascii="Times New Roman"/>
                <w:b w:val="false"/>
                <w:i w:val="false"/>
                <w:color w:val="000000"/>
                <w:sz w:val="20"/>
              </w:rPr>
              <w:t>
- a set of instruments and devices for emergency and minor surgical interventions (1 set);</w:t>
            </w:r>
            <w:r>
              <w:br/>
            </w:r>
            <w:r>
              <w:rPr>
                <w:rFonts w:ascii="Times New Roman"/>
                <w:b w:val="false"/>
                <w:i w:val="false"/>
                <w:color w:val="000000"/>
                <w:sz w:val="20"/>
              </w:rPr>
              <w:t>
- a negatoscope for 2 pictures (2 pcs.);</w:t>
            </w:r>
            <w:r>
              <w:br/>
            </w:r>
            <w:r>
              <w:rPr>
                <w:rFonts w:ascii="Times New Roman"/>
                <w:b w:val="false"/>
                <w:i w:val="false"/>
                <w:color w:val="000000"/>
                <w:sz w:val="20"/>
              </w:rPr>
              <w:t>
- a set of endotracheal tubes.</w:t>
            </w:r>
            <w:r>
              <w:br/>
            </w:r>
            <w:r>
              <w:rPr>
                <w:rFonts w:ascii="Times New Roman"/>
                <w:b w:val="false"/>
                <w:i w:val="false"/>
                <w:color w:val="000000"/>
                <w:sz w:val="20"/>
              </w:rPr>
              <w:t>
for the operating room:</w:t>
            </w:r>
            <w:r>
              <w:br/>
            </w:r>
            <w:r>
              <w:rPr>
                <w:rFonts w:ascii="Times New Roman"/>
                <w:b w:val="false"/>
                <w:i w:val="false"/>
                <w:color w:val="000000"/>
                <w:sz w:val="20"/>
              </w:rPr>
              <w:t>
- a functional operating table (2 sets);</w:t>
            </w:r>
            <w:r>
              <w:br/>
            </w:r>
            <w:r>
              <w:rPr>
                <w:rFonts w:ascii="Times New Roman"/>
                <w:b w:val="false"/>
                <w:i w:val="false"/>
                <w:color w:val="000000"/>
                <w:sz w:val="20"/>
              </w:rPr>
              <w:t>
- an equipment for creating a laminar air flow in the operating room;</w:t>
            </w:r>
            <w:r>
              <w:br/>
            </w:r>
            <w:r>
              <w:rPr>
                <w:rFonts w:ascii="Times New Roman"/>
                <w:b w:val="false"/>
                <w:i w:val="false"/>
                <w:color w:val="000000"/>
                <w:sz w:val="20"/>
              </w:rPr>
              <w:t>
- an air conditioner;</w:t>
            </w:r>
            <w:r>
              <w:br/>
            </w:r>
            <w:r>
              <w:rPr>
                <w:rFonts w:ascii="Times New Roman"/>
                <w:b w:val="false"/>
                <w:i w:val="false"/>
                <w:color w:val="000000"/>
                <w:sz w:val="20"/>
              </w:rPr>
              <w:t>
- a working nurse's table on wheels (2 sets);</w:t>
            </w:r>
            <w:r>
              <w:br/>
            </w:r>
            <w:r>
              <w:rPr>
                <w:rFonts w:ascii="Times New Roman"/>
                <w:b w:val="false"/>
                <w:i w:val="false"/>
                <w:color w:val="000000"/>
                <w:sz w:val="20"/>
              </w:rPr>
              <w:t>
- an operating lamp (stationary, shadowless) (2 pcs.);</w:t>
            </w:r>
            <w:r>
              <w:br/>
            </w:r>
            <w:r>
              <w:rPr>
                <w:rFonts w:ascii="Times New Roman"/>
                <w:b w:val="false"/>
                <w:i w:val="false"/>
                <w:color w:val="000000"/>
                <w:sz w:val="20"/>
              </w:rPr>
              <w:t>
- a set of instruments for cardiovascular surgery (for 2 adjacent operating rooms) (3 sets);</w:t>
            </w:r>
            <w:r>
              <w:br/>
            </w:r>
            <w:r>
              <w:rPr>
                <w:rFonts w:ascii="Times New Roman"/>
                <w:b w:val="false"/>
                <w:i w:val="false"/>
                <w:color w:val="000000"/>
                <w:sz w:val="20"/>
              </w:rPr>
              <w:t>
- a set of instruments for coronary surgery (2 sets);</w:t>
            </w:r>
            <w:r>
              <w:br/>
            </w:r>
            <w:r>
              <w:rPr>
                <w:rFonts w:ascii="Times New Roman"/>
                <w:b w:val="false"/>
                <w:i w:val="false"/>
                <w:color w:val="000000"/>
                <w:sz w:val="20"/>
              </w:rPr>
              <w:t>
- headlamp (2 pcs.);</w:t>
            </w:r>
            <w:r>
              <w:br/>
            </w:r>
            <w:r>
              <w:rPr>
                <w:rFonts w:ascii="Times New Roman"/>
                <w:b w:val="false"/>
                <w:i w:val="false"/>
                <w:color w:val="000000"/>
                <w:sz w:val="20"/>
              </w:rPr>
              <w:t>
- a sternotomy saw (for 2 adjacent operating rooms) (3 pcs.);</w:t>
            </w:r>
            <w:r>
              <w:br/>
            </w:r>
            <w:r>
              <w:rPr>
                <w:rFonts w:ascii="Times New Roman"/>
                <w:b w:val="false"/>
                <w:i w:val="false"/>
                <w:color w:val="000000"/>
                <w:sz w:val="20"/>
              </w:rPr>
              <w:t>
- a sternotomic oscillating saw;</w:t>
            </w:r>
            <w:r>
              <w:br/>
            </w:r>
            <w:r>
              <w:rPr>
                <w:rFonts w:ascii="Times New Roman"/>
                <w:b w:val="false"/>
                <w:i w:val="false"/>
                <w:color w:val="000000"/>
                <w:sz w:val="20"/>
              </w:rPr>
              <w:t>
- an irradiator - ultraviolet air recirculator;</w:t>
            </w:r>
            <w:r>
              <w:br/>
            </w:r>
            <w:r>
              <w:rPr>
                <w:rFonts w:ascii="Times New Roman"/>
                <w:b w:val="false"/>
                <w:i w:val="false"/>
                <w:color w:val="000000"/>
                <w:sz w:val="20"/>
              </w:rPr>
              <w:t>
- a defibrillator monitor;</w:t>
            </w:r>
            <w:r>
              <w:br/>
            </w:r>
            <w:r>
              <w:rPr>
                <w:rFonts w:ascii="Times New Roman"/>
                <w:b w:val="false"/>
                <w:i w:val="false"/>
                <w:color w:val="000000"/>
                <w:sz w:val="20"/>
              </w:rPr>
              <w:t>
- an apparatus for echocardiography;</w:t>
            </w:r>
            <w:r>
              <w:br/>
            </w:r>
            <w:r>
              <w:rPr>
                <w:rFonts w:ascii="Times New Roman"/>
                <w:b w:val="false"/>
                <w:i w:val="false"/>
                <w:color w:val="000000"/>
                <w:sz w:val="20"/>
              </w:rPr>
              <w:t>
- a transesophageal sensor;</w:t>
            </w:r>
            <w:r>
              <w:br/>
            </w:r>
            <w:r>
              <w:rPr>
                <w:rFonts w:ascii="Times New Roman"/>
                <w:b w:val="false"/>
                <w:i w:val="false"/>
                <w:color w:val="000000"/>
                <w:sz w:val="20"/>
              </w:rPr>
              <w:t>
- a transoesophageal sensor for children;</w:t>
            </w:r>
            <w:r>
              <w:br/>
            </w:r>
            <w:r>
              <w:rPr>
                <w:rFonts w:ascii="Times New Roman"/>
                <w:b w:val="false"/>
                <w:i w:val="false"/>
                <w:color w:val="000000"/>
                <w:sz w:val="20"/>
              </w:rPr>
              <w:t>
- a transoesophageal neonatal sensor;</w:t>
            </w:r>
            <w:r>
              <w:br/>
            </w:r>
            <w:r>
              <w:rPr>
                <w:rFonts w:ascii="Times New Roman"/>
                <w:b w:val="false"/>
                <w:i w:val="false"/>
                <w:color w:val="000000"/>
                <w:sz w:val="20"/>
              </w:rPr>
              <w:t>
- an ice maker;</w:t>
            </w:r>
            <w:r>
              <w:br/>
            </w:r>
            <w:r>
              <w:rPr>
                <w:rFonts w:ascii="Times New Roman"/>
                <w:b w:val="false"/>
                <w:i w:val="false"/>
                <w:color w:val="000000"/>
                <w:sz w:val="20"/>
              </w:rPr>
              <w:t>
- a thermostat;</w:t>
            </w:r>
            <w:r>
              <w:br/>
            </w:r>
            <w:r>
              <w:rPr>
                <w:rFonts w:ascii="Times New Roman"/>
                <w:b w:val="false"/>
                <w:i w:val="false"/>
                <w:color w:val="000000"/>
                <w:sz w:val="20"/>
              </w:rPr>
              <w:t>
- a surgical electrocoagulator (2 pcs.);</w:t>
            </w:r>
            <w:r>
              <w:br/>
            </w:r>
            <w:r>
              <w:rPr>
                <w:rFonts w:ascii="Times New Roman"/>
                <w:b w:val="false"/>
                <w:i w:val="false"/>
                <w:color w:val="000000"/>
                <w:sz w:val="20"/>
              </w:rPr>
              <w:t>
- an analyzer of acid-base balance with determination of electrolytes;</w:t>
            </w:r>
            <w:r>
              <w:br/>
            </w:r>
            <w:r>
              <w:rPr>
                <w:rFonts w:ascii="Times New Roman"/>
                <w:b w:val="false"/>
                <w:i w:val="false"/>
                <w:color w:val="000000"/>
                <w:sz w:val="20"/>
              </w:rPr>
              <w:t>
- a surgical aspirator (suction) (4 pcs.);</w:t>
            </w:r>
            <w:r>
              <w:br/>
            </w:r>
            <w:r>
              <w:rPr>
                <w:rFonts w:ascii="Times New Roman"/>
                <w:b w:val="false"/>
                <w:i w:val="false"/>
                <w:color w:val="000000"/>
                <w:sz w:val="20"/>
              </w:rPr>
              <w:t>
- an operational monitor (1 + 1);</w:t>
            </w:r>
            <w:r>
              <w:br/>
            </w:r>
            <w:r>
              <w:rPr>
                <w:rFonts w:ascii="Times New Roman"/>
                <w:b w:val="false"/>
                <w:i w:val="false"/>
                <w:color w:val="000000"/>
                <w:sz w:val="20"/>
              </w:rPr>
              <w:t>
- anesthesia and respiratory apparatus for patients from 0.5 kg with monitoring;</w:t>
            </w:r>
            <w:r>
              <w:br/>
            </w:r>
            <w:r>
              <w:rPr>
                <w:rFonts w:ascii="Times New Roman"/>
                <w:b w:val="false"/>
                <w:i w:val="false"/>
                <w:color w:val="000000"/>
                <w:sz w:val="20"/>
              </w:rPr>
              <w:t>
- an external temporary pacemaker (2 set);</w:t>
            </w:r>
            <w:r>
              <w:br/>
            </w:r>
            <w:r>
              <w:rPr>
                <w:rFonts w:ascii="Times New Roman"/>
                <w:b w:val="false"/>
                <w:i w:val="false"/>
                <w:color w:val="000000"/>
                <w:sz w:val="20"/>
              </w:rPr>
              <w:t>
- sensors for operating monitors (12 pcs.);</w:t>
            </w:r>
            <w:r>
              <w:br/>
            </w:r>
            <w:r>
              <w:rPr>
                <w:rFonts w:ascii="Times New Roman"/>
                <w:b w:val="false"/>
                <w:i w:val="false"/>
                <w:color w:val="000000"/>
                <w:sz w:val="20"/>
              </w:rPr>
              <w:t>
- baby sensors for operating monitors (12 pcs.);</w:t>
            </w:r>
            <w:r>
              <w:br/>
            </w:r>
            <w:r>
              <w:rPr>
                <w:rFonts w:ascii="Times New Roman"/>
                <w:b w:val="false"/>
                <w:i w:val="false"/>
                <w:color w:val="000000"/>
                <w:sz w:val="20"/>
              </w:rPr>
              <w:t>
- a perfuser (syringe dispenser) (6 pcs.);</w:t>
            </w:r>
            <w:r>
              <w:br/>
            </w:r>
            <w:r>
              <w:rPr>
                <w:rFonts w:ascii="Times New Roman"/>
                <w:b w:val="false"/>
                <w:i w:val="false"/>
                <w:color w:val="000000"/>
                <w:sz w:val="20"/>
              </w:rPr>
              <w:t>
- a device for injecting solutions under pressure (3 sets);</w:t>
            </w:r>
            <w:r>
              <w:br/>
            </w:r>
            <w:r>
              <w:rPr>
                <w:rFonts w:ascii="Times New Roman"/>
                <w:b w:val="false"/>
                <w:i w:val="false"/>
                <w:color w:val="000000"/>
                <w:sz w:val="20"/>
              </w:rPr>
              <w:t>
- an anesthesia table (2 pcs.);</w:t>
            </w:r>
            <w:r>
              <w:br/>
            </w:r>
            <w:r>
              <w:rPr>
                <w:rFonts w:ascii="Times New Roman"/>
                <w:b w:val="false"/>
                <w:i w:val="false"/>
                <w:color w:val="000000"/>
                <w:sz w:val="20"/>
              </w:rPr>
              <w:t>
- an apparatus for intraoperative assessment of the blood flow quality in shunts by the method of transient flow time (1 (on demand)).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minimum list of equipment for performing artificial blood circulation: </w:t>
            </w:r>
            <w:r>
              <w:br/>
            </w:r>
            <w:r>
              <w:rPr>
                <w:rFonts w:ascii="Times New Roman"/>
                <w:b w:val="false"/>
                <w:i w:val="false"/>
                <w:color w:val="000000"/>
                <w:sz w:val="20"/>
              </w:rPr>
              <w:t>
- an artificial blood circulation device;</w:t>
            </w:r>
            <w:r>
              <w:br/>
            </w:r>
            <w:r>
              <w:rPr>
                <w:rFonts w:ascii="Times New Roman"/>
                <w:b w:val="false"/>
                <w:i w:val="false"/>
                <w:color w:val="000000"/>
                <w:sz w:val="20"/>
              </w:rPr>
              <w:t>
- a gas mixer;</w:t>
            </w:r>
            <w:r>
              <w:br/>
            </w:r>
            <w:r>
              <w:rPr>
                <w:rFonts w:ascii="Times New Roman"/>
                <w:b w:val="false"/>
                <w:i w:val="false"/>
                <w:color w:val="000000"/>
                <w:sz w:val="20"/>
              </w:rPr>
              <w:t>
- a temperature control device with two circulation circuits;</w:t>
            </w:r>
            <w:r>
              <w:br/>
            </w:r>
            <w:r>
              <w:rPr>
                <w:rFonts w:ascii="Times New Roman"/>
                <w:b w:val="false"/>
                <w:i w:val="false"/>
                <w:color w:val="000000"/>
                <w:sz w:val="20"/>
              </w:rPr>
              <w:t>
- an apparatus for autohemotransfusion ( hemoseparator);</w:t>
            </w:r>
            <w:r>
              <w:br/>
            </w:r>
            <w:r>
              <w:rPr>
                <w:rFonts w:ascii="Times New Roman"/>
                <w:b w:val="false"/>
                <w:i w:val="false"/>
                <w:color w:val="000000"/>
                <w:sz w:val="20"/>
              </w:rPr>
              <w:t>
- a portable apparatus for measuring activated clotting time;</w:t>
            </w:r>
            <w:r>
              <w:br/>
            </w:r>
            <w:r>
              <w:rPr>
                <w:rFonts w:ascii="Times New Roman"/>
                <w:b w:val="false"/>
                <w:i w:val="false"/>
                <w:color w:val="000000"/>
                <w:sz w:val="20"/>
              </w:rPr>
              <w:t>
- an apparatus for extracorporeal membrane oxygenation;</w:t>
            </w:r>
            <w:r>
              <w:br/>
            </w:r>
            <w:r>
              <w:rPr>
                <w:rFonts w:ascii="Times New Roman"/>
                <w:b w:val="false"/>
                <w:i w:val="false"/>
                <w:color w:val="000000"/>
                <w:sz w:val="20"/>
              </w:rPr>
              <w:t>
- a nurse's table;</w:t>
            </w:r>
            <w:r>
              <w:br/>
            </w:r>
            <w:r>
              <w:rPr>
                <w:rFonts w:ascii="Times New Roman"/>
                <w:b w:val="false"/>
                <w:i w:val="false"/>
                <w:color w:val="000000"/>
                <w:sz w:val="20"/>
              </w:rPr>
              <w:t>
- a bronchoscope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minimum list of equipment for the organization of healthcare, providing outpatient care to the population, in the structure of which there is a cardiology office, in particular:</w:t>
            </w:r>
            <w:r>
              <w:br/>
            </w:r>
            <w:r>
              <w:rPr>
                <w:rFonts w:ascii="Times New Roman"/>
                <w:b w:val="false"/>
                <w:i w:val="false"/>
                <w:color w:val="000000"/>
                <w:sz w:val="20"/>
              </w:rPr>
              <w:t>
- a 12-channel electrocardiograph (3 pcs.);</w:t>
            </w:r>
            <w:r>
              <w:br/>
            </w:r>
            <w:r>
              <w:rPr>
                <w:rFonts w:ascii="Times New Roman"/>
                <w:b w:val="false"/>
                <w:i w:val="false"/>
                <w:color w:val="000000"/>
                <w:sz w:val="20"/>
              </w:rPr>
              <w:t>
- a 6-channel electrocardiograph (portable);</w:t>
            </w:r>
            <w:r>
              <w:br/>
            </w:r>
            <w:r>
              <w:rPr>
                <w:rFonts w:ascii="Times New Roman"/>
                <w:b w:val="false"/>
                <w:i w:val="false"/>
                <w:color w:val="000000"/>
                <w:sz w:val="20"/>
              </w:rPr>
              <w:t>
- a treadmill system;</w:t>
            </w:r>
            <w:r>
              <w:br/>
            </w:r>
            <w:r>
              <w:rPr>
                <w:rFonts w:ascii="Times New Roman"/>
                <w:b w:val="false"/>
                <w:i w:val="false"/>
                <w:color w:val="000000"/>
                <w:sz w:val="20"/>
              </w:rPr>
              <w:t>
- holter- ECG monitor 3-channel, 2-channel 1 installation + 10 recorders;</w:t>
            </w:r>
            <w:r>
              <w:br/>
            </w:r>
            <w:r>
              <w:rPr>
                <w:rFonts w:ascii="Times New Roman"/>
                <w:b w:val="false"/>
                <w:i w:val="false"/>
                <w:color w:val="000000"/>
                <w:sz w:val="20"/>
              </w:rPr>
              <w:t>
- a biphasic defibrillator (2 pcs.);</w:t>
            </w:r>
            <w:r>
              <w:br/>
            </w:r>
            <w:r>
              <w:rPr>
                <w:rFonts w:ascii="Times New Roman"/>
                <w:b w:val="false"/>
                <w:i w:val="false"/>
                <w:color w:val="000000"/>
                <w:sz w:val="20"/>
              </w:rPr>
              <w:t>
- a 24-hour blood pressure monitor (1 unit + 10 recorders);</w:t>
            </w:r>
            <w:r>
              <w:br/>
            </w:r>
            <w:r>
              <w:rPr>
                <w:rFonts w:ascii="Times New Roman"/>
                <w:b w:val="false"/>
                <w:i w:val="false"/>
                <w:color w:val="000000"/>
                <w:sz w:val="20"/>
              </w:rPr>
              <w:t>
- Ultrasound machine with 4V in real time with cardiological, abdominal, vascular sensors;</w:t>
            </w:r>
            <w:r>
              <w:br/>
            </w:r>
            <w:r>
              <w:rPr>
                <w:rFonts w:ascii="Times New Roman"/>
                <w:b w:val="false"/>
                <w:i w:val="false"/>
                <w:color w:val="000000"/>
                <w:sz w:val="20"/>
              </w:rPr>
              <w:t>
- Ultrasound machine with 4V in real time with a cardiac sensor, portable (2 pcs.);</w:t>
            </w:r>
            <w:r>
              <w:br/>
            </w:r>
            <w:r>
              <w:rPr>
                <w:rFonts w:ascii="Times New Roman"/>
                <w:b w:val="false"/>
                <w:i w:val="false"/>
                <w:color w:val="000000"/>
                <w:sz w:val="20"/>
              </w:rPr>
              <w:t>
- a spirometer (2 pcs.);</w:t>
            </w:r>
            <w:r>
              <w:br/>
            </w:r>
            <w:r>
              <w:rPr>
                <w:rFonts w:ascii="Times New Roman"/>
                <w:b w:val="false"/>
                <w:i w:val="false"/>
                <w:color w:val="000000"/>
                <w:sz w:val="20"/>
              </w:rPr>
              <w:t>
- a tonometer;</w:t>
            </w:r>
            <w:r>
              <w:br/>
            </w:r>
            <w:r>
              <w:rPr>
                <w:rFonts w:ascii="Times New Roman"/>
                <w:b w:val="false"/>
                <w:i w:val="false"/>
                <w:color w:val="000000"/>
                <w:sz w:val="20"/>
              </w:rPr>
              <w:t>
- a phonendoscope;</w:t>
            </w:r>
            <w:r>
              <w:br/>
            </w:r>
            <w:r>
              <w:rPr>
                <w:rFonts w:ascii="Times New Roman"/>
                <w:b w:val="false"/>
                <w:i w:val="false"/>
                <w:color w:val="000000"/>
                <w:sz w:val="20"/>
              </w:rPr>
              <w:t>
- a glucometer (all pre-medical control rooms);</w:t>
            </w:r>
            <w:r>
              <w:br/>
            </w:r>
            <w:r>
              <w:rPr>
                <w:rFonts w:ascii="Times New Roman"/>
                <w:b w:val="false"/>
                <w:i w:val="false"/>
                <w:color w:val="000000"/>
                <w:sz w:val="20"/>
              </w:rPr>
              <w:t>
- lipidometer (all pre-medical control rooms);</w:t>
            </w:r>
            <w:r>
              <w:br/>
            </w:r>
            <w:r>
              <w:rPr>
                <w:rFonts w:ascii="Times New Roman"/>
                <w:b w:val="false"/>
                <w:i w:val="false"/>
                <w:color w:val="000000"/>
                <w:sz w:val="20"/>
              </w:rPr>
              <w:t>
- koaguchek for determining international normalized relationship (all pre-medical control rooms);</w:t>
            </w:r>
            <w:r>
              <w:br/>
            </w:r>
            <w:r>
              <w:rPr>
                <w:rFonts w:ascii="Times New Roman"/>
                <w:b w:val="false"/>
                <w:i w:val="false"/>
                <w:color w:val="000000"/>
                <w:sz w:val="20"/>
              </w:rPr>
              <w:t>
- a centimeter tape for measuring waist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complexity of surgical interventions for congenital heart defects according to the Basic Aristotle scale and the effectiveness of operations in the cardiac surgery department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department for restorative treatment and rehabilitation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cardiology office in the structure of organizations providing outpatient care to the population (district, city, region, republic) and organizations providing inpatient care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referral of the patient for consultation to the clinical diagnostic center to provide CDA with a consilium, if necessary, with involvement of specialized specialists, including consultants from medical organizations of the republican level, if it is impossible to establish a diagnosis of CVD in the PHC organization.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CDA provision to a patient with CVD by a specialized specialist in the referral of a PHC specialist or another specialized specialist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conclusion on preparation of documents for referral to a medical and social examination in the presence of high blood pressure (crisis course), arrhythmias of various origins, an increase in angina attacks and an increase in symptoms of heart failure, issuance and prolongation of a sheet or a certificate of temporary disability, and with persistent loss of disability (condition after myocardial infarction, coronary artery bypass grafting, congestive heart failure)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patient’s examination by the doctor in the reception department of the hospital with filling out the inpatient card, with the written consent of the patient or his/her legal representative to provide him/her with medical care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with hospitalization at the inpatient level of:</w:t>
            </w:r>
            <w:r>
              <w:br/>
            </w:r>
            <w:r>
              <w:rPr>
                <w:rFonts w:ascii="Times New Roman"/>
                <w:b w:val="false"/>
                <w:i w:val="false"/>
                <w:color w:val="000000"/>
                <w:sz w:val="20"/>
              </w:rPr>
              <w:t>
1) primary examination of a patient by the doctor in order to determine his/her condition and establish a preliminary diagnosis;</w:t>
            </w:r>
            <w:r>
              <w:br/>
            </w:r>
            <w:r>
              <w:rPr>
                <w:rFonts w:ascii="Times New Roman"/>
                <w:b w:val="false"/>
                <w:i w:val="false"/>
                <w:color w:val="000000"/>
                <w:sz w:val="20"/>
              </w:rPr>
              <w:t>
2) conducting therapeutic and diagnostic non-invasive testing methods to reduce the risk of invasive studies;</w:t>
            </w:r>
            <w:r>
              <w:br/>
            </w:r>
            <w:r>
              <w:rPr>
                <w:rFonts w:ascii="Times New Roman"/>
                <w:b w:val="false"/>
                <w:i w:val="false"/>
                <w:color w:val="000000"/>
                <w:sz w:val="20"/>
              </w:rPr>
              <w:t>
3) selection and prescription of treatment;</w:t>
            </w:r>
            <w:r>
              <w:br/>
            </w:r>
            <w:r>
              <w:rPr>
                <w:rFonts w:ascii="Times New Roman"/>
                <w:b w:val="false"/>
                <w:i w:val="false"/>
                <w:color w:val="000000"/>
                <w:sz w:val="20"/>
              </w:rPr>
              <w:t>
4) conducting, if necessary, consultations of specialists of a different profile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emergency, establishment of the main diagnosis within 24 hours from the moment the patient is admitted to the hospital based on the data of clinical and anamnestic examination, the results of instrumental and laboratory research methods and is entered into the medical record of the inpatient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issuance of a discharge summary to a patient upon discharge with an indication of the complete clinical diagnosis, conducted volume of diagnostic studies, therapeutic measures and recommendations for further observation and treatment. Discharge data shall be entered into the information systems on a day-to-day basis, indicating the actual time of discharge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provision of medical care to the patients with acute coronary syndrome and (or) acute myocardial infarction shall be carried out according to the levels of regionalization:</w:t>
            </w:r>
            <w:r>
              <w:br/>
            </w:r>
            <w:r>
              <w:rPr>
                <w:rFonts w:ascii="Times New Roman"/>
                <w:b w:val="false"/>
                <w:i w:val="false"/>
                <w:color w:val="000000"/>
                <w:sz w:val="20"/>
              </w:rPr>
              <w:t>
1) at the first level, the provision of medical care by ambulance organizations, primary health care, as well as by organizations providing inpatient care without the possibility of percutaneous coronary interventions to the patients with acute coronary syndrome or acute myocardial infarction;</w:t>
            </w:r>
            <w:r>
              <w:br/>
            </w:r>
            <w:r>
              <w:rPr>
                <w:rFonts w:ascii="Times New Roman"/>
                <w:b w:val="false"/>
                <w:i w:val="false"/>
                <w:color w:val="000000"/>
                <w:sz w:val="20"/>
              </w:rPr>
              <w:t>
2) at the second level - by organizations providing inpatient care with the possibility of percutaneous coronary interventions without a cardiac surgery department;</w:t>
            </w:r>
            <w:r>
              <w:br/>
            </w:r>
            <w:r>
              <w:rPr>
                <w:rFonts w:ascii="Times New Roman"/>
                <w:b w:val="false"/>
                <w:i w:val="false"/>
                <w:color w:val="000000"/>
                <w:sz w:val="20"/>
              </w:rPr>
              <w:t>
3) at the third level - by organizations providing inpatient care and republican medical organizations, with the presence of a cardiac surgery department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providing hemodialysis care***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patients have a decision of the Commission on the selection of patients for renal replacement therapy on the basis of the conclusion of the polyclinic nephrologist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by the department (center) of extrarenal blood purification with daily two-shift use of hemodialysis equipment with the throughput of one hemodialysis site at least 624 (2496 hours / year) hemodialysis sessions per year (12 hours per week per a patient) on calendar days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ability of the department (center) to provide urgent resuscitation measures and laboratory control of the dialysis therapy quality by biochemical studies of water for hemodialysis during dialysis and in the inter - dialysis period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Provision of food for outpatients after a hemodialysis session within the established tariff for a hemodialysis session in the department (center)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transportation of patients for a hemodialysis session within the established tariff for a hemodialysis session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criteria for the selection and initiation of renal replacement therapy, in particular:</w:t>
            </w:r>
            <w:r>
              <w:br/>
            </w:r>
            <w:r>
              <w:rPr>
                <w:rFonts w:ascii="Times New Roman"/>
                <w:b w:val="false"/>
                <w:i w:val="false"/>
                <w:color w:val="000000"/>
                <w:sz w:val="20"/>
              </w:rPr>
              <w:t>
1) serum urea over 30 mmol/l and/or a decrease in the glomerular filtration rate (hereinafter - GFR) below 10 ml/min/1.73 m2 (in patients with diabetes mellitus below 20 ml/min/1.73 m2), calculated by the formula MDRD/СKD-EPI;</w:t>
            </w:r>
            <w:r>
              <w:br/>
            </w:r>
            <w:r>
              <w:rPr>
                <w:rFonts w:ascii="Times New Roman"/>
                <w:b w:val="false"/>
                <w:i w:val="false"/>
                <w:color w:val="000000"/>
                <w:sz w:val="20"/>
              </w:rPr>
              <w:t xml:space="preserve">
2) GFR (ml/min/1.73m2) = 186 x (plasma creatinine) -1,154 x (age) - 0.203 x (0.742 - for women); </w:t>
            </w:r>
            <w:r>
              <w:br/>
            </w:r>
            <w:r>
              <w:rPr>
                <w:rFonts w:ascii="Times New Roman"/>
                <w:b w:val="false"/>
                <w:i w:val="false"/>
                <w:color w:val="000000"/>
                <w:sz w:val="20"/>
              </w:rPr>
              <w:t xml:space="preserve">
3) reduction of standard bicarbonate below 20 mmol/l and/or deficiency of buffer bases less - 10 mmol/l; </w:t>
            </w:r>
            <w:r>
              <w:br/>
            </w:r>
            <w:r>
              <w:rPr>
                <w:rFonts w:ascii="Times New Roman"/>
                <w:b w:val="false"/>
                <w:i w:val="false"/>
                <w:color w:val="000000"/>
                <w:sz w:val="20"/>
              </w:rPr>
              <w:t>
4) hyperkalemia - over 6.5 mmol/l.</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indications for emergency extrarenal blood cleansing in patients with acute renal failure:</w:t>
            </w:r>
            <w:r>
              <w:br/>
            </w:r>
            <w:r>
              <w:rPr>
                <w:rFonts w:ascii="Times New Roman"/>
                <w:b w:val="false"/>
                <w:i w:val="false"/>
                <w:color w:val="000000"/>
                <w:sz w:val="20"/>
              </w:rPr>
              <w:t>
1) renal acute kidney failure with hypercatabolism (increase in urea per day more than 5 mmol/l, creatinine - more than 88 - 177, potassium - more than 0.5 mmol/l);</w:t>
            </w:r>
            <w:r>
              <w:br/>
            </w:r>
            <w:r>
              <w:rPr>
                <w:rFonts w:ascii="Times New Roman"/>
                <w:b w:val="false"/>
                <w:i w:val="false"/>
                <w:color w:val="000000"/>
                <w:sz w:val="20"/>
              </w:rPr>
              <w:t>
2) oliguria (diuresis &lt;0.3 ml / kg/h in 24 hours) or anuria for 12 hours or more and/or an increase in serum creatinine 3 times higher than normal (a decrease in GFR by more than 75% of the initial) and/or an increase in blood urea more than 30 mmol/l);</w:t>
            </w:r>
            <w:r>
              <w:br/>
            </w:r>
            <w:r>
              <w:rPr>
                <w:rFonts w:ascii="Times New Roman"/>
                <w:b w:val="false"/>
                <w:i w:val="false"/>
                <w:color w:val="000000"/>
                <w:sz w:val="20"/>
              </w:rPr>
              <w:t>
3) uncontrolled hyperkalemia (more than 6.0 mmol/l), hypernatremia, hyponatremia;</w:t>
            </w:r>
            <w:r>
              <w:br/>
            </w:r>
            <w:r>
              <w:rPr>
                <w:rFonts w:ascii="Times New Roman"/>
                <w:b w:val="false"/>
                <w:i w:val="false"/>
                <w:color w:val="000000"/>
                <w:sz w:val="20"/>
              </w:rPr>
              <w:t>
4) pulmonary edema resistant to diuretics;</w:t>
            </w:r>
            <w:r>
              <w:br/>
            </w:r>
            <w:r>
              <w:rPr>
                <w:rFonts w:ascii="Times New Roman"/>
                <w:b w:val="false"/>
                <w:i w:val="false"/>
                <w:color w:val="000000"/>
                <w:sz w:val="20"/>
              </w:rPr>
              <w:t>
5) metabolic acidosis with a decrease in arterial blood pH &lt;7.2;</w:t>
            </w:r>
            <w:r>
              <w:br/>
            </w:r>
            <w:r>
              <w:rPr>
                <w:rFonts w:ascii="Times New Roman"/>
                <w:b w:val="false"/>
                <w:i w:val="false"/>
                <w:color w:val="000000"/>
                <w:sz w:val="20"/>
              </w:rPr>
              <w:t>
6) uremic pericarditis/uremic encephalopathy.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material and technical equipment of dialysis rooms, in particular:</w:t>
            </w:r>
            <w:r>
              <w:br/>
            </w:r>
            <w:r>
              <w:rPr>
                <w:rFonts w:ascii="Times New Roman"/>
                <w:b w:val="false"/>
                <w:i w:val="false"/>
                <w:color w:val="000000"/>
                <w:sz w:val="20"/>
              </w:rPr>
              <w:t>
- availability of apparatus "Artificial kidney";</w:t>
            </w:r>
            <w:r>
              <w:br/>
            </w:r>
            <w:r>
              <w:rPr>
                <w:rFonts w:ascii="Times New Roman"/>
                <w:b w:val="false"/>
                <w:i w:val="false"/>
                <w:color w:val="000000"/>
                <w:sz w:val="20"/>
              </w:rPr>
              <w:t>
- tap water purification system;</w:t>
            </w:r>
            <w:r>
              <w:br/>
            </w:r>
            <w:r>
              <w:rPr>
                <w:rFonts w:ascii="Times New Roman"/>
                <w:b w:val="false"/>
                <w:i w:val="false"/>
                <w:color w:val="000000"/>
                <w:sz w:val="20"/>
              </w:rPr>
              <w:t>
- availability of a nephrologist and a nurse trained in hemodialysis for one dialysis room</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hemodialysis machine with quality standards and certificates, with sufficient resource and performance, provided by the country of origin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minimum list of equipment for dialysis rooms, in particular:</w:t>
            </w:r>
            <w:r>
              <w:br/>
            </w:r>
            <w:r>
              <w:rPr>
                <w:rFonts w:ascii="Times New Roman"/>
                <w:b w:val="false"/>
                <w:i w:val="false"/>
                <w:color w:val="000000"/>
                <w:sz w:val="20"/>
              </w:rPr>
              <w:t>
- hemodialysis machines - 2 pcs.;</w:t>
            </w:r>
            <w:r>
              <w:br/>
            </w:r>
            <w:r>
              <w:rPr>
                <w:rFonts w:ascii="Times New Roman"/>
                <w:b w:val="false"/>
                <w:i w:val="false"/>
                <w:color w:val="000000"/>
                <w:sz w:val="20"/>
              </w:rPr>
              <w:t>
- mobile beds - 2 pcs.;</w:t>
            </w:r>
            <w:r>
              <w:br/>
            </w:r>
            <w:r>
              <w:rPr>
                <w:rFonts w:ascii="Times New Roman"/>
                <w:b w:val="false"/>
                <w:i w:val="false"/>
                <w:color w:val="000000"/>
                <w:sz w:val="20"/>
              </w:rPr>
              <w:t>
- a doctor's table - 1 piece;</w:t>
            </w:r>
            <w:r>
              <w:br/>
            </w:r>
            <w:r>
              <w:rPr>
                <w:rFonts w:ascii="Times New Roman"/>
                <w:b w:val="false"/>
                <w:i w:val="false"/>
                <w:color w:val="000000"/>
                <w:sz w:val="20"/>
              </w:rPr>
              <w:t>
- a table for a nurse - 1 piece;</w:t>
            </w:r>
            <w:r>
              <w:br/>
            </w:r>
            <w:r>
              <w:rPr>
                <w:rFonts w:ascii="Times New Roman"/>
                <w:b w:val="false"/>
                <w:i w:val="false"/>
                <w:color w:val="000000"/>
                <w:sz w:val="20"/>
              </w:rPr>
              <w:t>
- a chair - 2 pcs.;</w:t>
            </w:r>
            <w:r>
              <w:br/>
            </w:r>
            <w:r>
              <w:rPr>
                <w:rFonts w:ascii="Times New Roman"/>
                <w:b w:val="false"/>
                <w:i w:val="false"/>
                <w:color w:val="000000"/>
                <w:sz w:val="20"/>
              </w:rPr>
              <w:t>
- a table for medicines - 1 pc.;</w:t>
            </w:r>
            <w:r>
              <w:br/>
            </w:r>
            <w:r>
              <w:rPr>
                <w:rFonts w:ascii="Times New Roman"/>
                <w:b w:val="false"/>
                <w:i w:val="false"/>
                <w:color w:val="000000"/>
                <w:sz w:val="20"/>
              </w:rPr>
              <w:t>
- a stand for long-term infusions - 2 pcs.;</w:t>
            </w:r>
            <w:r>
              <w:br/>
            </w:r>
            <w:r>
              <w:rPr>
                <w:rFonts w:ascii="Times New Roman"/>
                <w:b w:val="false"/>
                <w:i w:val="false"/>
                <w:color w:val="000000"/>
                <w:sz w:val="20"/>
              </w:rPr>
              <w:t>
- a cabinet for medicines - 1 pc.;</w:t>
            </w:r>
            <w:r>
              <w:br/>
            </w:r>
            <w:r>
              <w:rPr>
                <w:rFonts w:ascii="Times New Roman"/>
                <w:b w:val="false"/>
                <w:i w:val="false"/>
                <w:color w:val="000000"/>
                <w:sz w:val="20"/>
              </w:rPr>
              <w:t>
- a medical refrigerator - 1 pc.;</w:t>
            </w:r>
            <w:r>
              <w:br/>
            </w:r>
            <w:r>
              <w:rPr>
                <w:rFonts w:ascii="Times New Roman"/>
                <w:b w:val="false"/>
                <w:i w:val="false"/>
                <w:color w:val="000000"/>
                <w:sz w:val="20"/>
              </w:rPr>
              <w:t>
- a first aid kit - 1 pc.;</w:t>
            </w:r>
            <w:r>
              <w:br/>
            </w:r>
            <w:r>
              <w:rPr>
                <w:rFonts w:ascii="Times New Roman"/>
                <w:b w:val="false"/>
                <w:i w:val="false"/>
                <w:color w:val="000000"/>
                <w:sz w:val="20"/>
              </w:rPr>
              <w:t>
- a multichannel electrocardiograph - 1 pc.;</w:t>
            </w:r>
            <w:r>
              <w:br/>
            </w:r>
            <w:r>
              <w:rPr>
                <w:rFonts w:ascii="Times New Roman"/>
                <w:b w:val="false"/>
                <w:i w:val="false"/>
                <w:color w:val="000000"/>
                <w:sz w:val="20"/>
              </w:rPr>
              <w:t>
- a defibrillator - 1 pc.;</w:t>
            </w:r>
            <w:r>
              <w:br/>
            </w:r>
            <w:r>
              <w:rPr>
                <w:rFonts w:ascii="Times New Roman"/>
                <w:b w:val="false"/>
                <w:i w:val="false"/>
                <w:color w:val="000000"/>
                <w:sz w:val="20"/>
              </w:rPr>
              <w:t>
- a set for tracheostomy - 1 pc.;</w:t>
            </w:r>
            <w:r>
              <w:br/>
            </w:r>
            <w:r>
              <w:rPr>
                <w:rFonts w:ascii="Times New Roman"/>
                <w:b w:val="false"/>
                <w:i w:val="false"/>
                <w:color w:val="000000"/>
                <w:sz w:val="20"/>
              </w:rPr>
              <w:t>
- a breathing apparatus - 1 pc.;</w:t>
            </w:r>
            <w:r>
              <w:br/>
            </w:r>
            <w:r>
              <w:rPr>
                <w:rFonts w:ascii="Times New Roman"/>
                <w:b w:val="false"/>
                <w:i w:val="false"/>
                <w:color w:val="000000"/>
                <w:sz w:val="20"/>
              </w:rPr>
              <w:t>
- a medical thermometer - 1 pc.;</w:t>
            </w:r>
            <w:r>
              <w:br/>
            </w:r>
            <w:r>
              <w:rPr>
                <w:rFonts w:ascii="Times New Roman"/>
                <w:b w:val="false"/>
                <w:i w:val="false"/>
                <w:color w:val="000000"/>
                <w:sz w:val="20"/>
              </w:rPr>
              <w:t>
- a phonendoscope - 1 pc.;</w:t>
            </w:r>
            <w:r>
              <w:br/>
            </w:r>
            <w:r>
              <w:rPr>
                <w:rFonts w:ascii="Times New Roman"/>
                <w:b w:val="false"/>
                <w:i w:val="false"/>
                <w:color w:val="000000"/>
                <w:sz w:val="20"/>
              </w:rPr>
              <w:t>
- a blood pressure meter - 1 piece;</w:t>
            </w:r>
            <w:r>
              <w:br/>
            </w:r>
            <w:r>
              <w:rPr>
                <w:rFonts w:ascii="Times New Roman"/>
                <w:b w:val="false"/>
                <w:i w:val="false"/>
                <w:color w:val="000000"/>
                <w:sz w:val="20"/>
              </w:rPr>
              <w:t>
- an irradiator - ultraviolet air recirculator - 1 pc.;</w:t>
            </w:r>
            <w:r>
              <w:br/>
            </w:r>
            <w:r>
              <w:rPr>
                <w:rFonts w:ascii="Times New Roman"/>
                <w:b w:val="false"/>
                <w:i w:val="false"/>
                <w:color w:val="000000"/>
                <w:sz w:val="20"/>
              </w:rPr>
              <w:t>
- medical scales - 1 pc.</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algorithm for the hemodialysis procedure:</w:t>
            </w:r>
            <w:r>
              <w:br/>
            </w:r>
            <w:r>
              <w:rPr>
                <w:rFonts w:ascii="Times New Roman"/>
                <w:b w:val="false"/>
                <w:i w:val="false"/>
                <w:color w:val="000000"/>
                <w:sz w:val="20"/>
              </w:rPr>
              <w:t>
- preparation of the "artificial kidney" apparatus for operation: testing and inspection of AKA apparatus with control of the ionic composition of the dialysis solution on an ionometer;</w:t>
            </w:r>
            <w:r>
              <w:br/>
            </w:r>
            <w:r>
              <w:rPr>
                <w:rFonts w:ascii="Times New Roman"/>
                <w:b w:val="false"/>
                <w:i w:val="false"/>
                <w:color w:val="000000"/>
                <w:sz w:val="20"/>
              </w:rPr>
              <w:t>
- preparation of the nurse’s workplace in the dialysis room: the layout of sterile packing, preparation of fistula needles, dialyzer, solutions for filling lines and dialyzer;</w:t>
            </w:r>
            <w:r>
              <w:br/>
            </w:r>
            <w:r>
              <w:rPr>
                <w:rFonts w:ascii="Times New Roman"/>
                <w:b w:val="false"/>
                <w:i w:val="false"/>
                <w:color w:val="000000"/>
                <w:sz w:val="20"/>
              </w:rPr>
              <w:t>
- assembly of the extracorporeal circuit (blood lines, dialyzer) with the installation of an "artificial kidney" apparatus;</w:t>
            </w:r>
            <w:r>
              <w:br/>
            </w:r>
            <w:r>
              <w:rPr>
                <w:rFonts w:ascii="Times New Roman"/>
                <w:b w:val="false"/>
                <w:i w:val="false"/>
                <w:color w:val="000000"/>
                <w:sz w:val="20"/>
              </w:rPr>
              <w:t>
- filling and flushing of the extracorporeal circuit with saline solution with anticoagulant;</w:t>
            </w:r>
            <w:r>
              <w:br/>
            </w:r>
            <w:r>
              <w:rPr>
                <w:rFonts w:ascii="Times New Roman"/>
                <w:b w:val="false"/>
                <w:i w:val="false"/>
                <w:color w:val="000000"/>
                <w:sz w:val="20"/>
              </w:rPr>
              <w:t>
- patient’s preparation: weighing on electronic scales with registration of the value of interdialysis weight gain in the dialysis card, treatment of the skin surface with disinfectants at the puncture site of the vascular access;</w:t>
            </w:r>
            <w:r>
              <w:br/>
            </w:r>
            <w:r>
              <w:rPr>
                <w:rFonts w:ascii="Times New Roman"/>
                <w:b w:val="false"/>
                <w:i w:val="false"/>
                <w:color w:val="000000"/>
                <w:sz w:val="20"/>
              </w:rPr>
              <w:t>
- connecting the patient to the "artificial kidney" apparatus;</w:t>
            </w:r>
            <w:r>
              <w:br/>
            </w:r>
            <w:r>
              <w:rPr>
                <w:rFonts w:ascii="Times New Roman"/>
                <w:b w:val="false"/>
                <w:i w:val="false"/>
                <w:color w:val="000000"/>
                <w:sz w:val="20"/>
              </w:rPr>
              <w:t>
- setting the blood flow rate on the "artificial kidney" apparatus;</w:t>
            </w:r>
            <w:r>
              <w:br/>
            </w:r>
            <w:r>
              <w:rPr>
                <w:rFonts w:ascii="Times New Roman"/>
                <w:b w:val="false"/>
                <w:i w:val="false"/>
                <w:color w:val="000000"/>
                <w:sz w:val="20"/>
              </w:rPr>
              <w:t>
- control over blood pressure, heart rate and pulse rhythm at least 1 time per hour, with hourly registration of results in the dialysis card;</w:t>
            </w:r>
            <w:r>
              <w:br/>
            </w:r>
            <w:r>
              <w:rPr>
                <w:rFonts w:ascii="Times New Roman"/>
                <w:b w:val="false"/>
                <w:i w:val="false"/>
                <w:color w:val="000000"/>
                <w:sz w:val="20"/>
              </w:rPr>
              <w:t>
- control of the correctness of the ultrafiltration volume (at the end of dialysis), with the registration of the results in the dialysis card;</w:t>
            </w:r>
            <w:r>
              <w:br/>
            </w:r>
            <w:r>
              <w:rPr>
                <w:rFonts w:ascii="Times New Roman"/>
                <w:b w:val="false"/>
                <w:i w:val="false"/>
                <w:color w:val="000000"/>
                <w:sz w:val="20"/>
              </w:rPr>
              <w:t>
- control of the position of the fistula needles in the arteriovenous fistula (constantly);</w:t>
            </w:r>
            <w:r>
              <w:br/>
            </w:r>
            <w:r>
              <w:rPr>
                <w:rFonts w:ascii="Times New Roman"/>
                <w:b w:val="false"/>
                <w:i w:val="false"/>
                <w:color w:val="000000"/>
                <w:sz w:val="20"/>
              </w:rPr>
              <w:t>
- control of readings of sensors of venous and arterial pressure (constantly);</w:t>
            </w:r>
            <w:r>
              <w:br/>
            </w:r>
            <w:r>
              <w:rPr>
                <w:rFonts w:ascii="Times New Roman"/>
                <w:b w:val="false"/>
                <w:i w:val="false"/>
                <w:color w:val="000000"/>
                <w:sz w:val="20"/>
              </w:rPr>
              <w:t>
- monitoring of anticoagulation (constantly visually);</w:t>
            </w:r>
            <w:r>
              <w:br/>
            </w:r>
            <w:r>
              <w:rPr>
                <w:rFonts w:ascii="Times New Roman"/>
                <w:b w:val="false"/>
                <w:i w:val="false"/>
                <w:color w:val="000000"/>
                <w:sz w:val="20"/>
              </w:rPr>
              <w:t>
- control of the ionic composition of blood during the procedure (according to indications);</w:t>
            </w:r>
            <w:r>
              <w:br/>
            </w:r>
            <w:r>
              <w:rPr>
                <w:rFonts w:ascii="Times New Roman"/>
                <w:b w:val="false"/>
                <w:i w:val="false"/>
                <w:color w:val="000000"/>
                <w:sz w:val="20"/>
              </w:rPr>
              <w:t>
- at the end of the procedure: stopping the blood pump, removing the fistular needles from the vascular access, controlling the stop of bleeding from the puncture sites, finally stopping the bleeding, ligating the fistular limb with a sterile dressing material;</w:t>
            </w:r>
            <w:r>
              <w:br/>
            </w:r>
            <w:r>
              <w:rPr>
                <w:rFonts w:ascii="Times New Roman"/>
                <w:b w:val="false"/>
                <w:i w:val="false"/>
                <w:color w:val="000000"/>
                <w:sz w:val="20"/>
              </w:rPr>
              <w:t>
- control weighing of the patient on electronic scales with registration of the results in the dialysis card;</w:t>
            </w:r>
            <w:r>
              <w:br/>
            </w:r>
            <w:r>
              <w:rPr>
                <w:rFonts w:ascii="Times New Roman"/>
                <w:b w:val="false"/>
                <w:i w:val="false"/>
                <w:color w:val="000000"/>
                <w:sz w:val="20"/>
              </w:rPr>
              <w:t>
- cold washing of the apparatus, hot disinfection;</w:t>
            </w:r>
            <w:r>
              <w:br/>
            </w:r>
            <w:r>
              <w:rPr>
                <w:rFonts w:ascii="Times New Roman"/>
                <w:b w:val="false"/>
                <w:i w:val="false"/>
                <w:color w:val="000000"/>
                <w:sz w:val="20"/>
              </w:rPr>
              <w:t>
- transportation of used consumables for disposal</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providing dental care***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dental care:</w:t>
            </w:r>
            <w:r>
              <w:br/>
            </w:r>
            <w:r>
              <w:rPr>
                <w:rFonts w:ascii="Times New Roman"/>
                <w:b w:val="false"/>
                <w:i w:val="false"/>
                <w:color w:val="000000"/>
                <w:sz w:val="20"/>
              </w:rPr>
              <w:t>
1) attracting doctors of related specialties to provide advisory assistance in the presence of concomitant pathology in patients with dental diseases (for medical reasons);</w:t>
            </w:r>
            <w:r>
              <w:br/>
            </w:r>
            <w:r>
              <w:rPr>
                <w:rFonts w:ascii="Times New Roman"/>
                <w:b w:val="false"/>
                <w:i w:val="false"/>
                <w:color w:val="000000"/>
                <w:sz w:val="20"/>
              </w:rPr>
              <w:t>
2) availability of referral of patients with dental diseases to the maxillofacial departments of multidisciplinary hospitals in cases requiring the provision of specialized medical care and high-tech medical services with round-the-clock medical supervision;</w:t>
            </w:r>
            <w:r>
              <w:br/>
            </w:r>
            <w:r>
              <w:rPr>
                <w:rFonts w:ascii="Times New Roman"/>
                <w:b w:val="false"/>
                <w:i w:val="false"/>
                <w:color w:val="000000"/>
                <w:sz w:val="20"/>
              </w:rPr>
              <w:t>
3) availability of an advisory and diagnostic opinion indicating the results of the examination and treatment, as well as recommendations for further treatment of a patient with dental diseases;</w:t>
            </w:r>
            <w:r>
              <w:br/>
            </w:r>
            <w:r>
              <w:rPr>
                <w:rFonts w:ascii="Times New Roman"/>
                <w:b w:val="false"/>
                <w:i w:val="false"/>
                <w:color w:val="000000"/>
                <w:sz w:val="20"/>
              </w:rPr>
              <w:t>
4) provision of dental healthcare to the patient after receiving his/her informed consent according to the approved form of written voluntary consent of the patient during invasive interventions;</w:t>
            </w:r>
            <w:r>
              <w:br/>
            </w:r>
            <w:r>
              <w:rPr>
                <w:rFonts w:ascii="Times New Roman"/>
                <w:b w:val="false"/>
                <w:i w:val="false"/>
                <w:color w:val="000000"/>
                <w:sz w:val="20"/>
              </w:rPr>
              <w:t>
5) compliance with indications for emergency hospitalization:</w:t>
            </w:r>
            <w:r>
              <w:br/>
            </w:r>
            <w:r>
              <w:rPr>
                <w:rFonts w:ascii="Times New Roman"/>
                <w:b w:val="false"/>
                <w:i w:val="false"/>
                <w:color w:val="000000"/>
                <w:sz w:val="20"/>
              </w:rPr>
              <w:t>
- acute or exacerbation of chronic odontogenic and non- odontogenic inflammatory diseases of the maxillofacial region;</w:t>
            </w:r>
            <w:r>
              <w:br/>
            </w:r>
            <w:r>
              <w:rPr>
                <w:rFonts w:ascii="Times New Roman"/>
                <w:b w:val="false"/>
                <w:i w:val="false"/>
                <w:color w:val="000000"/>
                <w:sz w:val="20"/>
              </w:rPr>
              <w:t>
- injuries of the maxillofacial area;</w:t>
            </w:r>
            <w:r>
              <w:br/>
            </w:r>
            <w:r>
              <w:rPr>
                <w:rFonts w:ascii="Times New Roman"/>
                <w:b w:val="false"/>
                <w:i w:val="false"/>
                <w:color w:val="000000"/>
                <w:sz w:val="20"/>
              </w:rPr>
              <w:t>
- bleeding of the maxillofacial area;</w:t>
            </w:r>
            <w:r>
              <w:br/>
            </w:r>
            <w:r>
              <w:rPr>
                <w:rFonts w:ascii="Times New Roman"/>
                <w:b w:val="false"/>
                <w:i w:val="false"/>
                <w:color w:val="000000"/>
                <w:sz w:val="20"/>
              </w:rPr>
              <w:t>
6) compliance with indications for planned hospitalization of a patient with dental diseases:</w:t>
            </w:r>
            <w:r>
              <w:br/>
            </w:r>
            <w:r>
              <w:rPr>
                <w:rFonts w:ascii="Times New Roman"/>
                <w:b w:val="false"/>
                <w:i w:val="false"/>
                <w:color w:val="000000"/>
                <w:sz w:val="20"/>
              </w:rPr>
              <w:t>
- clarification of the diagnosis in unclear and difficult cases for diagnosis and treatment and selection of the necessary treatment regimen;</w:t>
            </w:r>
            <w:r>
              <w:br/>
            </w:r>
            <w:r>
              <w:rPr>
                <w:rFonts w:ascii="Times New Roman"/>
                <w:b w:val="false"/>
                <w:i w:val="false"/>
                <w:color w:val="000000"/>
                <w:sz w:val="20"/>
              </w:rPr>
              <w:t>
- treatment of chronic diseases of the oral cavity and maxillofacial area in the acute stage;</w:t>
            </w:r>
            <w:r>
              <w:br/>
            </w:r>
            <w:r>
              <w:rPr>
                <w:rFonts w:ascii="Times New Roman"/>
                <w:b w:val="false"/>
                <w:i w:val="false"/>
                <w:color w:val="000000"/>
                <w:sz w:val="20"/>
              </w:rPr>
              <w:t>
- surgical treatment of benign tumors and tumor-like diseases;</w:t>
            </w:r>
            <w:r>
              <w:br/>
            </w:r>
            <w:r>
              <w:rPr>
                <w:rFonts w:ascii="Times New Roman"/>
                <w:b w:val="false"/>
                <w:i w:val="false"/>
                <w:color w:val="000000"/>
                <w:sz w:val="20"/>
              </w:rPr>
              <w:t>
- treatment of injuries and pyoinflammatory diseases of the maxillofacial region;</w:t>
            </w:r>
            <w:r>
              <w:br/>
            </w:r>
            <w:r>
              <w:rPr>
                <w:rFonts w:ascii="Times New Roman"/>
                <w:b w:val="false"/>
                <w:i w:val="false"/>
                <w:color w:val="000000"/>
                <w:sz w:val="20"/>
              </w:rPr>
              <w:t>
- surgical treatment of defects and deformities of the maxillofacial region;</w:t>
            </w:r>
            <w:r>
              <w:br/>
            </w:r>
            <w:r>
              <w:rPr>
                <w:rFonts w:ascii="Times New Roman"/>
                <w:b w:val="false"/>
                <w:i w:val="false"/>
                <w:color w:val="000000"/>
                <w:sz w:val="20"/>
              </w:rPr>
              <w:t>
- surgical treatment of congenital pathology of the maxillofacial region.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for the provision of paid services in healthcare organizations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clinical and diagnostic studies by levels of dental care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providing phthisiological care***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anti-tuberculosis care at the outpatient-polyclinic level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the following activities by PHC specialists:</w:t>
            </w:r>
            <w:r>
              <w:br/>
            </w:r>
            <w:r>
              <w:rPr>
                <w:rFonts w:ascii="Times New Roman"/>
                <w:b w:val="false"/>
                <w:i w:val="false"/>
                <w:color w:val="000000"/>
                <w:sz w:val="20"/>
              </w:rPr>
              <w:t>
1) conducting information and explanatory work on prevention, early detection of tuberculosis;</w:t>
            </w:r>
            <w:r>
              <w:br/>
            </w:r>
            <w:r>
              <w:rPr>
                <w:rFonts w:ascii="Times New Roman"/>
                <w:b w:val="false"/>
                <w:i w:val="false"/>
                <w:color w:val="000000"/>
                <w:sz w:val="20"/>
              </w:rPr>
              <w:t>
2) planning (formation of lists of subjected persons, drawing up a schedule), organization and conduct of fluorographic examination with registration of examination results in medical documentation;</w:t>
            </w:r>
            <w:r>
              <w:br/>
            </w:r>
            <w:r>
              <w:rPr>
                <w:rFonts w:ascii="Times New Roman"/>
                <w:b w:val="false"/>
                <w:i w:val="false"/>
                <w:color w:val="000000"/>
                <w:sz w:val="20"/>
              </w:rPr>
              <w:t>
3) planning (formation of lists of subjected persons, drawing up a schedule), organizing and conducting tuberculin diagnostics of children and adolescents with registration of examination results in medical documentation, conducting additional examination of tuberculin-positive children);</w:t>
            </w:r>
            <w:r>
              <w:br/>
            </w:r>
            <w:r>
              <w:rPr>
                <w:rFonts w:ascii="Times New Roman"/>
                <w:b w:val="false"/>
                <w:i w:val="false"/>
                <w:color w:val="000000"/>
                <w:sz w:val="20"/>
              </w:rPr>
              <w:t>
4) referral for examination of persons with suspected tuberculosis according to the diagnostic algorithm of the examination;</w:t>
            </w:r>
            <w:r>
              <w:br/>
            </w:r>
            <w:r>
              <w:rPr>
                <w:rFonts w:ascii="Times New Roman"/>
                <w:b w:val="false"/>
                <w:i w:val="false"/>
                <w:color w:val="000000"/>
                <w:sz w:val="20"/>
              </w:rPr>
              <w:t>
5) referral to a phthisiatrician of persons with positive results of fluorographic examination, children and adolescents with newly diagnosed positive and hyperergic tuberculin test, with an increase in tuberculin sensitivity by 6 mm or more, children with adverse reactions and complications for vaccination against tuberculosis;</w:t>
            </w:r>
            <w:r>
              <w:br/>
            </w:r>
            <w:r>
              <w:rPr>
                <w:rFonts w:ascii="Times New Roman"/>
                <w:b w:val="false"/>
                <w:i w:val="false"/>
                <w:color w:val="000000"/>
                <w:sz w:val="20"/>
              </w:rPr>
              <w:t>
6) planning, organizing and conducting vaccination against tuberculosis;</w:t>
            </w:r>
            <w:r>
              <w:br/>
            </w:r>
            <w:r>
              <w:rPr>
                <w:rFonts w:ascii="Times New Roman"/>
                <w:b w:val="false"/>
                <w:i w:val="false"/>
                <w:color w:val="000000"/>
                <w:sz w:val="20"/>
              </w:rPr>
              <w:t>
7) controlled treatment of latent tuberculosis infection (hereinafter -  LTI) as prescribed by a phthisiatrician, including in a video - monitored mode;</w:t>
            </w:r>
            <w:r>
              <w:br/>
            </w:r>
            <w:r>
              <w:rPr>
                <w:rFonts w:ascii="Times New Roman"/>
                <w:b w:val="false"/>
                <w:i w:val="false"/>
                <w:color w:val="000000"/>
                <w:sz w:val="20"/>
              </w:rPr>
              <w:t>
8) examination of contact persons;</w:t>
            </w:r>
            <w:r>
              <w:br/>
            </w:r>
            <w:r>
              <w:rPr>
                <w:rFonts w:ascii="Times New Roman"/>
                <w:b w:val="false"/>
                <w:i w:val="false"/>
                <w:color w:val="000000"/>
                <w:sz w:val="20"/>
              </w:rPr>
              <w:t>
9) outpatient direct-controlled or video -monitored treatment of patients with tuberculosis;</w:t>
            </w:r>
            <w:r>
              <w:br/>
            </w:r>
            <w:r>
              <w:rPr>
                <w:rFonts w:ascii="Times New Roman"/>
                <w:b w:val="false"/>
                <w:i w:val="false"/>
                <w:color w:val="000000"/>
                <w:sz w:val="20"/>
              </w:rPr>
              <w:t>
10) diagnosis and treatment of adverse reactions to anti-tuberculosis drugs as prescribed by a phthisiatrician;</w:t>
            </w:r>
            <w:r>
              <w:br/>
            </w:r>
            <w:r>
              <w:rPr>
                <w:rFonts w:ascii="Times New Roman"/>
                <w:b w:val="false"/>
                <w:i w:val="false"/>
                <w:color w:val="000000"/>
                <w:sz w:val="20"/>
              </w:rPr>
              <w:t>
11) diagnosis and treatment of concomitant diseases;</w:t>
            </w:r>
            <w:r>
              <w:br/>
            </w:r>
            <w:r>
              <w:rPr>
                <w:rFonts w:ascii="Times New Roman"/>
                <w:b w:val="false"/>
                <w:i w:val="false"/>
                <w:color w:val="000000"/>
                <w:sz w:val="20"/>
              </w:rPr>
              <w:t>
12) maintaining medical records of tuberculosis patients undergoing outpatient treatment, including multidrug-resistant and extensively drug-resistant tuberculosis;</w:t>
            </w:r>
            <w:r>
              <w:br/>
            </w:r>
            <w:r>
              <w:rPr>
                <w:rFonts w:ascii="Times New Roman"/>
                <w:b w:val="false"/>
                <w:i w:val="false"/>
                <w:color w:val="000000"/>
                <w:sz w:val="20"/>
              </w:rPr>
              <w:t>
 13) regular entry of data into the National register of tuberculosis patients within the competence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a patient with suspected tuberculosis in organizations providing primary health care, in accordance with the approved scheme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tuberculosis by fluorography among the target population: with a high risk of the disease and subject to mandatory annual fluorographic examination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directly controlled treatment rooms in PHC organizations for outpatient treatment.</w:t>
            </w:r>
            <w:r>
              <w:br/>
            </w:r>
            <w:r>
              <w:rPr>
                <w:rFonts w:ascii="Times New Roman"/>
                <w:b w:val="false"/>
                <w:i w:val="false"/>
                <w:color w:val="000000"/>
                <w:sz w:val="20"/>
              </w:rPr>
              <w:t>
The patient receives and takes medications at the DCTR under the supervision of a responsible healthcare professional. Once every 10 days, patients who are on direct controlled treatment shall be examined by a primary healthcare doctor/phthisiatrician of the polyclinic, if indicated - more often.</w:t>
            </w:r>
            <w:r>
              <w:br/>
            </w:r>
            <w:r>
              <w:rPr>
                <w:rFonts w:ascii="Times New Roman"/>
                <w:b w:val="false"/>
                <w:i w:val="false"/>
                <w:color w:val="000000"/>
                <w:sz w:val="20"/>
              </w:rPr>
              <w:t>
Patients living in rural areas shall be examined by a phthisiatrician once a month</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assessment of the clinical condition of a patient receiving anti-tuberculosis treatment for the presence of adverse reactions and phenomena shall be carried out daily by the attending physician or phthisiatrician, a medical worker in the directly observed treatment room. A medical worker who has identified adverse reactions and events to a drug fills out a message card and draws up an entry in the patient's medical record.</w:t>
            </w:r>
            <w:r>
              <w:br/>
            </w:r>
            <w:r>
              <w:rPr>
                <w:rFonts w:ascii="Times New Roman"/>
                <w:b w:val="false"/>
                <w:i w:val="false"/>
                <w:color w:val="000000"/>
                <w:sz w:val="20"/>
              </w:rPr>
              <w:t>
Primary information on adverse reactions and phenomena shall be provided by the responsible person of the medical organization to the state expert organization in the field of circulation of medicines and medical devices. Control over the registration of card messages shall be assigned to the person in charge of pharmacovigilance.</w:t>
            </w:r>
            <w:r>
              <w:br/>
            </w:r>
            <w:r>
              <w:rPr>
                <w:rFonts w:ascii="Times New Roman"/>
                <w:b w:val="false"/>
                <w:i w:val="false"/>
                <w:color w:val="000000"/>
                <w:sz w:val="20"/>
              </w:rPr>
              <w:t>
Each case of adverse reactions and phenomena shall be considered at a meeting of the centralized medical advisory commission to determine the causal relationship with the medications taken.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Tracking the movement of anti-tuberculosis drugs at the outpatient level in the registration log of anti-tuberculosis drugs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Before starting treatment, the patient (parents or guardians of children) shall be interviewed about the need for a full course of chemotherapy, followed by signing an informed consent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and dispensary observation of patients with tuberculosis shall be carried out in organizations providing primary health care, at the place of actual residence, work, study or military service, regardless of registration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Rendering anti-tuberculosis care at the inpatient level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patients in departments by wards, taking into account laboratory data and drug sensitivity at the time of admission and during treatment.</w:t>
            </w:r>
            <w:r>
              <w:br/>
            </w:r>
            <w:r>
              <w:rPr>
                <w:rFonts w:ascii="Times New Roman"/>
                <w:b w:val="false"/>
                <w:i w:val="false"/>
                <w:color w:val="000000"/>
                <w:sz w:val="20"/>
              </w:rPr>
              <w:t>
Keeping patients with bacteriological secretions with unknown drug sensitivity in single wards or boxes until drug sensitivity test results are obtained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Daily examination of patients who are in the hospital by a phthisiatrician. </w:t>
            </w:r>
            <w:r>
              <w:br/>
            </w:r>
            <w:r>
              <w:rPr>
                <w:rFonts w:ascii="Times New Roman"/>
                <w:b w:val="false"/>
                <w:i w:val="false"/>
                <w:color w:val="000000"/>
                <w:sz w:val="20"/>
              </w:rPr>
              <w:t>
Keeping a record in the patient's medical record, depending on the severity of his/her condition (at least 3 times a week in case of mild and moderate condition of the patient and daily - in case of serious condition of the patient).</w:t>
            </w:r>
            <w:r>
              <w:br/>
            </w:r>
            <w:r>
              <w:rPr>
                <w:rFonts w:ascii="Times New Roman"/>
                <w:b w:val="false"/>
                <w:i w:val="false"/>
                <w:color w:val="000000"/>
                <w:sz w:val="20"/>
              </w:rPr>
              <w:t xml:space="preserve">
Examination of patients with tuberculosis, multidrug-resistant tuberculosis and extensively drug-resistant tuberculosis by the head of the department at least 1 time per week with an entry in the patient's medical record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a consilium in difficult situations to verify the diagnosis and determine treatment tactics with participation of specialists at regional and republican levels in full-time or remote form through telemedicine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Tracking the movement of anti-tuberculosis drugs at the inpatient level in the registration log of anti-tuberculosis drugs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criteria for the discharge of a patient with tuberculosis from the hospital:</w:t>
            </w:r>
            <w:r>
              <w:br/>
            </w:r>
            <w:r>
              <w:rPr>
                <w:rFonts w:ascii="Times New Roman"/>
                <w:b w:val="false"/>
                <w:i w:val="false"/>
                <w:color w:val="000000"/>
                <w:sz w:val="20"/>
              </w:rPr>
              <w:t>
1) absence of bacterial excretion and the need for round-the-clock medical supervision;</w:t>
            </w:r>
            <w:r>
              <w:br/>
            </w:r>
            <w:r>
              <w:rPr>
                <w:rFonts w:ascii="Times New Roman"/>
                <w:b w:val="false"/>
                <w:i w:val="false"/>
                <w:color w:val="000000"/>
                <w:sz w:val="20"/>
              </w:rPr>
              <w:t>
2) obtaining two negative results of microscopy, sequentially taken with an interval of at least 10 calendar days in patients with initial bacterial excretion;</w:t>
            </w:r>
            <w:r>
              <w:br/>
            </w:r>
            <w:r>
              <w:rPr>
                <w:rFonts w:ascii="Times New Roman"/>
                <w:b w:val="false"/>
                <w:i w:val="false"/>
                <w:color w:val="000000"/>
                <w:sz w:val="20"/>
              </w:rPr>
              <w:t>
3) generally accepted outcomes of inpatient treatment (recovery, improvement, no change, deterioration, death and transferred to another medical organization);</w:t>
            </w:r>
            <w:r>
              <w:br/>
            </w:r>
            <w:r>
              <w:rPr>
                <w:rFonts w:ascii="Times New Roman"/>
                <w:b w:val="false"/>
                <w:i w:val="false"/>
                <w:color w:val="000000"/>
                <w:sz w:val="20"/>
              </w:rPr>
              <w:t>
4) at the written request of the patient (his/her legal representative) before the end of the treatment course in the absence of an immediate danger to the patient's life or to others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rendering oncologic assistance***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of the oncologic office:</w:t>
            </w:r>
            <w:r>
              <w:br/>
            </w:r>
            <w:r>
              <w:rPr>
                <w:rFonts w:ascii="Times New Roman"/>
                <w:b w:val="false"/>
                <w:i w:val="false"/>
                <w:color w:val="000000"/>
                <w:sz w:val="20"/>
              </w:rPr>
              <w:t>
- a cabinet for medical documentation;</w:t>
            </w:r>
            <w:r>
              <w:br/>
            </w:r>
            <w:r>
              <w:rPr>
                <w:rFonts w:ascii="Times New Roman"/>
                <w:b w:val="false"/>
                <w:i w:val="false"/>
                <w:color w:val="000000"/>
                <w:sz w:val="20"/>
              </w:rPr>
              <w:t>
- an ultraviolet bactericidal irradiator;</w:t>
            </w:r>
            <w:r>
              <w:br/>
            </w:r>
            <w:r>
              <w:rPr>
                <w:rFonts w:ascii="Times New Roman"/>
                <w:b w:val="false"/>
                <w:i w:val="false"/>
                <w:color w:val="000000"/>
                <w:sz w:val="20"/>
              </w:rPr>
              <w:t>
- a first aid kit</w:t>
            </w:r>
            <w:r>
              <w:br/>
            </w:r>
            <w:r>
              <w:rPr>
                <w:rFonts w:ascii="Times New Roman"/>
                <w:b w:val="false"/>
                <w:i w:val="false"/>
                <w:color w:val="000000"/>
                <w:sz w:val="20"/>
              </w:rPr>
              <w:t>
- scales for adults;</w:t>
            </w:r>
            <w:r>
              <w:br/>
            </w:r>
            <w:r>
              <w:rPr>
                <w:rFonts w:ascii="Times New Roman"/>
                <w:b w:val="false"/>
                <w:i w:val="false"/>
                <w:color w:val="000000"/>
                <w:sz w:val="20"/>
              </w:rPr>
              <w:t>
- a stadiometer;</w:t>
            </w:r>
            <w:r>
              <w:br/>
            </w:r>
            <w:r>
              <w:rPr>
                <w:rFonts w:ascii="Times New Roman"/>
                <w:b w:val="false"/>
                <w:i w:val="false"/>
                <w:color w:val="000000"/>
                <w:sz w:val="20"/>
              </w:rPr>
              <w:t>
- a tonometer;</w:t>
            </w:r>
            <w:r>
              <w:br/>
            </w:r>
            <w:r>
              <w:rPr>
                <w:rFonts w:ascii="Times New Roman"/>
                <w:b w:val="false"/>
                <w:i w:val="false"/>
                <w:color w:val="000000"/>
                <w:sz w:val="20"/>
              </w:rPr>
              <w:t>
- a phonendoscope;</w:t>
            </w:r>
            <w:r>
              <w:br/>
            </w:r>
            <w:r>
              <w:rPr>
                <w:rFonts w:ascii="Times New Roman"/>
                <w:b w:val="false"/>
                <w:i w:val="false"/>
                <w:color w:val="000000"/>
                <w:sz w:val="20"/>
              </w:rPr>
              <w:t>
- a thermometer;</w:t>
            </w:r>
            <w:r>
              <w:br/>
            </w:r>
            <w:r>
              <w:rPr>
                <w:rFonts w:ascii="Times New Roman"/>
                <w:b w:val="false"/>
                <w:i w:val="false"/>
                <w:color w:val="000000"/>
                <w:sz w:val="20"/>
              </w:rPr>
              <w:t>
- spatulas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for the mammological office:</w:t>
            </w:r>
            <w:r>
              <w:br/>
            </w:r>
            <w:r>
              <w:rPr>
                <w:rFonts w:ascii="Times New Roman"/>
                <w:b w:val="false"/>
                <w:i w:val="false"/>
                <w:color w:val="000000"/>
                <w:sz w:val="20"/>
              </w:rPr>
              <w:t>
- a negatoscope for viewing mammological images;</w:t>
            </w:r>
            <w:r>
              <w:br/>
            </w:r>
            <w:r>
              <w:rPr>
                <w:rFonts w:ascii="Times New Roman"/>
                <w:b w:val="false"/>
                <w:i w:val="false"/>
                <w:color w:val="000000"/>
                <w:sz w:val="20"/>
              </w:rPr>
              <w:t>
- a bactericidal lamp;</w:t>
            </w:r>
            <w:r>
              <w:br/>
            </w:r>
            <w:r>
              <w:rPr>
                <w:rFonts w:ascii="Times New Roman"/>
                <w:b w:val="false"/>
                <w:i w:val="false"/>
                <w:color w:val="000000"/>
                <w:sz w:val="20"/>
              </w:rPr>
              <w:t>
- a medical couch;</w:t>
            </w:r>
            <w:r>
              <w:br/>
            </w:r>
            <w:r>
              <w:rPr>
                <w:rFonts w:ascii="Times New Roman"/>
                <w:b w:val="false"/>
                <w:i w:val="false"/>
                <w:color w:val="000000"/>
                <w:sz w:val="20"/>
              </w:rPr>
              <w:t>
- a screen;</w:t>
            </w:r>
            <w:r>
              <w:br/>
            </w:r>
            <w:r>
              <w:rPr>
                <w:rFonts w:ascii="Times New Roman"/>
                <w:b w:val="false"/>
                <w:i w:val="false"/>
                <w:color w:val="000000"/>
                <w:sz w:val="20"/>
              </w:rPr>
              <w:t>
- a first aid kit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for the proctology office:</w:t>
            </w:r>
            <w:r>
              <w:br/>
            </w:r>
            <w:r>
              <w:rPr>
                <w:rFonts w:ascii="Times New Roman"/>
                <w:b w:val="false"/>
                <w:i w:val="false"/>
                <w:color w:val="000000"/>
                <w:sz w:val="20"/>
              </w:rPr>
              <w:t>
- a sigmoidoscope with a set of tubes (length from 20 cm to 35 cm) - 5 tubes;</w:t>
            </w:r>
            <w:r>
              <w:br/>
            </w:r>
            <w:r>
              <w:rPr>
                <w:rFonts w:ascii="Times New Roman"/>
                <w:b w:val="false"/>
                <w:i w:val="false"/>
                <w:color w:val="000000"/>
                <w:sz w:val="20"/>
              </w:rPr>
              <w:t>
- a gynecological chair;</w:t>
            </w:r>
            <w:r>
              <w:br/>
            </w:r>
            <w:r>
              <w:rPr>
                <w:rFonts w:ascii="Times New Roman"/>
                <w:b w:val="false"/>
                <w:i w:val="false"/>
                <w:color w:val="000000"/>
                <w:sz w:val="20"/>
              </w:rPr>
              <w:t>
- a set of glasses for biopsy;</w:t>
            </w:r>
            <w:r>
              <w:br/>
            </w:r>
            <w:r>
              <w:rPr>
                <w:rFonts w:ascii="Times New Roman"/>
                <w:b w:val="false"/>
                <w:i w:val="false"/>
                <w:color w:val="000000"/>
                <w:sz w:val="20"/>
              </w:rPr>
              <w:t>
- an anoscope;</w:t>
            </w:r>
            <w:r>
              <w:br/>
            </w:r>
            <w:r>
              <w:rPr>
                <w:rFonts w:ascii="Times New Roman"/>
                <w:b w:val="false"/>
                <w:i w:val="false"/>
                <w:color w:val="000000"/>
                <w:sz w:val="20"/>
              </w:rPr>
              <w:t>
- rectal mirrors;</w:t>
            </w:r>
            <w:r>
              <w:br/>
            </w:r>
            <w:r>
              <w:rPr>
                <w:rFonts w:ascii="Times New Roman"/>
                <w:b w:val="false"/>
                <w:i w:val="false"/>
                <w:color w:val="000000"/>
                <w:sz w:val="20"/>
              </w:rPr>
              <w:t>
- an electrocoagulator;</w:t>
            </w:r>
            <w:r>
              <w:br/>
            </w:r>
            <w:r>
              <w:rPr>
                <w:rFonts w:ascii="Times New Roman"/>
                <w:b w:val="false"/>
                <w:i w:val="false"/>
                <w:color w:val="000000"/>
                <w:sz w:val="20"/>
              </w:rPr>
              <w:t>
- a nurse's table;</w:t>
            </w:r>
            <w:r>
              <w:br/>
            </w:r>
            <w:r>
              <w:rPr>
                <w:rFonts w:ascii="Times New Roman"/>
                <w:b w:val="false"/>
                <w:i w:val="false"/>
                <w:color w:val="000000"/>
                <w:sz w:val="20"/>
              </w:rPr>
              <w:t>
- a mobile medical table;</w:t>
            </w:r>
            <w:r>
              <w:br/>
            </w:r>
            <w:r>
              <w:rPr>
                <w:rFonts w:ascii="Times New Roman"/>
                <w:b w:val="false"/>
                <w:i w:val="false"/>
                <w:color w:val="000000"/>
                <w:sz w:val="20"/>
              </w:rPr>
              <w:t>
- a shadowless lamp;</w:t>
            </w:r>
            <w:r>
              <w:br/>
            </w:r>
            <w:r>
              <w:rPr>
                <w:rFonts w:ascii="Times New Roman"/>
                <w:b w:val="false"/>
                <w:i w:val="false"/>
                <w:color w:val="000000"/>
                <w:sz w:val="20"/>
              </w:rPr>
              <w:t>
- a wall lamp for UFO;</w:t>
            </w:r>
            <w:r>
              <w:br/>
            </w:r>
            <w:r>
              <w:rPr>
                <w:rFonts w:ascii="Times New Roman"/>
                <w:b w:val="false"/>
                <w:i w:val="false"/>
                <w:color w:val="000000"/>
                <w:sz w:val="20"/>
              </w:rPr>
              <w:t>
- a soft clamp;</w:t>
            </w:r>
            <w:r>
              <w:br/>
            </w:r>
            <w:r>
              <w:rPr>
                <w:rFonts w:ascii="Times New Roman"/>
                <w:b w:val="false"/>
                <w:i w:val="false"/>
                <w:color w:val="000000"/>
                <w:sz w:val="20"/>
              </w:rPr>
              <w:t>
- anatomical tweezers;</w:t>
            </w:r>
            <w:r>
              <w:br/>
            </w:r>
            <w:r>
              <w:rPr>
                <w:rFonts w:ascii="Times New Roman"/>
                <w:b w:val="false"/>
                <w:i w:val="false"/>
                <w:color w:val="000000"/>
                <w:sz w:val="20"/>
              </w:rPr>
              <w:t>
- surgical tweezers;</w:t>
            </w:r>
            <w:r>
              <w:br/>
            </w:r>
            <w:r>
              <w:rPr>
                <w:rFonts w:ascii="Times New Roman"/>
                <w:b w:val="false"/>
                <w:i w:val="false"/>
                <w:color w:val="000000"/>
                <w:sz w:val="20"/>
              </w:rPr>
              <w:t>
- operating scissors;</w:t>
            </w:r>
            <w:r>
              <w:br/>
            </w:r>
            <w:r>
              <w:rPr>
                <w:rFonts w:ascii="Times New Roman"/>
                <w:b w:val="false"/>
                <w:i w:val="false"/>
                <w:color w:val="000000"/>
                <w:sz w:val="20"/>
              </w:rPr>
              <w:t>
- working scissors;</w:t>
            </w:r>
            <w:r>
              <w:br/>
            </w:r>
            <w:r>
              <w:rPr>
                <w:rFonts w:ascii="Times New Roman"/>
                <w:b w:val="false"/>
                <w:i w:val="false"/>
                <w:color w:val="000000"/>
                <w:sz w:val="20"/>
              </w:rPr>
              <w:t>
- a button probe;</w:t>
            </w:r>
            <w:r>
              <w:br/>
            </w:r>
            <w:r>
              <w:rPr>
                <w:rFonts w:ascii="Times New Roman"/>
                <w:b w:val="false"/>
                <w:i w:val="false"/>
                <w:color w:val="000000"/>
                <w:sz w:val="20"/>
              </w:rPr>
              <w:t>
- a grooved probe;</w:t>
            </w:r>
            <w:r>
              <w:br/>
            </w:r>
            <w:r>
              <w:rPr>
                <w:rFonts w:ascii="Times New Roman"/>
                <w:b w:val="false"/>
                <w:i w:val="false"/>
                <w:color w:val="000000"/>
                <w:sz w:val="20"/>
              </w:rPr>
              <w:t>
- surgical gloves;</w:t>
            </w:r>
            <w:r>
              <w:br/>
            </w:r>
            <w:r>
              <w:rPr>
                <w:rFonts w:ascii="Times New Roman"/>
                <w:b w:val="false"/>
                <w:i w:val="false"/>
                <w:color w:val="000000"/>
                <w:sz w:val="20"/>
              </w:rPr>
              <w:t>
- a first aid kit.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for the office of centralized dilution of cytostatic drugs:</w:t>
            </w:r>
            <w:r>
              <w:br/>
            </w:r>
            <w:r>
              <w:rPr>
                <w:rFonts w:ascii="Times New Roman"/>
                <w:b w:val="false"/>
                <w:i w:val="false"/>
                <w:color w:val="000000"/>
                <w:sz w:val="20"/>
              </w:rPr>
              <w:t>
- a laminar flow box with a cut-off air flow, an ultraviolet irradiation system for the inner chamber and a protective screen for personnel;</w:t>
            </w:r>
            <w:r>
              <w:br/>
            </w:r>
            <w:r>
              <w:rPr>
                <w:rFonts w:ascii="Times New Roman"/>
                <w:b w:val="false"/>
                <w:i w:val="false"/>
                <w:color w:val="000000"/>
                <w:sz w:val="20"/>
              </w:rPr>
              <w:t>
- medical cabinets for storing solutions for the preparation of cytostatics;</w:t>
            </w:r>
            <w:r>
              <w:br/>
            </w:r>
            <w:r>
              <w:rPr>
                <w:rFonts w:ascii="Times New Roman"/>
                <w:b w:val="false"/>
                <w:i w:val="false"/>
                <w:color w:val="000000"/>
                <w:sz w:val="20"/>
              </w:rPr>
              <w:t>
- rotary thermosealing machine for hermetic packaging of syringes and vials with ready-made solutions of cytostatics;</w:t>
            </w:r>
            <w:r>
              <w:br/>
            </w:r>
            <w:r>
              <w:rPr>
                <w:rFonts w:ascii="Times New Roman"/>
                <w:b w:val="false"/>
                <w:i w:val="false"/>
                <w:color w:val="000000"/>
                <w:sz w:val="20"/>
              </w:rPr>
              <w:t>
- a roll holder;</w:t>
            </w:r>
            <w:r>
              <w:br/>
            </w:r>
            <w:r>
              <w:rPr>
                <w:rFonts w:ascii="Times New Roman"/>
                <w:b w:val="false"/>
                <w:i w:val="false"/>
                <w:color w:val="000000"/>
                <w:sz w:val="20"/>
              </w:rPr>
              <w:t>
- polyethylene bags for packaging ready-made diluted solutions in vials and/or syringes, roll 300 mm* 200 m;</w:t>
            </w:r>
            <w:r>
              <w:br/>
            </w:r>
            <w:r>
              <w:rPr>
                <w:rFonts w:ascii="Times New Roman"/>
                <w:b w:val="false"/>
                <w:i w:val="false"/>
                <w:color w:val="000000"/>
                <w:sz w:val="20"/>
              </w:rPr>
              <w:t>
- containers for disinfecting solutions (10 liters), for surface treatment;</w:t>
            </w:r>
            <w:r>
              <w:br/>
            </w:r>
            <w:r>
              <w:rPr>
                <w:rFonts w:ascii="Times New Roman"/>
                <w:b w:val="false"/>
                <w:i w:val="false"/>
                <w:color w:val="000000"/>
                <w:sz w:val="20"/>
              </w:rPr>
              <w:t>
- a sink and dispensing devices with liquid soap and hand sanitizer;</w:t>
            </w:r>
            <w:r>
              <w:br/>
            </w:r>
            <w:r>
              <w:rPr>
                <w:rFonts w:ascii="Times New Roman"/>
                <w:b w:val="false"/>
                <w:i w:val="false"/>
                <w:color w:val="000000"/>
                <w:sz w:val="20"/>
              </w:rPr>
              <w:t>
- a safe for storing cytostatics;</w:t>
            </w:r>
            <w:r>
              <w:br/>
            </w:r>
            <w:r>
              <w:rPr>
                <w:rFonts w:ascii="Times New Roman"/>
                <w:b w:val="false"/>
                <w:i w:val="false"/>
                <w:color w:val="000000"/>
                <w:sz w:val="20"/>
              </w:rPr>
              <w:t>
- a wall-mounted bactericidal irradiator;</w:t>
            </w:r>
            <w:r>
              <w:br/>
            </w:r>
            <w:r>
              <w:rPr>
                <w:rFonts w:ascii="Times New Roman"/>
                <w:b w:val="false"/>
                <w:i w:val="false"/>
                <w:color w:val="000000"/>
                <w:sz w:val="20"/>
              </w:rPr>
              <w:t>
- containers for transportation of chemotherapy drugs;</w:t>
            </w:r>
            <w:r>
              <w:br/>
            </w:r>
            <w:r>
              <w:rPr>
                <w:rFonts w:ascii="Times New Roman"/>
                <w:b w:val="false"/>
                <w:i w:val="false"/>
                <w:color w:val="000000"/>
                <w:sz w:val="20"/>
              </w:rPr>
              <w:t>
- holders for liquid soap and disinfectants;</w:t>
            </w:r>
            <w:r>
              <w:br/>
            </w:r>
            <w:r>
              <w:rPr>
                <w:rFonts w:ascii="Times New Roman"/>
                <w:b w:val="false"/>
                <w:i w:val="false"/>
                <w:color w:val="000000"/>
                <w:sz w:val="20"/>
              </w:rPr>
              <w:t>
- disposable containers for the disposal of used chemotherapy drugs. Class A, B;</w:t>
            </w:r>
            <w:r>
              <w:br/>
            </w:r>
            <w:r>
              <w:rPr>
                <w:rFonts w:ascii="Times New Roman"/>
                <w:b w:val="false"/>
                <w:i w:val="false"/>
                <w:color w:val="000000"/>
                <w:sz w:val="20"/>
              </w:rPr>
              <w:t>
- closed medical cabinet for storing chemotherapy drugs;</w:t>
            </w:r>
            <w:r>
              <w:br/>
            </w:r>
            <w:r>
              <w:rPr>
                <w:rFonts w:ascii="Times New Roman"/>
                <w:b w:val="false"/>
                <w:i w:val="false"/>
                <w:color w:val="000000"/>
                <w:sz w:val="20"/>
              </w:rPr>
              <w:t xml:space="preserve">
- a pharmaceutical refrigerator; </w:t>
            </w:r>
            <w:r>
              <w:br/>
            </w:r>
            <w:r>
              <w:rPr>
                <w:rFonts w:ascii="Times New Roman"/>
                <w:b w:val="false"/>
                <w:i w:val="false"/>
                <w:color w:val="000000"/>
                <w:sz w:val="20"/>
              </w:rPr>
              <w:t>
- a hydrometer;</w:t>
            </w:r>
            <w:r>
              <w:br/>
            </w:r>
            <w:r>
              <w:rPr>
                <w:rFonts w:ascii="Times New Roman"/>
                <w:b w:val="false"/>
                <w:i w:val="false"/>
                <w:color w:val="000000"/>
                <w:sz w:val="20"/>
              </w:rPr>
              <w:t>
- a cabinet for storing documentation;</w:t>
            </w:r>
            <w:r>
              <w:br/>
            </w:r>
            <w:r>
              <w:rPr>
                <w:rFonts w:ascii="Times New Roman"/>
                <w:b w:val="false"/>
                <w:i w:val="false"/>
                <w:color w:val="000000"/>
                <w:sz w:val="20"/>
              </w:rPr>
              <w:t>
- a wardrobe;</w:t>
            </w:r>
            <w:r>
              <w:br/>
            </w:r>
            <w:r>
              <w:rPr>
                <w:rFonts w:ascii="Times New Roman"/>
                <w:b w:val="false"/>
                <w:i w:val="false"/>
                <w:color w:val="000000"/>
                <w:sz w:val="20"/>
              </w:rPr>
              <w:t>
- a computer desk;</w:t>
            </w:r>
            <w:r>
              <w:br/>
            </w:r>
            <w:r>
              <w:rPr>
                <w:rFonts w:ascii="Times New Roman"/>
                <w:b w:val="false"/>
                <w:i w:val="false"/>
                <w:color w:val="000000"/>
                <w:sz w:val="20"/>
              </w:rPr>
              <w:t>
- a computer chair;</w:t>
            </w:r>
            <w:r>
              <w:br/>
            </w:r>
            <w:r>
              <w:rPr>
                <w:rFonts w:ascii="Times New Roman"/>
                <w:b w:val="false"/>
                <w:i w:val="false"/>
                <w:color w:val="000000"/>
                <w:sz w:val="20"/>
              </w:rPr>
              <w:t>
- a desk;</w:t>
            </w:r>
            <w:r>
              <w:br/>
            </w:r>
            <w:r>
              <w:rPr>
                <w:rFonts w:ascii="Times New Roman"/>
                <w:b w:val="false"/>
                <w:i w:val="false"/>
                <w:color w:val="000000"/>
                <w:sz w:val="20"/>
              </w:rPr>
              <w:t>
- a cabinet for storing disposable protective clothing sets;</w:t>
            </w:r>
            <w:r>
              <w:br/>
            </w:r>
            <w:r>
              <w:rPr>
                <w:rFonts w:ascii="Times New Roman"/>
                <w:b w:val="false"/>
                <w:i w:val="false"/>
                <w:color w:val="000000"/>
                <w:sz w:val="20"/>
              </w:rPr>
              <w:t>
- a computer;</w:t>
            </w:r>
            <w:r>
              <w:br/>
            </w:r>
            <w:r>
              <w:rPr>
                <w:rFonts w:ascii="Times New Roman"/>
                <w:b w:val="false"/>
                <w:i w:val="false"/>
                <w:color w:val="000000"/>
                <w:sz w:val="20"/>
              </w:rPr>
              <w:t>
- a printer/copier;</w:t>
            </w:r>
            <w:r>
              <w:br/>
            </w:r>
            <w:r>
              <w:rPr>
                <w:rFonts w:ascii="Times New Roman"/>
                <w:b w:val="false"/>
                <w:i w:val="false"/>
                <w:color w:val="000000"/>
                <w:sz w:val="20"/>
              </w:rPr>
              <w:t>
- an air conditioning;</w:t>
            </w:r>
            <w:r>
              <w:br/>
            </w:r>
            <w:r>
              <w:rPr>
                <w:rFonts w:ascii="Times New Roman"/>
                <w:b w:val="false"/>
                <w:i w:val="false"/>
                <w:color w:val="000000"/>
                <w:sz w:val="20"/>
              </w:rPr>
              <w:t>
- a table;</w:t>
            </w:r>
            <w:r>
              <w:br/>
            </w:r>
            <w:r>
              <w:rPr>
                <w:rFonts w:ascii="Times New Roman"/>
                <w:b w:val="false"/>
                <w:i w:val="false"/>
                <w:color w:val="000000"/>
                <w:sz w:val="20"/>
              </w:rPr>
              <w:t>
- a container for household waste;</w:t>
            </w:r>
            <w:r>
              <w:br/>
            </w:r>
            <w:r>
              <w:rPr>
                <w:rFonts w:ascii="Times New Roman"/>
                <w:b w:val="false"/>
                <w:i w:val="false"/>
                <w:color w:val="000000"/>
                <w:sz w:val="20"/>
              </w:rPr>
              <w:t>
-a  telephone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multidisciplinary group to provide an individual approach for rendering medical care to the patients with malignant neoplasms, consisting of doctors in the specialties: "Oncology (chemotherapy, mammology) (adult)", "Radiation therapy (radiation oncology)", "General surgery (thoracic surgery, abdominal surgery, transplantology, coloproctology, oncological surgery, ultrasound diagnostics according to the profile of the main specialty, endoscopy according to the profile of the main specialty)","Pathological anatomy (cytopathology) (adult, pediatric)". If necessary, other specialized specialists shall be involved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decisions of the multidisciplinary group in the journal of meetings of the multidisciplinary group, the minutes of the multidisciplinary group meeting (2 copies), followed by sticking into the medical record of the outpatient patient and the medical record of the inpatient patient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provision of oncological care in the form of outpatient care:</w:t>
            </w:r>
            <w:r>
              <w:br/>
            </w:r>
            <w:r>
              <w:rPr>
                <w:rFonts w:ascii="Times New Roman"/>
                <w:b w:val="false"/>
                <w:i w:val="false"/>
                <w:color w:val="000000"/>
                <w:sz w:val="20"/>
              </w:rPr>
              <w:t>
formation of groups of people at risk of developing oncology;</w:t>
            </w:r>
            <w:r>
              <w:br/>
            </w:r>
            <w:r>
              <w:rPr>
                <w:rFonts w:ascii="Times New Roman"/>
                <w:b w:val="false"/>
                <w:i w:val="false"/>
                <w:color w:val="000000"/>
                <w:sz w:val="20"/>
              </w:rPr>
              <w:t>
examination by a doctor in order to determine the patient's condition and establish a diagnosis;</w:t>
            </w:r>
            <w:r>
              <w:br/>
            </w:r>
            <w:r>
              <w:rPr>
                <w:rFonts w:ascii="Times New Roman"/>
                <w:b w:val="false"/>
                <w:i w:val="false"/>
                <w:color w:val="000000"/>
                <w:sz w:val="20"/>
              </w:rPr>
              <w:t>
laboratory and instrumental examination of the patient for the purpose of making a diagnosis;</w:t>
            </w:r>
            <w:r>
              <w:br/>
            </w:r>
            <w:r>
              <w:rPr>
                <w:rFonts w:ascii="Times New Roman"/>
                <w:b w:val="false"/>
                <w:i w:val="false"/>
                <w:color w:val="000000"/>
                <w:sz w:val="20"/>
              </w:rPr>
              <w:t>
dynamic monitoring of oncologic patients;</w:t>
            </w:r>
            <w:r>
              <w:br/>
            </w:r>
            <w:r>
              <w:rPr>
                <w:rFonts w:ascii="Times New Roman"/>
                <w:b w:val="false"/>
                <w:i w:val="false"/>
                <w:color w:val="000000"/>
                <w:sz w:val="20"/>
              </w:rPr>
              <w:t>
selection and referral to hospitalization of oncologic patients to receive specialized medical care, including high-tech medical services;</w:t>
            </w:r>
            <w:r>
              <w:br/>
            </w:r>
            <w:r>
              <w:rPr>
                <w:rFonts w:ascii="Times New Roman"/>
                <w:b w:val="false"/>
                <w:i w:val="false"/>
                <w:color w:val="000000"/>
                <w:sz w:val="20"/>
              </w:rPr>
              <w:t>
additional examination of persons with suspected MN in order to verify the diagnosis;</w:t>
            </w:r>
            <w:r>
              <w:br/>
            </w:r>
            <w:r>
              <w:rPr>
                <w:rFonts w:ascii="Times New Roman"/>
                <w:b w:val="false"/>
                <w:i w:val="false"/>
                <w:color w:val="000000"/>
                <w:sz w:val="20"/>
              </w:rPr>
              <w:t>
determination of the tactics of management and treatment of the patient;</w:t>
            </w:r>
            <w:r>
              <w:br/>
            </w:r>
            <w:r>
              <w:rPr>
                <w:rFonts w:ascii="Times New Roman"/>
                <w:b w:val="false"/>
                <w:i w:val="false"/>
                <w:color w:val="000000"/>
                <w:sz w:val="20"/>
              </w:rPr>
              <w:t>
conducting outpatient anticancer therapy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Timeliness of additional examination of patients with suspicion or detection of a tumor disease:</w:t>
            </w:r>
            <w:r>
              <w:br/>
            </w:r>
            <w:r>
              <w:rPr>
                <w:rFonts w:ascii="Times New Roman"/>
                <w:b w:val="false"/>
                <w:i w:val="false"/>
                <w:color w:val="000000"/>
                <w:sz w:val="20"/>
              </w:rPr>
              <w:t xml:space="preserve">
- PHC specialists, within 5 working days from the moment of detection, refer the patient to an oncologist, in the absence of an oncologist in the staff, to the coordinator of rendering oncological care (hereinafter-CROC); </w:t>
            </w:r>
            <w:r>
              <w:br/>
            </w:r>
            <w:r>
              <w:rPr>
                <w:rFonts w:ascii="Times New Roman"/>
                <w:b w:val="false"/>
                <w:i w:val="false"/>
                <w:color w:val="000000"/>
                <w:sz w:val="20"/>
              </w:rPr>
              <w:t>
- The oncologis/CROC conducts an examination and necessary studies within 7 working days and, based on the results, sends the patient to an independent city/regional oncological center/dispensary or as part of a multidisciplinary hospital (hereinafter-an oncological center) to confirm the diagnosis and determine the subsequent management and treatment tactics;</w:t>
            </w:r>
            <w:r>
              <w:br/>
            </w:r>
            <w:r>
              <w:rPr>
                <w:rFonts w:ascii="Times New Roman"/>
                <w:b w:val="false"/>
                <w:i w:val="false"/>
                <w:color w:val="000000"/>
                <w:sz w:val="20"/>
              </w:rPr>
              <w:t>
-Term of immunnogistological studies did not exceed fourteen working days from the receipt of laboratory material</w:t>
            </w:r>
            <w:r>
              <w:br/>
            </w:r>
            <w:r>
              <w:rPr>
                <w:rFonts w:ascii="Times New Roman"/>
                <w:b w:val="false"/>
                <w:i w:val="false"/>
                <w:color w:val="000000"/>
                <w:sz w:val="20"/>
              </w:rPr>
              <w:t>
- in-depth examination of patients of the Ia clinical group shall be carried out within 10 working days from the moment of contacting the oncological center/dispensary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deregistering a patient with MN:</w:t>
            </w:r>
            <w:r>
              <w:br/>
            </w:r>
            <w:r>
              <w:rPr>
                <w:rFonts w:ascii="Times New Roman"/>
                <w:b w:val="false"/>
                <w:i w:val="false"/>
                <w:color w:val="000000"/>
                <w:sz w:val="20"/>
              </w:rPr>
              <w:t>
1) moving to another country with the issuance of a detailed extract from the outpatient card;</w:t>
            </w:r>
            <w:r>
              <w:br/>
            </w:r>
            <w:r>
              <w:rPr>
                <w:rFonts w:ascii="Times New Roman"/>
                <w:b w:val="false"/>
                <w:i w:val="false"/>
                <w:color w:val="000000"/>
                <w:sz w:val="20"/>
              </w:rPr>
              <w:t>
2) observation in an organization providing oncological care with a diagnosis of skin basal cell carcinoma for more than five years after recovery, in the absence of relapses;</w:t>
            </w:r>
            <w:r>
              <w:br/>
            </w:r>
            <w:r>
              <w:rPr>
                <w:rFonts w:ascii="Times New Roman"/>
                <w:b w:val="false"/>
                <w:i w:val="false"/>
                <w:color w:val="000000"/>
                <w:sz w:val="20"/>
              </w:rPr>
              <w:t>
3) Death based on a final medical death certificate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 and control of prescription of narcotic pain medications:</w:t>
            </w:r>
            <w:r>
              <w:br/>
            </w:r>
            <w:r>
              <w:rPr>
                <w:rFonts w:ascii="Times New Roman"/>
                <w:b w:val="false"/>
                <w:i w:val="false"/>
                <w:color w:val="000000"/>
                <w:sz w:val="20"/>
              </w:rPr>
              <w:t>
The decision on appointment of narcotic pain medications at the outpatient level shall be made by a commission and shall be drawn up by the appropriate protocol. The conclusion shall be entered into the patient's outpatient card at the place of attachment.</w:t>
            </w:r>
            <w:r>
              <w:br/>
            </w:r>
            <w:r>
              <w:rPr>
                <w:rFonts w:ascii="Times New Roman"/>
                <w:b w:val="false"/>
                <w:i w:val="false"/>
                <w:color w:val="000000"/>
                <w:sz w:val="20"/>
              </w:rPr>
              <w:t>
MN patients receiving narcotic drugs shall be examined by a PHC specialist at least once every ten working days. In the case of a patient taking narcotic drugs for more than three months, a commission analysis shall be conducted with participation of PHC and CDA specialists with involvement of specialized specialists with the provision of recommendations for further observation and treatment. Control over the timing of the appointment of narcotic drugs shall be  carried out by an oncologist/CROC</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the provision of oncological care at the inpatient level. Determination of the method and tactics of MDG treatment.</w:t>
            </w:r>
            <w:r>
              <w:br/>
            </w:r>
            <w:r>
              <w:rPr>
                <w:rFonts w:ascii="Times New Roman"/>
                <w:b w:val="false"/>
                <w:i w:val="false"/>
                <w:color w:val="000000"/>
                <w:sz w:val="20"/>
              </w:rPr>
              <w:t>
Meetings of the MDG shall be held at the oncologic center every day (excluding weekends and holidays).</w:t>
            </w:r>
            <w:r>
              <w:br/>
            </w:r>
            <w:r>
              <w:rPr>
                <w:rFonts w:ascii="Times New Roman"/>
                <w:b w:val="false"/>
                <w:i w:val="false"/>
                <w:color w:val="000000"/>
                <w:sz w:val="20"/>
              </w:rPr>
              <w:t xml:space="preserve">
Availability of rooms for centralized dilution of cytostatic drugs (hereinafter - RCDC) to ensure the safety of medical personnel from the toxic effects of anticancer drugs and the rational use of drugs. The work in the RCDC for the breeding of anticancer drugs shall be  organized in shifts.     </w:t>
            </w:r>
            <w:r>
              <w:br/>
            </w:r>
            <w:r>
              <w:rPr>
                <w:rFonts w:ascii="Times New Roman"/>
                <w:b w:val="false"/>
                <w:i w:val="false"/>
                <w:color w:val="000000"/>
                <w:sz w:val="20"/>
              </w:rPr>
              <w:t>
Availability and control of applications for the dilution of anticancer drugs for each patient.</w:t>
            </w:r>
            <w:r>
              <w:br/>
            </w:r>
            <w:r>
              <w:rPr>
                <w:rFonts w:ascii="Times New Roman"/>
                <w:b w:val="false"/>
                <w:i w:val="false"/>
                <w:color w:val="000000"/>
                <w:sz w:val="20"/>
              </w:rPr>
              <w:t>
Requirements for packaging, labeling, transportation (medicines are packed in disposable sterile containers (vials, syringes), labeled. Transportation of medicines shall be carried out in containers.)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provided medical care with clinical protocols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rendering medical and social assistance in the field of mental health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rendering medical and social assistance in the field of mental health at the outpatient-polyclinic level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criteria for taking on dynamic observation of persons with MBD:</w:t>
            </w:r>
            <w:r>
              <w:br/>
            </w:r>
            <w:r>
              <w:rPr>
                <w:rFonts w:ascii="Times New Roman"/>
                <w:b w:val="false"/>
                <w:i w:val="false"/>
                <w:color w:val="000000"/>
                <w:sz w:val="20"/>
              </w:rPr>
              <w:t>
1 group of dynamic psychiatric observation - persons prone by their mental state to socially dangerous actions, including those who have the risk of committing violent acts of a sexual nature against minors, as well as those who have committed especially dangerous acts in a state of insanity, and for whom the court has determined compulsory measures of medical character in the form of outpatient compulsory treatment;</w:t>
            </w:r>
            <w:r>
              <w:br/>
            </w:r>
            <w:r>
              <w:rPr>
                <w:rFonts w:ascii="Times New Roman"/>
                <w:b w:val="false"/>
                <w:i w:val="false"/>
                <w:color w:val="000000"/>
                <w:sz w:val="20"/>
              </w:rPr>
              <w:t>
2 group of dynamic psychiatric observation - Persons with MBD who have mental disabilities, with the exception of MBD indicated in diagnostic headings F8 and F9; a person with a diagnosis of F20 "Schizophrenia" within one year after establishing diagnosis (while in the case of recognition as a disabled person, he/she continues to be observed in the 2nd group of dynamic psychiatric observation);</w:t>
            </w:r>
            <w:r>
              <w:br/>
            </w:r>
            <w:r>
              <w:rPr>
                <w:rFonts w:ascii="Times New Roman"/>
                <w:b w:val="false"/>
                <w:i w:val="false"/>
                <w:color w:val="000000"/>
                <w:sz w:val="20"/>
              </w:rPr>
              <w:t>
2A - persons with frequent and severe exacerbations of psychotic symptoms, decompensation, in need of psychopharmacotherapy within the framework of free outpatient treatment, including persons with MBD indicated in diagnostic headings F8 and F9</w:t>
            </w:r>
            <w:r>
              <w:br/>
            </w:r>
            <w:r>
              <w:rPr>
                <w:rFonts w:ascii="Times New Roman"/>
                <w:b w:val="false"/>
                <w:i w:val="false"/>
                <w:color w:val="000000"/>
                <w:sz w:val="20"/>
              </w:rPr>
              <w:t>
2B - persons with stabilized conditions, with a moderately progressive course of the process and spontaneous remissions;</w:t>
            </w:r>
            <w:r>
              <w:br/>
            </w:r>
            <w:r>
              <w:rPr>
                <w:rFonts w:ascii="Times New Roman"/>
                <w:b w:val="false"/>
                <w:i w:val="false"/>
                <w:color w:val="000000"/>
                <w:sz w:val="20"/>
              </w:rPr>
              <w:t>
group of dynamic narcological observation - Persons prone to socially dangerous actions due to clinical manifestations of MBD,</w:t>
            </w:r>
            <w:r>
              <w:br/>
            </w:r>
            <w:r>
              <w:rPr>
                <w:rFonts w:ascii="Times New Roman"/>
                <w:b w:val="false"/>
                <w:i w:val="false"/>
                <w:color w:val="000000"/>
                <w:sz w:val="20"/>
              </w:rPr>
              <w:t>
caused by the abuse of psychoactive substances.</w:t>
            </w:r>
            <w:r>
              <w:br/>
            </w:r>
            <w:r>
              <w:rPr>
                <w:rFonts w:ascii="Times New Roman"/>
                <w:b w:val="false"/>
                <w:i w:val="false"/>
                <w:color w:val="000000"/>
                <w:sz w:val="20"/>
              </w:rPr>
              <w:t>
Compliance with the periodicity and frequency of observation of persons with mental, behavioral disorders (diseases):</w:t>
            </w:r>
            <w:r>
              <w:br/>
            </w:r>
            <w:r>
              <w:rPr>
                <w:rFonts w:ascii="Times New Roman"/>
                <w:b w:val="false"/>
                <w:i w:val="false"/>
                <w:color w:val="000000"/>
                <w:sz w:val="20"/>
              </w:rPr>
              <w:t>
1 group of dynamic psychiatric observation - at least once a month</w:t>
            </w:r>
            <w:r>
              <w:br/>
            </w:r>
            <w:r>
              <w:rPr>
                <w:rFonts w:ascii="Times New Roman"/>
                <w:b w:val="false"/>
                <w:i w:val="false"/>
                <w:color w:val="000000"/>
                <w:sz w:val="20"/>
              </w:rPr>
              <w:t>
2 group of dynamic psychiatric observation:</w:t>
            </w:r>
            <w:r>
              <w:br/>
            </w:r>
            <w:r>
              <w:rPr>
                <w:rFonts w:ascii="Times New Roman"/>
                <w:b w:val="false"/>
                <w:i w:val="false"/>
                <w:color w:val="000000"/>
                <w:sz w:val="20"/>
              </w:rPr>
              <w:t>
2A - at least once every three months,</w:t>
            </w:r>
            <w:r>
              <w:br/>
            </w:r>
            <w:r>
              <w:rPr>
                <w:rFonts w:ascii="Times New Roman"/>
                <w:b w:val="false"/>
                <w:i w:val="false"/>
                <w:color w:val="000000"/>
                <w:sz w:val="20"/>
              </w:rPr>
              <w:t>
2B - at least once every six months;</w:t>
            </w:r>
            <w:r>
              <w:br/>
            </w:r>
            <w:r>
              <w:rPr>
                <w:rFonts w:ascii="Times New Roman"/>
                <w:b w:val="false"/>
                <w:i w:val="false"/>
                <w:color w:val="000000"/>
                <w:sz w:val="20"/>
              </w:rPr>
              <w:t>
group of dynamic narcological observation - at least once a month</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drug provision for the persons with MBD who are under dynamic observation</w:t>
            </w:r>
            <w:r>
              <w:br/>
            </w:r>
            <w:r>
              <w:rPr>
                <w:rFonts w:ascii="Times New Roman"/>
                <w:b w:val="false"/>
                <w:i w:val="false"/>
                <w:color w:val="000000"/>
                <w:sz w:val="20"/>
              </w:rPr>
              <w:t>
Drug provision for the persons with MBD, being under dynamic observation shall be carried out within the framework of the current legislation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deregistration and transfer to another dynamic observation group, termination of dynamic observation of persons with MBD and deregistration </w:t>
            </w:r>
            <w:r>
              <w:br/>
            </w:r>
            <w:r>
              <w:rPr>
                <w:rFonts w:ascii="Times New Roman"/>
                <w:b w:val="false"/>
                <w:i w:val="false"/>
                <w:color w:val="000000"/>
                <w:sz w:val="20"/>
              </w:rPr>
              <w:t>
Removal from the register and transfer to another dynamic observation group shal be carried out on the basis of the decision of the MAC on the recommendation of the district psychiatrist. Termination of dynamic observation of persons with MBD and deregistration shall be carried out in the following cases:</w:t>
            </w:r>
            <w:r>
              <w:br/>
            </w:r>
            <w:r>
              <w:rPr>
                <w:rFonts w:ascii="Times New Roman"/>
                <w:b w:val="false"/>
                <w:i w:val="false"/>
                <w:color w:val="000000"/>
                <w:sz w:val="20"/>
              </w:rPr>
              <w:t>
1) absence of the criteria, registration for the provision of dynamic observation of persons with MBD for at least 12 months;</w:t>
            </w:r>
            <w:r>
              <w:br/>
            </w:r>
            <w:r>
              <w:rPr>
                <w:rFonts w:ascii="Times New Roman"/>
                <w:b w:val="false"/>
                <w:i w:val="false"/>
                <w:color w:val="000000"/>
                <w:sz w:val="20"/>
              </w:rPr>
              <w:t>
2) change of place of residence with departure from the Republic of Kazakhstan (confirmed by a document).</w:t>
            </w:r>
            <w:r>
              <w:br/>
            </w:r>
            <w:r>
              <w:rPr>
                <w:rFonts w:ascii="Times New Roman"/>
                <w:b w:val="false"/>
                <w:i w:val="false"/>
                <w:color w:val="000000"/>
                <w:sz w:val="20"/>
              </w:rPr>
              <w:t>
In the event of a change in the patient's permanent place of residence within the Republic of Kazakhstan, the attachment to the corresponding territorial organization providing medical care in the field of mental health shall be carried out with a change of data in the EIS;</w:t>
            </w:r>
            <w:r>
              <w:br/>
            </w:r>
            <w:r>
              <w:rPr>
                <w:rFonts w:ascii="Times New Roman"/>
                <w:b w:val="false"/>
                <w:i w:val="false"/>
                <w:color w:val="000000"/>
                <w:sz w:val="20"/>
              </w:rPr>
              <w:t>
3) absence of reliable information about the location within 12 months;</w:t>
            </w:r>
            <w:r>
              <w:br/>
            </w:r>
            <w:r>
              <w:rPr>
                <w:rFonts w:ascii="Times New Roman"/>
                <w:b w:val="false"/>
                <w:i w:val="false"/>
                <w:color w:val="000000"/>
                <w:sz w:val="20"/>
              </w:rPr>
              <w:t>
4) death, on the basis of a medical death certificate, and (or) confirmed by data in the register of the attached population;</w:t>
            </w:r>
            <w:r>
              <w:br/>
            </w:r>
            <w:r>
              <w:rPr>
                <w:rFonts w:ascii="Times New Roman"/>
                <w:b w:val="false"/>
                <w:i w:val="false"/>
                <w:color w:val="000000"/>
                <w:sz w:val="20"/>
              </w:rPr>
              <w:t>
5) persons diagnosed with F20 "schizophrenia" according to the international classification of diseases of the 10th revision, who are registered in the second group of dynamic psychiatric observation: in case of not establishing a disability group within 12 months from the date of taking for dynamic observation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dynamic observation of persons who were subjected to compulsory treatment after discharge. </w:t>
            </w:r>
            <w:r>
              <w:br/>
            </w:r>
            <w:r>
              <w:rPr>
                <w:rFonts w:ascii="Times New Roman"/>
                <w:b w:val="false"/>
                <w:i w:val="false"/>
                <w:color w:val="000000"/>
                <w:sz w:val="20"/>
              </w:rPr>
              <w:t>
Persons with MBD associated with the use of psychoactive substances, after the end of compulsory treatment and discharge from an organization providing medical care in the field of mental health, except for those discharged by the court order as recovered early shall be observed in the group of dynamic narcological observation in accordance with the rules of dynamic observation, as well as the termination of dynamic observation of persons with MBD, approved by the authorized body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individual treatment plan and a rehabilitation program for the persons after discharge from an organization providing medical care in the field of mental health, except for those discharged by the court order as recovered early.</w:t>
            </w:r>
            <w:r>
              <w:br/>
            </w:r>
            <w:r>
              <w:rPr>
                <w:rFonts w:ascii="Times New Roman"/>
                <w:b w:val="false"/>
                <w:i w:val="false"/>
                <w:color w:val="000000"/>
                <w:sz w:val="20"/>
              </w:rPr>
              <w:t>
With supportive treatment for the persons with MBD, a psychiatrist (narcologist) shall draw up an individual treatment plan and an individual rehabilitation program.</w:t>
            </w:r>
            <w:r>
              <w:br/>
            </w:r>
            <w:r>
              <w:rPr>
                <w:rFonts w:ascii="Times New Roman"/>
                <w:b w:val="false"/>
                <w:i w:val="false"/>
                <w:color w:val="000000"/>
                <w:sz w:val="20"/>
              </w:rPr>
              <w:t>
An individualized treatment plan and an individualized rehabilitation program include:</w:t>
            </w:r>
            <w:r>
              <w:br/>
            </w:r>
            <w:r>
              <w:rPr>
                <w:rFonts w:ascii="Times New Roman"/>
                <w:b w:val="false"/>
                <w:i w:val="false"/>
                <w:color w:val="000000"/>
                <w:sz w:val="20"/>
              </w:rPr>
              <w:t>
1) diagnostic metods: analysis of the psychoactive substances content in biological fluids and body tissues, testing for HIV, experimental psychological diagnostics, determining the quality of life and social functioning, clinical and biochemical diagnostics, neurophysiological diagnostics;</w:t>
            </w:r>
            <w:r>
              <w:br/>
            </w:r>
            <w:r>
              <w:rPr>
                <w:rFonts w:ascii="Times New Roman"/>
                <w:b w:val="false"/>
                <w:i w:val="false"/>
                <w:color w:val="000000"/>
                <w:sz w:val="20"/>
              </w:rPr>
              <w:t>
2) drug therapy: psychopharmacotherapy, symptomatic therapy, therapy of comorbid pathology, antagonistic therapy using opioid receptor blockers;</w:t>
            </w:r>
            <w:r>
              <w:br/>
            </w:r>
            <w:r>
              <w:rPr>
                <w:rFonts w:ascii="Times New Roman"/>
                <w:b w:val="false"/>
                <w:i w:val="false"/>
                <w:color w:val="000000"/>
                <w:sz w:val="20"/>
              </w:rPr>
              <w:t>
3) advisory methods: medical, psychological and social counseling of persons dependent on psychoactive substances and codependent persons;</w:t>
            </w:r>
            <w:r>
              <w:br/>
            </w:r>
            <w:r>
              <w:rPr>
                <w:rFonts w:ascii="Times New Roman"/>
                <w:b w:val="false"/>
                <w:i w:val="false"/>
                <w:color w:val="000000"/>
                <w:sz w:val="20"/>
              </w:rPr>
              <w:t>
4) training methods: motivational trainings for the continuation of supportive anti-relapse therapy, for the formation of adaptive skills and stress resistance, for the formation of properties of psychological resistance to re-involvement in dependence on psychoactive substances;</w:t>
            </w:r>
            <w:r>
              <w:br/>
            </w:r>
            <w:r>
              <w:rPr>
                <w:rFonts w:ascii="Times New Roman"/>
                <w:b w:val="false"/>
                <w:i w:val="false"/>
                <w:color w:val="000000"/>
                <w:sz w:val="20"/>
              </w:rPr>
              <w:t>
5) psychotherapeutic methods: individual and group psychotherapy of persons dependent on psychoactive substances, individual express psychotherapy of persons dependent on psychoactive substances, who are in a state of breakdown.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rendering medical and social assistance in the field of mental health in inpatient conditions, providing round-the-clock medical supervision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grounds for hospitalization in inpatient clinical departments.</w:t>
            </w:r>
            <w:r>
              <w:br/>
            </w:r>
            <w:r>
              <w:rPr>
                <w:rFonts w:ascii="Times New Roman"/>
                <w:b w:val="false"/>
                <w:i w:val="false"/>
                <w:color w:val="000000"/>
                <w:sz w:val="20"/>
              </w:rPr>
              <w:t>
The grounds for hospitalization in inpatient clinical departments shall be:</w:t>
            </w:r>
            <w:r>
              <w:br/>
            </w:r>
            <w:r>
              <w:rPr>
                <w:rFonts w:ascii="Times New Roman"/>
                <w:b w:val="false"/>
                <w:i w:val="false"/>
                <w:color w:val="000000"/>
                <w:sz w:val="20"/>
              </w:rPr>
              <w:t>
1) a referral of a psychiatric doctor;</w:t>
            </w:r>
            <w:r>
              <w:br/>
            </w:r>
            <w:r>
              <w:rPr>
                <w:rFonts w:ascii="Times New Roman"/>
                <w:b w:val="false"/>
                <w:i w:val="false"/>
                <w:color w:val="000000"/>
                <w:sz w:val="20"/>
              </w:rPr>
              <w:t>
2) the resolution, decision, determination of the judicial and investigative bodies;</w:t>
            </w:r>
            <w:r>
              <w:br/>
            </w:r>
            <w:r>
              <w:rPr>
                <w:rFonts w:ascii="Times New Roman"/>
                <w:b w:val="false"/>
                <w:i w:val="false"/>
                <w:color w:val="000000"/>
                <w:sz w:val="20"/>
              </w:rPr>
              <w:t>
3) a referral of the military-medical commission;</w:t>
            </w:r>
            <w:r>
              <w:br/>
            </w:r>
            <w:r>
              <w:rPr>
                <w:rFonts w:ascii="Times New Roman"/>
                <w:b w:val="false"/>
                <w:i w:val="false"/>
                <w:color w:val="000000"/>
                <w:sz w:val="20"/>
              </w:rPr>
              <w:t>
4) a written statement of the person himself, if there are indications;</w:t>
            </w:r>
            <w:r>
              <w:br/>
            </w:r>
            <w:r>
              <w:rPr>
                <w:rFonts w:ascii="Times New Roman"/>
                <w:b w:val="false"/>
                <w:i w:val="false"/>
                <w:color w:val="000000"/>
                <w:sz w:val="20"/>
              </w:rPr>
              <w:t>
5) a court decision on compulsory treatment of persons with MBD caused by the use of psychoactive substances, which entered into legal force;</w:t>
            </w:r>
            <w:r>
              <w:br/>
            </w:r>
            <w:r>
              <w:rPr>
                <w:rFonts w:ascii="Times New Roman"/>
                <w:b w:val="false"/>
                <w:i w:val="false"/>
                <w:color w:val="000000"/>
                <w:sz w:val="20"/>
              </w:rPr>
              <w:t>
6) a court decision on application of compulsory medical measures provided for in Article 93 of the Criminal Code of the Republic of Kazakhstan, which entered into force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completeness of measures taken for planned hospitalization in inpatient clinical departments of the Republican Scientific and Practical Center for Mental Health (RSPCMH), CMH. </w:t>
            </w:r>
            <w:r>
              <w:br/>
            </w:r>
            <w:r>
              <w:rPr>
                <w:rFonts w:ascii="Times New Roman"/>
                <w:b w:val="false"/>
                <w:i w:val="false"/>
                <w:color w:val="000000"/>
                <w:sz w:val="20"/>
              </w:rPr>
              <w:t xml:space="preserve">
In case of planned hospitalization in inpatient clinical departments of the Republican Scientific and Practical Center for Mental Health, the Centre of Mental Health, the head or psychiatrist (narcologist) of the clinical department, reception and diagnostic department shall carry out the following activities: </w:t>
            </w:r>
            <w:r>
              <w:br/>
            </w:r>
            <w:r>
              <w:rPr>
                <w:rFonts w:ascii="Times New Roman"/>
                <w:b w:val="false"/>
                <w:i w:val="false"/>
                <w:color w:val="000000"/>
                <w:sz w:val="20"/>
              </w:rPr>
              <w:t>
1) patient identification;</w:t>
            </w:r>
            <w:r>
              <w:br/>
            </w:r>
            <w:r>
              <w:rPr>
                <w:rFonts w:ascii="Times New Roman"/>
                <w:b w:val="false"/>
                <w:i w:val="false"/>
                <w:color w:val="000000"/>
                <w:sz w:val="20"/>
              </w:rPr>
              <w:t>
2) checks the availability of available medical and other documentation, if necessary, directs to undergo regulated and (or) additional examinations;</w:t>
            </w:r>
            <w:r>
              <w:br/>
            </w:r>
            <w:r>
              <w:rPr>
                <w:rFonts w:ascii="Times New Roman"/>
                <w:b w:val="false"/>
                <w:i w:val="false"/>
                <w:color w:val="000000"/>
                <w:sz w:val="20"/>
              </w:rPr>
              <w:t>
3) checks the availability of a court decision on hospitalization that has entered into legal force, if any;</w:t>
            </w:r>
            <w:r>
              <w:br/>
            </w:r>
            <w:r>
              <w:rPr>
                <w:rFonts w:ascii="Times New Roman"/>
                <w:b w:val="false"/>
                <w:i w:val="false"/>
                <w:color w:val="000000"/>
                <w:sz w:val="20"/>
              </w:rPr>
              <w:t>
4) assesses the mental and somatic state, the results of laboratory-diagnostic tests, determines the need for emergency care at the level of reception and diagnostic department and (or) presence of indications and contraindications for hospitalization;</w:t>
            </w:r>
            <w:r>
              <w:br/>
            </w:r>
            <w:r>
              <w:rPr>
                <w:rFonts w:ascii="Times New Roman"/>
                <w:b w:val="false"/>
                <w:i w:val="false"/>
                <w:color w:val="000000"/>
                <w:sz w:val="20"/>
              </w:rPr>
              <w:t>
5) establishes a preliminary diagnosis, determines the scope of differential diagnosis, observation regime, medical nutrition and other therapeutic and diagnostic measures in accordance with the protocols of diagnosis and treatment;</w:t>
            </w:r>
            <w:r>
              <w:br/>
            </w:r>
            <w:r>
              <w:rPr>
                <w:rFonts w:ascii="Times New Roman"/>
                <w:b w:val="false"/>
                <w:i w:val="false"/>
                <w:color w:val="000000"/>
                <w:sz w:val="20"/>
              </w:rPr>
              <w:t>
6) fills in primary medical documentation;</w:t>
            </w:r>
            <w:r>
              <w:br/>
            </w:r>
            <w:r>
              <w:rPr>
                <w:rFonts w:ascii="Times New Roman"/>
                <w:b w:val="false"/>
                <w:i w:val="false"/>
                <w:color w:val="000000"/>
                <w:sz w:val="20"/>
              </w:rPr>
              <w:t>
7) in case of anonymous treatment of a patient, the name and patronymic (if any), date of birth, address of residence shall be filled in according to the patient's words.</w:t>
            </w:r>
            <w:r>
              <w:br/>
            </w:r>
            <w:r>
              <w:rPr>
                <w:rFonts w:ascii="Times New Roman"/>
                <w:b w:val="false"/>
                <w:i w:val="false"/>
                <w:color w:val="000000"/>
                <w:sz w:val="20"/>
              </w:rPr>
              <w:t>
The completeness of measures taken during planned hospitalization in inpatient clinical departments of the Republican Scientific and Practical Center for Mental Health, CMH of persons with MBD, caused by the use of psychoactive substances for treatment in an anonymous manner.</w:t>
            </w:r>
            <w:r>
              <w:br/>
            </w:r>
            <w:r>
              <w:rPr>
                <w:rFonts w:ascii="Times New Roman"/>
                <w:b w:val="false"/>
                <w:i w:val="false"/>
                <w:color w:val="000000"/>
                <w:sz w:val="20"/>
              </w:rPr>
              <w:t>
In case of planned hospitalization in inpatient clinical departments of the Republican Scientific and Practical Center for Mental Health, CMH of persons with MBD caused by the use of psychoactive substances for treatment on an anonymous basis, the head or psychiatrist (narcologist) of the clinical department or reception-diagnostic department shall carry out the following measures:</w:t>
            </w:r>
            <w:r>
              <w:br/>
            </w:r>
            <w:r>
              <w:rPr>
                <w:rFonts w:ascii="Times New Roman"/>
                <w:b w:val="false"/>
                <w:i w:val="false"/>
                <w:color w:val="000000"/>
                <w:sz w:val="20"/>
              </w:rPr>
              <w:t>
1) assigns a medical registration code to the patient;</w:t>
            </w:r>
            <w:r>
              <w:br/>
            </w:r>
            <w:r>
              <w:rPr>
                <w:rFonts w:ascii="Times New Roman"/>
                <w:b w:val="false"/>
                <w:i w:val="false"/>
                <w:color w:val="000000"/>
                <w:sz w:val="20"/>
              </w:rPr>
              <w:t>
2) directs to undergo compulsory and (or) additional examinations;</w:t>
            </w:r>
            <w:r>
              <w:br/>
            </w:r>
            <w:r>
              <w:rPr>
                <w:rFonts w:ascii="Times New Roman"/>
                <w:b w:val="false"/>
                <w:i w:val="false"/>
                <w:color w:val="000000"/>
                <w:sz w:val="20"/>
              </w:rPr>
              <w:t>
3) assesses the mental and somatic state, the results of laboratory and diagnostic studies, determines the need for emergency care at the level of reception and diagnostic department and (or) presence of indications and contraindications for hospitalization;</w:t>
            </w:r>
            <w:r>
              <w:br/>
            </w:r>
            <w:r>
              <w:rPr>
                <w:rFonts w:ascii="Times New Roman"/>
                <w:b w:val="false"/>
                <w:i w:val="false"/>
                <w:color w:val="000000"/>
                <w:sz w:val="20"/>
              </w:rPr>
              <w:t>
4) establishes a preliminary diagnosis, determines the scope of differential diagnosis, observation regime, therapeutic nutrition and other therapeutic and diagnostic measures in accordance with the protocols of diagnosis and treatment;</w:t>
            </w:r>
            <w:r>
              <w:br/>
            </w:r>
            <w:r>
              <w:rPr>
                <w:rFonts w:ascii="Times New Roman"/>
                <w:b w:val="false"/>
                <w:i w:val="false"/>
                <w:color w:val="000000"/>
                <w:sz w:val="20"/>
              </w:rPr>
              <w:t>
5) fills in primary medical documentation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completeness of measures taken during hospitalization in the inpatient clinical department of the RSPCMH, CMH for emergency indications.</w:t>
            </w:r>
            <w:r>
              <w:br/>
            </w:r>
            <w:r>
              <w:rPr>
                <w:rFonts w:ascii="Times New Roman"/>
                <w:b w:val="false"/>
                <w:i w:val="false"/>
                <w:color w:val="000000"/>
                <w:sz w:val="20"/>
              </w:rPr>
              <w:t>
When hospitalized in the inpatient clinical department of the RSPCMH, the CMH, the head or psychiatrist (narcologist) of clinical department or the reception and diagnostic department, or the doctor on duty shall carry out the following activities:</w:t>
            </w:r>
            <w:r>
              <w:br/>
            </w:r>
            <w:r>
              <w:rPr>
                <w:rFonts w:ascii="Times New Roman"/>
                <w:b w:val="false"/>
                <w:i w:val="false"/>
                <w:color w:val="000000"/>
                <w:sz w:val="20"/>
              </w:rPr>
              <w:t>
1) patient identification;</w:t>
            </w:r>
            <w:r>
              <w:br/>
            </w:r>
            <w:r>
              <w:rPr>
                <w:rFonts w:ascii="Times New Roman"/>
                <w:b w:val="false"/>
                <w:i w:val="false"/>
                <w:color w:val="000000"/>
                <w:sz w:val="20"/>
              </w:rPr>
              <w:t>
2) assesses mental and somatic conditions, the results of laboratory and diagnostic studies and determines the need for emergency care at the level of reception and diagnostic department and (or) presence of indications and contraindications for hospitalization;</w:t>
            </w:r>
            <w:r>
              <w:br/>
            </w:r>
            <w:r>
              <w:rPr>
                <w:rFonts w:ascii="Times New Roman"/>
                <w:b w:val="false"/>
                <w:i w:val="false"/>
                <w:color w:val="000000"/>
                <w:sz w:val="20"/>
              </w:rPr>
              <w:t>
3) establishes a preliminary diagnosis, determines the scope of differential diagnostics, observation regime, medical nutrition and other therapeutic and diagnostic measures in accordance with the diagnostic and treatment protocols;</w:t>
            </w:r>
            <w:r>
              <w:br/>
            </w:r>
            <w:r>
              <w:rPr>
                <w:rFonts w:ascii="Times New Roman"/>
                <w:b w:val="false"/>
                <w:i w:val="false"/>
                <w:color w:val="000000"/>
                <w:sz w:val="20"/>
              </w:rPr>
              <w:t>
4) fills in primary medical documentation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completeness of measures taken for planned hospitalization at SPOIS (specialized psychiatric organization with intensive supervision). </w:t>
            </w:r>
            <w:r>
              <w:br/>
            </w:r>
            <w:r>
              <w:rPr>
                <w:rFonts w:ascii="Times New Roman"/>
                <w:b w:val="false"/>
                <w:i w:val="false"/>
                <w:color w:val="000000"/>
                <w:sz w:val="20"/>
              </w:rPr>
              <w:t xml:space="preserve">
With a planned hospitalization at SPOIS, the doctor on duty shall carry out the following activities: </w:t>
            </w:r>
            <w:r>
              <w:br/>
            </w:r>
            <w:r>
              <w:rPr>
                <w:rFonts w:ascii="Times New Roman"/>
                <w:b w:val="false"/>
                <w:i w:val="false"/>
                <w:color w:val="000000"/>
                <w:sz w:val="20"/>
              </w:rPr>
              <w:t xml:space="preserve">
1) checks the availability and compliance of the available documentation: </w:t>
            </w:r>
            <w:r>
              <w:br/>
            </w:r>
            <w:r>
              <w:rPr>
                <w:rFonts w:ascii="Times New Roman"/>
                <w:b w:val="false"/>
                <w:i w:val="false"/>
                <w:color w:val="000000"/>
                <w:sz w:val="20"/>
              </w:rPr>
              <w:t>
a court decision that has entered into legal force;</w:t>
            </w:r>
            <w:r>
              <w:br/>
            </w:r>
            <w:r>
              <w:rPr>
                <w:rFonts w:ascii="Times New Roman"/>
                <w:b w:val="false"/>
                <w:i w:val="false"/>
                <w:color w:val="000000"/>
                <w:sz w:val="20"/>
              </w:rPr>
              <w:t>
an identity document.</w:t>
            </w:r>
            <w:r>
              <w:br/>
            </w:r>
            <w:r>
              <w:rPr>
                <w:rFonts w:ascii="Times New Roman"/>
                <w:b w:val="false"/>
                <w:i w:val="false"/>
                <w:color w:val="000000"/>
                <w:sz w:val="20"/>
              </w:rPr>
              <w:t>
2) conducts identification of the patient;</w:t>
            </w:r>
            <w:r>
              <w:br/>
            </w:r>
            <w:r>
              <w:rPr>
                <w:rFonts w:ascii="Times New Roman"/>
                <w:b w:val="false"/>
                <w:i w:val="false"/>
                <w:color w:val="000000"/>
                <w:sz w:val="20"/>
              </w:rPr>
              <w:t>
3) assesses the mental and somatic state, the results of laboratory and diagnostic studies, determines the need for emergency care at the level of reception and diagnostic department and (or) presence of indications and contraindications for hospitalization;</w:t>
            </w:r>
            <w:r>
              <w:br/>
            </w:r>
            <w:r>
              <w:rPr>
                <w:rFonts w:ascii="Times New Roman"/>
                <w:b w:val="false"/>
                <w:i w:val="false"/>
                <w:color w:val="000000"/>
                <w:sz w:val="20"/>
              </w:rPr>
              <w:t>
4) determines the department, establishes the observation regime, medical nutrition and other medical and diagnostic measures in accordance with the diagnostic and treatment protocols;</w:t>
            </w:r>
            <w:r>
              <w:br/>
            </w:r>
            <w:r>
              <w:rPr>
                <w:rFonts w:ascii="Times New Roman"/>
                <w:b w:val="false"/>
                <w:i w:val="false"/>
                <w:color w:val="000000"/>
                <w:sz w:val="20"/>
              </w:rPr>
              <w:t>
5) fills in primary medical documentation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completeness of measures taken after the admission of a person with MBD to the inpatient clinical department. </w:t>
            </w:r>
            <w:r>
              <w:br/>
            </w:r>
            <w:r>
              <w:rPr>
                <w:rFonts w:ascii="Times New Roman"/>
                <w:b w:val="false"/>
                <w:i w:val="false"/>
                <w:color w:val="000000"/>
                <w:sz w:val="20"/>
              </w:rPr>
              <w:t>
After the admission of a person with MBD to the inpatient clinical department, the following activities shall be carried out:</w:t>
            </w:r>
            <w:r>
              <w:br/>
            </w:r>
            <w:r>
              <w:rPr>
                <w:rFonts w:ascii="Times New Roman"/>
                <w:b w:val="false"/>
                <w:i w:val="false"/>
                <w:color w:val="000000"/>
                <w:sz w:val="20"/>
              </w:rPr>
              <w:t>
1) patient identification;</w:t>
            </w:r>
            <w:r>
              <w:br/>
            </w:r>
            <w:r>
              <w:rPr>
                <w:rFonts w:ascii="Times New Roman"/>
                <w:b w:val="false"/>
                <w:i w:val="false"/>
                <w:color w:val="000000"/>
                <w:sz w:val="20"/>
              </w:rPr>
              <w:t>
2) checking the availability and compliance of available medical and other documentation;</w:t>
            </w:r>
            <w:r>
              <w:br/>
            </w:r>
            <w:r>
              <w:rPr>
                <w:rFonts w:ascii="Times New Roman"/>
                <w:b w:val="false"/>
                <w:i w:val="false"/>
                <w:color w:val="000000"/>
                <w:sz w:val="20"/>
              </w:rPr>
              <w:t>
3) assessment of mental and somatic state, the results of laboratory and diagnostic studies, establishment of a preliminary diagnosis, determination of the scope of differential diagnosis, observation regime, medical nutrition and other therapeutic and diagnostic measures in accordance with the protocols of diagnosis and treatment;</w:t>
            </w:r>
            <w:r>
              <w:br/>
            </w:r>
            <w:r>
              <w:rPr>
                <w:rFonts w:ascii="Times New Roman"/>
                <w:b w:val="false"/>
                <w:i w:val="false"/>
                <w:color w:val="000000"/>
                <w:sz w:val="20"/>
              </w:rPr>
              <w:t>
4) filling in primary medical documentation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completeness of measures taken after the person has entered the inpatient clinical department of SPOIS</w:t>
            </w:r>
            <w:r>
              <w:br/>
            </w:r>
            <w:r>
              <w:rPr>
                <w:rFonts w:ascii="Times New Roman"/>
                <w:b w:val="false"/>
                <w:i w:val="false"/>
                <w:color w:val="000000"/>
                <w:sz w:val="20"/>
              </w:rPr>
              <w:t>
After a person enters the inpatient clinical department of SPOIS, the following activities shall be carried out:</w:t>
            </w:r>
            <w:r>
              <w:br/>
            </w:r>
            <w:r>
              <w:rPr>
                <w:rFonts w:ascii="Times New Roman"/>
                <w:b w:val="false"/>
                <w:i w:val="false"/>
                <w:color w:val="000000"/>
                <w:sz w:val="20"/>
              </w:rPr>
              <w:t>
1) patient identification;</w:t>
            </w:r>
            <w:r>
              <w:br/>
            </w:r>
            <w:r>
              <w:rPr>
                <w:rFonts w:ascii="Times New Roman"/>
                <w:b w:val="false"/>
                <w:i w:val="false"/>
                <w:color w:val="000000"/>
                <w:sz w:val="20"/>
              </w:rPr>
              <w:t>
2) checking the availability and compliance of available medical and other documentation;</w:t>
            </w:r>
            <w:r>
              <w:br/>
            </w:r>
            <w:r>
              <w:rPr>
                <w:rFonts w:ascii="Times New Roman"/>
                <w:b w:val="false"/>
                <w:i w:val="false"/>
                <w:color w:val="000000"/>
                <w:sz w:val="20"/>
              </w:rPr>
              <w:t>
3) assessment of mental and somatic state, the results of laboratory and diagnostic studies, establishment of a preliminary diagnosis, determination of the scope of differential diagnosis, observation regime, medical nutrition and other therapeutic and diagnostic measures in accordance with the protocols of diagnosis and treatment;</w:t>
            </w:r>
            <w:r>
              <w:br/>
            </w:r>
            <w:r>
              <w:rPr>
                <w:rFonts w:ascii="Times New Roman"/>
                <w:b w:val="false"/>
                <w:i w:val="false"/>
                <w:color w:val="000000"/>
                <w:sz w:val="20"/>
              </w:rPr>
              <w:t>
4) filling in primary medical documentation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observation regimes. </w:t>
            </w:r>
            <w:r>
              <w:br/>
            </w:r>
            <w:r>
              <w:rPr>
                <w:rFonts w:ascii="Times New Roman"/>
                <w:b w:val="false"/>
                <w:i w:val="false"/>
                <w:color w:val="000000"/>
                <w:sz w:val="20"/>
              </w:rPr>
              <w:t>
In clinical inpatient departments of the RSPCMH, the CMH and multidisciplinary city (regional) hospitals, the following types of observation shall be assumed:</w:t>
            </w:r>
            <w:r>
              <w:br/>
            </w:r>
            <w:r>
              <w:rPr>
                <w:rFonts w:ascii="Times New Roman"/>
                <w:b w:val="false"/>
                <w:i w:val="false"/>
                <w:color w:val="000000"/>
                <w:sz w:val="20"/>
              </w:rPr>
              <w:t>
1) a general observation regime - round-the-clock observation without restriction of movement in the department. The general regime for patients shall be established when:</w:t>
            </w:r>
            <w:r>
              <w:br/>
            </w:r>
            <w:r>
              <w:rPr>
                <w:rFonts w:ascii="Times New Roman"/>
                <w:b w:val="false"/>
                <w:i w:val="false"/>
                <w:color w:val="000000"/>
                <w:sz w:val="20"/>
              </w:rPr>
              <w:t>
no danger to yourself and others;</w:t>
            </w:r>
            <w:r>
              <w:br/>
            </w:r>
            <w:r>
              <w:rPr>
                <w:rFonts w:ascii="Times New Roman"/>
                <w:b w:val="false"/>
                <w:i w:val="false"/>
                <w:color w:val="000000"/>
                <w:sz w:val="20"/>
              </w:rPr>
              <w:t>
the ability to maintain personal hygiene without assistance;</w:t>
            </w:r>
            <w:r>
              <w:br/>
            </w:r>
            <w:r>
              <w:rPr>
                <w:rFonts w:ascii="Times New Roman"/>
                <w:b w:val="false"/>
                <w:i w:val="false"/>
                <w:color w:val="000000"/>
                <w:sz w:val="20"/>
              </w:rPr>
              <w:t>
2) a partial hospitalization regime - the possibility of staying in the department during the day or at night, taking into account the need for its adaptation in out-of-hospital conditions, as well as the possibility of carrying out labor activities against the background of treatment and control of MBD symptoms for the purpose of resocialization. The regime of partial hospitalization shall be established by the decision of the medical commission (hereinafter - MC) consisting of two doctors with:</w:t>
            </w:r>
            <w:r>
              <w:br/>
            </w:r>
            <w:r>
              <w:rPr>
                <w:rFonts w:ascii="Times New Roman"/>
                <w:b w:val="false"/>
                <w:i w:val="false"/>
                <w:color w:val="000000"/>
                <w:sz w:val="20"/>
              </w:rPr>
              <w:t>
no danger to yourself and others;</w:t>
            </w:r>
            <w:r>
              <w:br/>
            </w:r>
            <w:r>
              <w:rPr>
                <w:rFonts w:ascii="Times New Roman"/>
                <w:b w:val="false"/>
                <w:i w:val="false"/>
                <w:color w:val="000000"/>
                <w:sz w:val="20"/>
              </w:rPr>
              <w:t>
the ability to maintain personal hygiene without assistance;</w:t>
            </w:r>
            <w:r>
              <w:br/>
            </w:r>
            <w:r>
              <w:rPr>
                <w:rFonts w:ascii="Times New Roman"/>
                <w:b w:val="false"/>
                <w:i w:val="false"/>
                <w:color w:val="000000"/>
                <w:sz w:val="20"/>
              </w:rPr>
              <w:t>
stabilization of the mental state, requiring daily, but not round-the-clock observation and control;</w:t>
            </w:r>
            <w:r>
              <w:br/>
            </w:r>
            <w:r>
              <w:rPr>
                <w:rFonts w:ascii="Times New Roman"/>
                <w:b w:val="false"/>
                <w:i w:val="false"/>
                <w:color w:val="000000"/>
                <w:sz w:val="20"/>
              </w:rPr>
              <w:t>
3) the regime of medical vacations - the ability to stay outside the department from several hours to several days in order to gradually adapt to out-of-hospital conditions, solve household and social issues, as well as to assess the achieved therapeutic effect. The regime of medical vacations shall be established by the decision of the MC consisting of two doctors and provided with:</w:t>
            </w:r>
            <w:r>
              <w:br/>
            </w:r>
            <w:r>
              <w:rPr>
                <w:rFonts w:ascii="Times New Roman"/>
                <w:b w:val="false"/>
                <w:i w:val="false"/>
                <w:color w:val="000000"/>
                <w:sz w:val="20"/>
              </w:rPr>
              <w:t>
no danger to yourself and others;</w:t>
            </w:r>
            <w:r>
              <w:br/>
            </w:r>
            <w:r>
              <w:rPr>
                <w:rFonts w:ascii="Times New Roman"/>
                <w:b w:val="false"/>
                <w:i w:val="false"/>
                <w:color w:val="000000"/>
                <w:sz w:val="20"/>
              </w:rPr>
              <w:t>
the ability to maintain personal hygiene without assistance;</w:t>
            </w:r>
            <w:r>
              <w:br/>
            </w:r>
            <w:r>
              <w:rPr>
                <w:rFonts w:ascii="Times New Roman"/>
                <w:b w:val="false"/>
                <w:i w:val="false"/>
                <w:color w:val="000000"/>
                <w:sz w:val="20"/>
              </w:rPr>
              <w:t>
stabilization of the mental state, which does not require daily observation.</w:t>
            </w:r>
            <w:r>
              <w:br/>
            </w:r>
            <w:r>
              <w:rPr>
                <w:rFonts w:ascii="Times New Roman"/>
                <w:b w:val="false"/>
                <w:i w:val="false"/>
                <w:color w:val="000000"/>
                <w:sz w:val="20"/>
              </w:rPr>
              <w:t>
4) an enhanced observation regime - round-the-clock observation and restriction of movement outside the department. An enhanced observation observation shall be established for patients with:</w:t>
            </w:r>
            <w:r>
              <w:br/>
            </w:r>
            <w:r>
              <w:rPr>
                <w:rFonts w:ascii="Times New Roman"/>
                <w:b w:val="false"/>
                <w:i w:val="false"/>
                <w:color w:val="000000"/>
                <w:sz w:val="20"/>
              </w:rPr>
              <w:t>
acute MBD that do not pose a danger to themselves and others;</w:t>
            </w:r>
            <w:r>
              <w:br/>
            </w:r>
            <w:r>
              <w:rPr>
                <w:rFonts w:ascii="Times New Roman"/>
                <w:b w:val="false"/>
                <w:i w:val="false"/>
                <w:color w:val="000000"/>
                <w:sz w:val="20"/>
              </w:rPr>
              <w:t xml:space="preserve">
the ability to maintain personal hygiene without assistance; </w:t>
            </w:r>
            <w:r>
              <w:br/>
            </w:r>
            <w:r>
              <w:rPr>
                <w:rFonts w:ascii="Times New Roman"/>
                <w:b w:val="false"/>
                <w:i w:val="false"/>
                <w:color w:val="000000"/>
                <w:sz w:val="20"/>
              </w:rPr>
              <w:t>
absence of mental and somatic disorder, requiring a different regime of observation and maintenance;</w:t>
            </w:r>
            <w:r>
              <w:br/>
            </w:r>
            <w:r>
              <w:rPr>
                <w:rFonts w:ascii="Times New Roman"/>
                <w:b w:val="false"/>
                <w:i w:val="false"/>
                <w:color w:val="000000"/>
                <w:sz w:val="20"/>
              </w:rPr>
              <w:t>
5) a strict observation regime - round-the-clock continuous observation in the observation room, constant accompaniment by medical personnel in the department and outside it. A strict patient regime shall be established for patients with:</w:t>
            </w:r>
            <w:r>
              <w:br/>
            </w:r>
            <w:r>
              <w:rPr>
                <w:rFonts w:ascii="Times New Roman"/>
                <w:b w:val="false"/>
                <w:i w:val="false"/>
                <w:color w:val="000000"/>
                <w:sz w:val="20"/>
              </w:rPr>
              <w:t>
immediate danger to yourself and others;</w:t>
            </w:r>
            <w:r>
              <w:br/>
            </w:r>
            <w:r>
              <w:rPr>
                <w:rFonts w:ascii="Times New Roman"/>
                <w:b w:val="false"/>
                <w:i w:val="false"/>
                <w:color w:val="000000"/>
                <w:sz w:val="20"/>
              </w:rPr>
              <w:t>
helplessness, that is, the inability to independently satisfy their vital needs, in the absence of proper care;</w:t>
            </w:r>
            <w:r>
              <w:br/>
            </w:r>
            <w:r>
              <w:rPr>
                <w:rFonts w:ascii="Times New Roman"/>
                <w:b w:val="false"/>
                <w:i w:val="false"/>
                <w:color w:val="000000"/>
                <w:sz w:val="20"/>
              </w:rPr>
              <w:t>
possible significant harm to health if the person is left without observation.</w:t>
            </w:r>
            <w:r>
              <w:br/>
            </w:r>
            <w:r>
              <w:rPr>
                <w:rFonts w:ascii="Times New Roman"/>
                <w:b w:val="false"/>
                <w:i w:val="false"/>
                <w:color w:val="000000"/>
                <w:sz w:val="20"/>
              </w:rPr>
              <w:t>
In clinical inpatient departments of SPOIS, the following types of observation shall be assumed:</w:t>
            </w:r>
            <w:r>
              <w:br/>
            </w:r>
            <w:r>
              <w:rPr>
                <w:rFonts w:ascii="Times New Roman"/>
                <w:b w:val="false"/>
                <w:i w:val="false"/>
                <w:color w:val="000000"/>
                <w:sz w:val="20"/>
              </w:rPr>
              <w:t>
1) a general observation regime - round-the-clock observation with movement in the department according to the daily routine, the possibility of participating in occupational therapy outside the department;</w:t>
            </w:r>
            <w:r>
              <w:br/>
            </w:r>
            <w:r>
              <w:rPr>
                <w:rFonts w:ascii="Times New Roman"/>
                <w:b w:val="false"/>
                <w:i w:val="false"/>
                <w:color w:val="000000"/>
                <w:sz w:val="20"/>
              </w:rPr>
              <w:t>
2) an enhanced observation regime - round-the-clock observation and restriction of movement within the department;</w:t>
            </w:r>
            <w:r>
              <w:br/>
            </w:r>
            <w:r>
              <w:rPr>
                <w:rFonts w:ascii="Times New Roman"/>
                <w:b w:val="false"/>
                <w:i w:val="false"/>
                <w:color w:val="000000"/>
                <w:sz w:val="20"/>
              </w:rPr>
              <w:t>
3) a strict observation regime - round-the-clock continuous observation in the observation ward, constant accompaniment by medical personnel in the department and outside it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conditions of discharge.</w:t>
            </w:r>
            <w:r>
              <w:br/>
            </w:r>
            <w:r>
              <w:rPr>
                <w:rFonts w:ascii="Times New Roman"/>
                <w:b w:val="false"/>
                <w:i w:val="false"/>
                <w:color w:val="000000"/>
                <w:sz w:val="20"/>
              </w:rPr>
              <w:t>
Discharge from inpatient clinical departments shall be made upon the patient's recovery or improvement in his/her mental state, when no further inpatient treatment is required, as well as upon completion of the examination, expertise, security measures, compulsory medical measures, which were the grounds for admission to the hospital.</w:t>
            </w:r>
            <w:r>
              <w:br/>
            </w:r>
            <w:r>
              <w:rPr>
                <w:rFonts w:ascii="Times New Roman"/>
                <w:b w:val="false"/>
                <w:i w:val="false"/>
                <w:color w:val="000000"/>
                <w:sz w:val="20"/>
              </w:rPr>
              <w:t>
Discharge of a patient who is in inpatient clinical departments voluntarily shall be made at his/her personal application, the application of his/her legal representative or by the decision of his/her attending physician.</w:t>
            </w:r>
            <w:r>
              <w:br/>
            </w:r>
            <w:r>
              <w:rPr>
                <w:rFonts w:ascii="Times New Roman"/>
                <w:b w:val="false"/>
                <w:i w:val="false"/>
                <w:color w:val="000000"/>
                <w:sz w:val="20"/>
              </w:rPr>
              <w:t>
Discharge of a patient, to whom compulsory medical measures and security measures have been applied according to the court's decision shall be made only on the basis of a court ruling that has entered into force.</w:t>
            </w:r>
            <w:r>
              <w:br/>
            </w:r>
            <w:r>
              <w:rPr>
                <w:rFonts w:ascii="Times New Roman"/>
                <w:b w:val="false"/>
                <w:i w:val="false"/>
                <w:color w:val="000000"/>
                <w:sz w:val="20"/>
              </w:rPr>
              <w:t>
A patient, hospitalized in an inpatient clinical department voluntarily shall be refused discharge if the MAC establishes the grounds for compulsory hospitalization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rendering medical and social assistance in the field of mental health in hospital-substituting conditions that do not require round-the-clock medical supervision and treatment and provide for medical observation and treatment in the daytime with the provision of a bed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indications for treatment in hospital-substituting conditions for persons with MBD</w:t>
            </w:r>
            <w:r>
              <w:br/>
            </w:r>
            <w:r>
              <w:rPr>
                <w:rFonts w:ascii="Times New Roman"/>
                <w:b w:val="false"/>
                <w:i w:val="false"/>
                <w:color w:val="000000"/>
                <w:sz w:val="20"/>
              </w:rPr>
              <w:t>
The indications for treatment in hospital-substituting conditions for persons with MBD shall be:</w:t>
            </w:r>
            <w:r>
              <w:br/>
            </w:r>
            <w:r>
              <w:rPr>
                <w:rFonts w:ascii="Times New Roman"/>
                <w:b w:val="false"/>
                <w:i w:val="false"/>
                <w:color w:val="000000"/>
                <w:sz w:val="20"/>
              </w:rPr>
              <w:t>
1) the need for active therapy of persons with MBD, including those caused by the use of psychoactive substances, which does not require round-the-clock observation;</w:t>
            </w:r>
            <w:r>
              <w:br/>
            </w:r>
            <w:r>
              <w:rPr>
                <w:rFonts w:ascii="Times New Roman"/>
                <w:b w:val="false"/>
                <w:i w:val="false"/>
                <w:color w:val="000000"/>
                <w:sz w:val="20"/>
              </w:rPr>
              <w:t>
2) the need for gradual adaptation to usual life situation, after receiving a course of treatment in a round-the-clock hospital;</w:t>
            </w:r>
            <w:r>
              <w:br/>
            </w:r>
            <w:r>
              <w:rPr>
                <w:rFonts w:ascii="Times New Roman"/>
                <w:b w:val="false"/>
                <w:i w:val="false"/>
                <w:color w:val="000000"/>
                <w:sz w:val="20"/>
              </w:rPr>
              <w:t>
3) conducting examinations and expertise that do not require round-the-clock stationary observation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the duration of treatment and the time spent in the day hospital.</w:t>
            </w:r>
            <w:r>
              <w:br/>
            </w:r>
            <w:r>
              <w:rPr>
                <w:rFonts w:ascii="Times New Roman"/>
                <w:b w:val="false"/>
                <w:i w:val="false"/>
                <w:color w:val="000000"/>
                <w:sz w:val="20"/>
              </w:rPr>
              <w:t>
The duration of treatment in a day hospital is no more than 30 calendar days.</w:t>
            </w:r>
            <w:r>
              <w:br/>
            </w:r>
            <w:r>
              <w:rPr>
                <w:rFonts w:ascii="Times New Roman"/>
                <w:b w:val="false"/>
                <w:i w:val="false"/>
                <w:color w:val="000000"/>
                <w:sz w:val="20"/>
              </w:rPr>
              <w:t>
In cases of deterioration of the patient's state, requiring round-the-clock medical observation and treatment, he/she shall be hospitalized in the appropriate inpatient department.</w:t>
            </w:r>
            <w:r>
              <w:br/>
            </w:r>
            <w:r>
              <w:rPr>
                <w:rFonts w:ascii="Times New Roman"/>
                <w:b w:val="false"/>
                <w:i w:val="false"/>
                <w:color w:val="000000"/>
                <w:sz w:val="20"/>
              </w:rPr>
              <w:t>
The daily time spent in the day hospital is at least 6 hours. The day hospital provides two meals a day, taking into account the time of taking psychotropic drugs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discharge from the day hospital.</w:t>
            </w:r>
            <w:r>
              <w:br/>
            </w:r>
            <w:r>
              <w:rPr>
                <w:rFonts w:ascii="Times New Roman"/>
                <w:b w:val="false"/>
                <w:i w:val="false"/>
                <w:color w:val="000000"/>
                <w:sz w:val="20"/>
              </w:rPr>
              <w:t>
Discharge shall be made upon the patient's recovery or improvement in his/her mental state, when it is possible to transfer to outpatient treatment, as well as upon completion of examination, expertise, which were the grounds for placement in a day hospital</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rendering medical and social rehabilitation in the field of mental health</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medical and social rehabilitation in outpatient or hospital-substituting conditions.</w:t>
            </w:r>
            <w:r>
              <w:br/>
            </w:r>
            <w:r>
              <w:rPr>
                <w:rFonts w:ascii="Times New Roman"/>
                <w:b w:val="false"/>
                <w:i w:val="false"/>
                <w:color w:val="000000"/>
                <w:sz w:val="20"/>
              </w:rPr>
              <w:t>
When rendering medical and social rehabilitation in an outpatient or inpatient conditions, the daily stay shall be at least 6 (six) hours, excluding weekends and holidays, with two meals a day, taking into account the time of taking psychotropic drugs. In the department of medical and social rehabilitation, the patient shall be provided with the necessary drug therapy and necessary examination.</w:t>
            </w:r>
            <w:r>
              <w:br/>
            </w:r>
            <w:r>
              <w:rPr>
                <w:rFonts w:ascii="Times New Roman"/>
                <w:b w:val="false"/>
                <w:i w:val="false"/>
                <w:color w:val="000000"/>
                <w:sz w:val="20"/>
              </w:rPr>
              <w:t>
Medical and social rehabilitation of patients with MBD shall be provided in accordance with the individual rehabilitation program for a patient with MBD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medical and social rehabilitation in stationary conditions.</w:t>
            </w:r>
            <w:r>
              <w:br/>
            </w:r>
            <w:r>
              <w:rPr>
                <w:rFonts w:ascii="Times New Roman"/>
                <w:b w:val="false"/>
                <w:i w:val="false"/>
                <w:color w:val="000000"/>
                <w:sz w:val="20"/>
              </w:rPr>
              <w:t>
When hospitalized for medical and social rehabilitation, the following activities shall be carried out:</w:t>
            </w:r>
            <w:r>
              <w:br/>
            </w:r>
            <w:r>
              <w:rPr>
                <w:rFonts w:ascii="Times New Roman"/>
                <w:b w:val="false"/>
                <w:i w:val="false"/>
                <w:color w:val="000000"/>
                <w:sz w:val="20"/>
              </w:rPr>
              <w:t>
1) patient identification;</w:t>
            </w:r>
            <w:r>
              <w:br/>
            </w:r>
            <w:r>
              <w:rPr>
                <w:rFonts w:ascii="Times New Roman"/>
                <w:b w:val="false"/>
                <w:i w:val="false"/>
                <w:color w:val="000000"/>
                <w:sz w:val="20"/>
              </w:rPr>
              <w:t>
2) checking the availability and compliance of available medical documentation, referral to undergo regulated and (or) additional examinations;</w:t>
            </w:r>
            <w:r>
              <w:br/>
            </w:r>
            <w:r>
              <w:rPr>
                <w:rFonts w:ascii="Times New Roman"/>
                <w:b w:val="false"/>
                <w:i w:val="false"/>
                <w:color w:val="000000"/>
                <w:sz w:val="20"/>
              </w:rPr>
              <w:t>
3) an individual program for the rehabilitation of a patient with MBD is being developed;</w:t>
            </w:r>
            <w:r>
              <w:br/>
            </w:r>
            <w:r>
              <w:rPr>
                <w:rFonts w:ascii="Times New Roman"/>
                <w:b w:val="false"/>
                <w:i w:val="false"/>
                <w:color w:val="000000"/>
                <w:sz w:val="20"/>
              </w:rPr>
              <w:t>
4) primary medical documentation is filled in.</w:t>
            </w:r>
            <w:r>
              <w:br/>
            </w:r>
            <w:r>
              <w:rPr>
                <w:rFonts w:ascii="Times New Roman"/>
                <w:b w:val="false"/>
                <w:i w:val="false"/>
                <w:color w:val="000000"/>
                <w:sz w:val="20"/>
              </w:rPr>
              <w:t>
General contraindications for hospitalization for medical and social rehabilitation shall be:</w:t>
            </w:r>
            <w:r>
              <w:br/>
            </w:r>
            <w:r>
              <w:rPr>
                <w:rFonts w:ascii="Times New Roman"/>
                <w:b w:val="false"/>
                <w:i w:val="false"/>
                <w:color w:val="000000"/>
                <w:sz w:val="20"/>
              </w:rPr>
              <w:t>
1) acute conditions requiring a strict or enhanced observation regime;</w:t>
            </w:r>
            <w:r>
              <w:br/>
            </w:r>
            <w:r>
              <w:rPr>
                <w:rFonts w:ascii="Times New Roman"/>
                <w:b w:val="false"/>
                <w:i w:val="false"/>
                <w:color w:val="000000"/>
                <w:sz w:val="20"/>
              </w:rPr>
              <w:t>
2) presence of concomitant diseases requiring treatment in hospitals of a different profile;</w:t>
            </w:r>
            <w:r>
              <w:br/>
            </w:r>
            <w:r>
              <w:rPr>
                <w:rFonts w:ascii="Times New Roman"/>
                <w:b w:val="false"/>
                <w:i w:val="false"/>
                <w:color w:val="000000"/>
                <w:sz w:val="20"/>
              </w:rPr>
              <w:t>
3) infectious diseases during the period of epidemiological danger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multidisciplinary group.</w:t>
            </w:r>
            <w:r>
              <w:br/>
            </w:r>
            <w:r>
              <w:rPr>
                <w:rFonts w:ascii="Times New Roman"/>
                <w:b w:val="false"/>
                <w:i w:val="false"/>
                <w:color w:val="000000"/>
                <w:sz w:val="20"/>
              </w:rPr>
              <w:t>
Medical and social rehabilitation of adults with MBD shall be carried out by a multidisciplinary group:</w:t>
            </w:r>
            <w:r>
              <w:br/>
            </w:r>
            <w:r>
              <w:rPr>
                <w:rFonts w:ascii="Times New Roman"/>
                <w:b w:val="false"/>
                <w:i w:val="false"/>
                <w:color w:val="000000"/>
                <w:sz w:val="20"/>
              </w:rPr>
              <w:t>
1) supervisor (physician, health care manager or physician psychiatrist);</w:t>
            </w:r>
            <w:r>
              <w:br/>
            </w:r>
            <w:r>
              <w:rPr>
                <w:rFonts w:ascii="Times New Roman"/>
                <w:b w:val="false"/>
                <w:i w:val="false"/>
                <w:color w:val="000000"/>
                <w:sz w:val="20"/>
              </w:rPr>
              <w:t>
2) a psychiatrist;</w:t>
            </w:r>
            <w:r>
              <w:br/>
            </w:r>
            <w:r>
              <w:rPr>
                <w:rFonts w:ascii="Times New Roman"/>
                <w:b w:val="false"/>
                <w:i w:val="false"/>
                <w:color w:val="000000"/>
                <w:sz w:val="20"/>
              </w:rPr>
              <w:t>
3) a psychologist;</w:t>
            </w:r>
            <w:r>
              <w:br/>
            </w:r>
            <w:r>
              <w:rPr>
                <w:rFonts w:ascii="Times New Roman"/>
                <w:b w:val="false"/>
                <w:i w:val="false"/>
                <w:color w:val="000000"/>
                <w:sz w:val="20"/>
              </w:rPr>
              <w:t>
4) a social worker or social work specialist;</w:t>
            </w:r>
            <w:r>
              <w:br/>
            </w:r>
            <w:r>
              <w:rPr>
                <w:rFonts w:ascii="Times New Roman"/>
                <w:b w:val="false"/>
                <w:i w:val="false"/>
                <w:color w:val="000000"/>
                <w:sz w:val="20"/>
              </w:rPr>
              <w:t>
5) a labor instructor or specialist in the field of occupational therapy, sports;</w:t>
            </w:r>
            <w:r>
              <w:br/>
            </w:r>
            <w:r>
              <w:rPr>
                <w:rFonts w:ascii="Times New Roman"/>
                <w:b w:val="false"/>
                <w:i w:val="false"/>
                <w:color w:val="000000"/>
                <w:sz w:val="20"/>
              </w:rPr>
              <w:t>
6) a paramedical worker.</w:t>
            </w:r>
            <w:r>
              <w:br/>
            </w:r>
            <w:r>
              <w:rPr>
                <w:rFonts w:ascii="Times New Roman"/>
                <w:b w:val="false"/>
                <w:i w:val="false"/>
                <w:color w:val="000000"/>
                <w:sz w:val="20"/>
              </w:rPr>
              <w:t>
The composition of a multidisciplinary group expands with the increase in the list and (or) volume of services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the duration of medical and social rehabilitation.</w:t>
            </w:r>
            <w:r>
              <w:br/>
            </w:r>
            <w:r>
              <w:rPr>
                <w:rFonts w:ascii="Times New Roman"/>
                <w:b w:val="false"/>
                <w:i w:val="false"/>
                <w:color w:val="000000"/>
                <w:sz w:val="20"/>
              </w:rPr>
              <w:t>
The duration of medical and social rehabilitation of adult patients with MBD shall be no more than 3 (three) months.</w:t>
            </w:r>
            <w:r>
              <w:br/>
            </w:r>
            <w:r>
              <w:rPr>
                <w:rFonts w:ascii="Times New Roman"/>
                <w:b w:val="false"/>
                <w:i w:val="false"/>
                <w:color w:val="000000"/>
                <w:sz w:val="20"/>
              </w:rPr>
              <w:t>
The duration of medical and social rehabilitation of children with MBD shall be no more than 3 (three) months.</w:t>
            </w:r>
            <w:r>
              <w:br/>
            </w:r>
            <w:r>
              <w:rPr>
                <w:rFonts w:ascii="Times New Roman"/>
                <w:b w:val="false"/>
                <w:i w:val="false"/>
                <w:color w:val="000000"/>
                <w:sz w:val="20"/>
              </w:rPr>
              <w:t>
The duration of medical and social rehabilitation for adults with MBD due to the use of psychoactive substancess shall be no more than 9 (nine) months.</w:t>
            </w:r>
            <w:r>
              <w:br/>
            </w:r>
            <w:r>
              <w:rPr>
                <w:rFonts w:ascii="Times New Roman"/>
                <w:b w:val="false"/>
                <w:i w:val="false"/>
                <w:color w:val="000000"/>
                <w:sz w:val="20"/>
              </w:rPr>
              <w:t>
The duration of medical and social rehabilitation of children with MBD, due to the use of psychoactive substances shall be no more than 9 (nine) months.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rendering medical examination for establishing the fact of the use of a psychoactive substance and the state of intoxication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identification of the person sent or came for a medical examination.</w:t>
            </w:r>
            <w:r>
              <w:br/>
            </w:r>
            <w:r>
              <w:rPr>
                <w:rFonts w:ascii="Times New Roman"/>
                <w:b w:val="false"/>
                <w:i w:val="false"/>
                <w:color w:val="000000"/>
                <w:sz w:val="20"/>
              </w:rPr>
              <w:t>
Before conducting a medical examination, a medical worker shall carry out an identification of the person who was sent or came for a medical examination, having familiarized with his/her identity documents.</w:t>
            </w:r>
            <w:r>
              <w:br/>
            </w:r>
            <w:r>
              <w:rPr>
                <w:rFonts w:ascii="Times New Roman"/>
                <w:b w:val="false"/>
                <w:i w:val="false"/>
                <w:color w:val="000000"/>
                <w:sz w:val="20"/>
              </w:rPr>
              <w:t>
In the absence of documents in the Conclusion of a medical examination for establishing the fact of the use of psychoactive substancess and the state of intoxication, special signs of the person shall be indicated with a mandatory indication of obtaining passport data from the words of the person who delivered or the examined person, photographing of the examined person shall be allowed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medical examination of persons delivered in a serious unconscious state.</w:t>
            </w:r>
            <w:r>
              <w:br/>
            </w:r>
            <w:r>
              <w:rPr>
                <w:rFonts w:ascii="Times New Roman"/>
                <w:b w:val="false"/>
                <w:i w:val="false"/>
                <w:color w:val="000000"/>
                <w:sz w:val="20"/>
              </w:rPr>
              <w:t>
In a specialized healthcare organization, when a person is delivered in a severe, unconscious state to determine the state associated with the use of psychoactive substancess, a double (with an interval of 30-60 minutes) quantitative research shall be carried out for the presence of psychoactive substancess in biological fluids of the body (blood, urine, saliva).</w:t>
            </w:r>
            <w:r>
              <w:br/>
            </w:r>
            <w:r>
              <w:rPr>
                <w:rFonts w:ascii="Times New Roman"/>
                <w:b w:val="false"/>
                <w:i w:val="false"/>
                <w:color w:val="000000"/>
                <w:sz w:val="20"/>
              </w:rPr>
              <w:t>
In a specialized healthcare organization, at the time of rendering medical care, a record shall be made in the patient's medical record about the presence (absence) of a person's state of intoxication or the fact of using psychoactive substancess based on the results of a clinical examination and laboratory research of biological samples, while a Conclusion shall not be drawn up</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conditions of laboratory research or rapid testing of biological media.</w:t>
            </w:r>
            <w:r>
              <w:br/>
            </w:r>
            <w:r>
              <w:rPr>
                <w:rFonts w:ascii="Times New Roman"/>
                <w:b w:val="false"/>
                <w:i w:val="false"/>
                <w:color w:val="000000"/>
                <w:sz w:val="20"/>
              </w:rPr>
              <w:t>
Laboratory research or rapid testing of biological media (blood or urine if alcohol intoxication is suspected, urine if drug or toxic intoxication is suspected ) shall be carried out in the following cases:</w:t>
            </w:r>
            <w:r>
              <w:br/>
            </w:r>
            <w:r>
              <w:rPr>
                <w:rFonts w:ascii="Times New Roman"/>
                <w:b w:val="false"/>
                <w:i w:val="false"/>
                <w:color w:val="000000"/>
                <w:sz w:val="20"/>
              </w:rPr>
              <w:t>
1) the impossibility of a complete examination due to the severity of state of the person being examined;</w:t>
            </w:r>
            <w:r>
              <w:br/>
            </w:r>
            <w:r>
              <w:rPr>
                <w:rFonts w:ascii="Times New Roman"/>
                <w:b w:val="false"/>
                <w:i w:val="false"/>
                <w:color w:val="000000"/>
                <w:sz w:val="20"/>
              </w:rPr>
              <w:t>
2) if a medical worker has doubts about a comprehensive assessment of the state of intoxication (mental, behavioral, autonomic and somatoneurological disorders);</w:t>
            </w:r>
            <w:r>
              <w:br/>
            </w:r>
            <w:r>
              <w:rPr>
                <w:rFonts w:ascii="Times New Roman"/>
                <w:b w:val="false"/>
                <w:i w:val="false"/>
                <w:color w:val="000000"/>
                <w:sz w:val="20"/>
              </w:rPr>
              <w:t>
3) disagreement of the examined person with the results of the Conclusion;</w:t>
            </w:r>
            <w:r>
              <w:br/>
            </w:r>
            <w:r>
              <w:rPr>
                <w:rFonts w:ascii="Times New Roman"/>
                <w:b w:val="false"/>
                <w:i w:val="false"/>
                <w:color w:val="000000"/>
                <w:sz w:val="20"/>
              </w:rPr>
              <w:t>
4) re-examination;</w:t>
            </w:r>
            <w:r>
              <w:br/>
            </w:r>
            <w:r>
              <w:rPr>
                <w:rFonts w:ascii="Times New Roman"/>
                <w:b w:val="false"/>
                <w:i w:val="false"/>
                <w:color w:val="000000"/>
                <w:sz w:val="20"/>
              </w:rPr>
              <w:t>
5) when establishing the fact of the use of psychoactive substancess and absence of signs of a state of intoxication (mental, behavioral, autonomic and somatoneurological disorders);</w:t>
            </w:r>
            <w:r>
              <w:br/>
            </w:r>
            <w:r>
              <w:rPr>
                <w:rFonts w:ascii="Times New Roman"/>
                <w:b w:val="false"/>
                <w:i w:val="false"/>
                <w:color w:val="000000"/>
                <w:sz w:val="20"/>
              </w:rPr>
              <w:t>
6) in the event of a road traffic accident or commission of an offense with the presence of injured persons;</w:t>
            </w:r>
            <w:r>
              <w:br/>
            </w:r>
            <w:r>
              <w:rPr>
                <w:rFonts w:ascii="Times New Roman"/>
                <w:b w:val="false"/>
                <w:i w:val="false"/>
                <w:color w:val="000000"/>
                <w:sz w:val="20"/>
              </w:rPr>
              <w:t>
7) if more than 3 (three) hours have passed since the moment of the road traffic accident and the offense without the injured persons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laboratory research or rapid testing of biological media.</w:t>
            </w:r>
            <w:r>
              <w:br/>
            </w:r>
            <w:r>
              <w:rPr>
                <w:rFonts w:ascii="Times New Roman"/>
                <w:b w:val="false"/>
                <w:i w:val="false"/>
                <w:color w:val="000000"/>
                <w:sz w:val="20"/>
              </w:rPr>
              <w:t>
The nature and sequence of biological samples shall be determined by the medical worker performing the examination, depending on the characteristics of clinical state of the examined person.</w:t>
            </w:r>
            <w:r>
              <w:br/>
            </w:r>
            <w:r>
              <w:rPr>
                <w:rFonts w:ascii="Times New Roman"/>
                <w:b w:val="false"/>
                <w:i w:val="false"/>
                <w:color w:val="000000"/>
                <w:sz w:val="20"/>
              </w:rPr>
              <w:t>
Sealing and labeling of selected biological samples for laboratory research shall be carried out in the presence of the examined person and the person who sent and (or) delivered the examined person.</w:t>
            </w:r>
            <w:r>
              <w:br/>
            </w:r>
            <w:r>
              <w:rPr>
                <w:rFonts w:ascii="Times New Roman"/>
                <w:b w:val="false"/>
                <w:i w:val="false"/>
                <w:color w:val="000000"/>
                <w:sz w:val="20"/>
              </w:rPr>
              <w:t>
In cases when the examined person is not able to objectively assess the events taking place, this procedure shall be carried out in the presence of attesting witnesses (disinterested persons)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a quantitative research of exhaled air for alcohol.</w:t>
            </w:r>
            <w:r>
              <w:br/>
            </w:r>
            <w:r>
              <w:rPr>
                <w:rFonts w:ascii="Times New Roman"/>
                <w:b w:val="false"/>
                <w:i w:val="false"/>
                <w:color w:val="000000"/>
                <w:sz w:val="20"/>
              </w:rPr>
              <w:t>
When conducting a medical examination to establish the fact of alcohol consumption and the state of alcoholic intoxication, a quantitative research of exhaled air for alcohol shall be carried out.</w:t>
            </w:r>
            <w:r>
              <w:br/>
            </w:r>
            <w:r>
              <w:rPr>
                <w:rFonts w:ascii="Times New Roman"/>
                <w:b w:val="false"/>
                <w:i w:val="false"/>
                <w:color w:val="000000"/>
                <w:sz w:val="20"/>
              </w:rPr>
              <w:t>
The research of exhaled air for the presence of alcohol shall be carried out using technical measuring instruments officially registered in the Republic of Kazakhstan.</w:t>
            </w:r>
            <w:r>
              <w:br/>
            </w:r>
            <w:r>
              <w:rPr>
                <w:rFonts w:ascii="Times New Roman"/>
                <w:b w:val="false"/>
                <w:i w:val="false"/>
                <w:color w:val="000000"/>
                <w:sz w:val="20"/>
              </w:rPr>
              <w:t>
If it is not possible to conduct the examination in full due to mental and (or) somatoneurological disorders, or the person's refusal to be examined, the Conclusion shall indicate the reasons for the impossibility of conducting the examination in full.</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registration of refusal from medical examination</w:t>
            </w:r>
            <w:r>
              <w:br/>
            </w:r>
            <w:r>
              <w:rPr>
                <w:rFonts w:ascii="Times New Roman"/>
                <w:b w:val="false"/>
                <w:i w:val="false"/>
                <w:color w:val="000000"/>
                <w:sz w:val="20"/>
              </w:rPr>
              <w:t>
In case of refusal of a person from a medical examination, the medical worker shall fill in paragraph 1 of the Conclusion and signatures of the attesting witnesses (disinterested persons) shall be put.</w:t>
            </w:r>
            <w:r>
              <w:br/>
            </w:r>
            <w:r>
              <w:rPr>
                <w:rFonts w:ascii="Times New Roman"/>
                <w:b w:val="false"/>
                <w:i w:val="false"/>
                <w:color w:val="000000"/>
                <w:sz w:val="20"/>
              </w:rPr>
              <w:t>
Presence of attesting witnesses (disinterested persons) in the case when the examined person is not able to assess the events taking place or refuses to undergo a medical examination shall be provided by the persons on whose initiative the examination is carried out.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establishing the state of the examined person.</w:t>
            </w:r>
            <w:r>
              <w:br/>
            </w:r>
            <w:r>
              <w:rPr>
                <w:rFonts w:ascii="Times New Roman"/>
                <w:b w:val="false"/>
                <w:i w:val="false"/>
                <w:color w:val="000000"/>
                <w:sz w:val="20"/>
              </w:rPr>
              <w:t>
When drawing up a Conclusion and when conducting a full examination and the consent of a person to conduct an examination, a medical worker shall establish one of the following conditions based on the available clinical and (if necessary) laboratory data or the results of express testing, confirming the type of psychoactive substance that caused intoxication:</w:t>
            </w:r>
            <w:r>
              <w:br/>
            </w:r>
            <w:r>
              <w:rPr>
                <w:rFonts w:ascii="Times New Roman"/>
                <w:b w:val="false"/>
                <w:i w:val="false"/>
                <w:color w:val="000000"/>
                <w:sz w:val="20"/>
              </w:rPr>
              <w:t>
1) sober;</w:t>
            </w:r>
            <w:r>
              <w:br/>
            </w:r>
            <w:r>
              <w:rPr>
                <w:rFonts w:ascii="Times New Roman"/>
                <w:b w:val="false"/>
                <w:i w:val="false"/>
                <w:color w:val="000000"/>
                <w:sz w:val="20"/>
              </w:rPr>
              <w:t>
2) the fact of using psychoactive substancess, signs of intoxication were not identified;</w:t>
            </w:r>
            <w:r>
              <w:br/>
            </w:r>
            <w:r>
              <w:rPr>
                <w:rFonts w:ascii="Times New Roman"/>
                <w:b w:val="false"/>
                <w:i w:val="false"/>
                <w:color w:val="000000"/>
                <w:sz w:val="20"/>
              </w:rPr>
              <w:t>
3) alcohol intoxication (mild, moderate, severe);</w:t>
            </w:r>
            <w:r>
              <w:br/>
            </w:r>
            <w:r>
              <w:rPr>
                <w:rFonts w:ascii="Times New Roman"/>
                <w:b w:val="false"/>
                <w:i w:val="false"/>
                <w:color w:val="000000"/>
                <w:sz w:val="20"/>
              </w:rPr>
              <w:t>
4) state of intoxication (narcotic, toxicomaniac) caused by the use of psychoactive substancess (drugs - opioids, cannabinoids, cocaine; sedatives, hypnotics; psychostimulants; hallucinogens; volatile solvents)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registration of the Conclusion of a medical examination.</w:t>
            </w:r>
            <w:r>
              <w:br/>
            </w:r>
            <w:r>
              <w:rPr>
                <w:rFonts w:ascii="Times New Roman"/>
                <w:b w:val="false"/>
                <w:i w:val="false"/>
                <w:color w:val="000000"/>
                <w:sz w:val="20"/>
              </w:rPr>
              <w:t>
The Conclusion shall be drawn up in 3 (three) copies, certified by the signature of a medical worker and the seal of a medical organization in which the examination was carried out. One copy shall be issued to the person who delivered the examined person, or to the person who came for examination on their own, the second copy remains in the medical organization and shall be stored in the archive for 5 (five) years, the third copy shall be issued to the person delivered for medical examination.</w:t>
            </w:r>
            <w:r>
              <w:br/>
            </w:r>
            <w:r>
              <w:rPr>
                <w:rFonts w:ascii="Times New Roman"/>
                <w:b w:val="false"/>
                <w:i w:val="false"/>
                <w:color w:val="000000"/>
                <w:sz w:val="20"/>
              </w:rPr>
              <w:t>
In the absence of an accompanying person, a copy of the Conclusion, upon an official written request of the person who directed for a medical examination, shall be sent by mail or to the specified e-mail address.</w:t>
            </w:r>
            <w:r>
              <w:br/>
            </w:r>
            <w:r>
              <w:rPr>
                <w:rFonts w:ascii="Times New Roman"/>
                <w:b w:val="false"/>
                <w:i w:val="false"/>
                <w:color w:val="000000"/>
                <w:sz w:val="20"/>
              </w:rPr>
              <w:t>
The results of the examination shall be communicated to the examined person immediately in the presence of the person who sent him/her and (or) delivered. In cases when the Conclusion is issued after receiving the results of laboratory tests, a copy of the Conclusion shall be issued no later than 5 working days from the date of receipt of laboratory test results.</w:t>
            </w:r>
            <w:r>
              <w:br/>
            </w:r>
            <w:r>
              <w:rPr>
                <w:rFonts w:ascii="Times New Roman"/>
                <w:b w:val="false"/>
                <w:i w:val="false"/>
                <w:color w:val="000000"/>
                <w:sz w:val="20"/>
              </w:rPr>
              <w:t>
If the examined person, or the official who delivered him/her disagrees with the results of medical examination, a repeated medical examination shall be carried out.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a repeated medical examination.</w:t>
            </w:r>
            <w:r>
              <w:br/>
            </w:r>
            <w:r>
              <w:rPr>
                <w:rFonts w:ascii="Times New Roman"/>
                <w:b w:val="false"/>
                <w:i w:val="false"/>
                <w:color w:val="000000"/>
                <w:sz w:val="20"/>
              </w:rPr>
              <w:t>
A repeated medical examination shall be carried out no later than 2 (two) hours after the initial examination.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placement and discharge of patients of the Center for temporary adaptation and detoxification:</w:t>
            </w:r>
            <w:r>
              <w:br/>
            </w:r>
            <w:r>
              <w:rPr>
                <w:rFonts w:ascii="Times New Roman"/>
                <w:b w:val="false"/>
                <w:i w:val="false"/>
                <w:color w:val="000000"/>
                <w:sz w:val="20"/>
              </w:rPr>
              <w:t>
- information about the presence of documents, personal belongings (clothes, money and other valuables) of the patient in the register of documents and personal belongings placed before the patient's placement in the Center for temporary adaptation and detoxification;</w:t>
            </w:r>
            <w:r>
              <w:br/>
            </w:r>
            <w:r>
              <w:rPr>
                <w:rFonts w:ascii="Times New Roman"/>
                <w:b w:val="false"/>
                <w:i w:val="false"/>
                <w:color w:val="000000"/>
                <w:sz w:val="20"/>
              </w:rPr>
              <w:t xml:space="preserve">
- availability of a record of the patient who is in the center of temporary adaptation and detoxification; </w:t>
            </w:r>
            <w:r>
              <w:br/>
            </w:r>
            <w:r>
              <w:rPr>
                <w:rFonts w:ascii="Times New Roman"/>
                <w:b w:val="false"/>
                <w:i w:val="false"/>
                <w:color w:val="000000"/>
                <w:sz w:val="20"/>
              </w:rPr>
              <w:t>
- availability of a medical examination conclusion after conducting medical examination for each patient delivered to the Center for temporary adaptation and detoxification;</w:t>
            </w:r>
            <w:r>
              <w:br/>
            </w:r>
            <w:r>
              <w:rPr>
                <w:rFonts w:ascii="Times New Roman"/>
                <w:b w:val="false"/>
                <w:i w:val="false"/>
                <w:color w:val="000000"/>
                <w:sz w:val="20"/>
              </w:rPr>
              <w:t>
- entering of the doctor's prescription into the record of the patient who is in the Center for temporary adaptation and detoxification;</w:t>
            </w:r>
            <w:r>
              <w:br/>
            </w:r>
            <w:r>
              <w:rPr>
                <w:rFonts w:ascii="Times New Roman"/>
                <w:b w:val="false"/>
                <w:i w:val="false"/>
                <w:color w:val="000000"/>
                <w:sz w:val="20"/>
              </w:rPr>
              <w:t>
- registration of the results of dynamic observation of the patient in the patient's record, being in the Center for temporary adaptation and detoxification;</w:t>
            </w:r>
            <w:r>
              <w:br/>
            </w:r>
            <w:r>
              <w:rPr>
                <w:rFonts w:ascii="Times New Roman"/>
                <w:b w:val="false"/>
                <w:i w:val="false"/>
                <w:color w:val="000000"/>
                <w:sz w:val="20"/>
              </w:rPr>
              <w:t>
- discharge of the patient from the center for temporary adaptation and detoxification when an improvement is achieved that does not require further observation and treatment in the center.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providing laboratory services****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certificate in the relevant clinical specialty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biosafety specialist in the laboratory staff (with a laboratory staff of more than twenty staff units)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portable test strip analyzers in primary healthcare organizations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at the inpatient level in healthcare organizations as part of the consultative and diagnostic laboratory (hereinafter-the CDL), an additional subdivision or a separate express laboratory shall be created at the intensive care units for performing emergency and urgent laboratory tests in the minimum terms from taking a sample to reporting the result (within 15-60 minutes).</w:t>
            </w:r>
            <w:r>
              <w:br/>
            </w:r>
            <w:r>
              <w:rPr>
                <w:rFonts w:ascii="Times New Roman"/>
                <w:b w:val="false"/>
                <w:i w:val="false"/>
                <w:color w:val="000000"/>
                <w:sz w:val="20"/>
              </w:rPr>
              <w:t>
For an urgent assessment of the pathological state of patients, general clinical and biochemical studies, including express tests shall be carried out. Laboratory diagnostics by the express laboratory shall be carried out in various emergency conditions (during surgical interventions, the provision of anesthesia, management of patients in the resuscitation unit and intensive care unit) around the clock. In the absence of an express laboratory in healthcare organizations that provide inpatient care in the evening and at night, as well as on Sundays and holidays, work in the CDL shall be provided by a team on duty, consisting of doctors and laboratory assistants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processes for quality management of clinical laboratory researches on the principle of staging, which includes pre-analytical, analytical and post-analytical stages of laboratory research</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equipment certified and registered in the Republic of Kazakhstan, diagnostic reagent kits, test systems and component consumables for research purposes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laboratory information system</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in-laboratory quality control of the research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written voluntary consent of the patient for invasive interventions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of biomaterial, including by road, air and rail shall be carried out in compliance with the rules of triple packaging and temperature conditions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ensure the availability of laboratory diagnostics in outpatient and inpatient healthcare organizations, points for collection and reception of biomaterials shall be organized. At points for collection and reception of biomaterials, rooms for blood sampling, a room for receiving biological material, a room for sample preparation and temporary storage of biological material shall be provided.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storage and transportation of samples of biological materials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analytical quality control algorithm in laboratory diagnostics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rendering emergency medical care and medical assistance in the form of medical aviation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requirements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certificate of a specialist in the relevant clinical specialty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conducted medical and diagnostic measures with the recommendations of clinical protocols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emergency medical services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Equipping ambulance vehicles with radio communication and navigation system</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automated control system for receiving and processing calls and systems, which allows monitoring medical vehicles through navigation systems, as well as a computer recording system for dialogues with subscribers and an automatic identifier of the telephone number from which a call comes in the ambulance service of regions, cities of republican significance and the capital city. Records of dialogues shall be stored for at least 2 years.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regional Call-centers ( call-centers) as part of regional ambulance stations and ambulance stations in the cities of republican significance and the capital city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call processing time from the moment it is received by the dispatcher shall be five minutes, during which the call shall be sorted according to the urgency of the call. The time of arrival of the team to the patient's location from the moment of receiving the call from the dispatcher according to the list of categories of urgency of ambulance calls (from 10 minutes to 60 minutes)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Significant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correct determination by the ambulance station dispatcher of calls by the category of urgency according to:</w:t>
            </w:r>
            <w:r>
              <w:br/>
            </w:r>
            <w:r>
              <w:rPr>
                <w:rFonts w:ascii="Times New Roman"/>
                <w:b w:val="false"/>
                <w:i w:val="false"/>
                <w:color w:val="000000"/>
                <w:sz w:val="20"/>
              </w:rPr>
              <w:t>
1) a call of the 1st (first) category of urgency - a patient's condition that poses an immediate threat to life, requiring the provision of immediate medical care;</w:t>
            </w:r>
            <w:r>
              <w:br/>
            </w:r>
            <w:r>
              <w:rPr>
                <w:rFonts w:ascii="Times New Roman"/>
                <w:b w:val="false"/>
                <w:i w:val="false"/>
                <w:color w:val="000000"/>
                <w:sz w:val="20"/>
              </w:rPr>
              <w:t>
2) a call of the 2nd (second) category of urgency - a patient's condition that poses a potential threat to life without medical assistance;</w:t>
            </w:r>
            <w:r>
              <w:br/>
            </w:r>
            <w:r>
              <w:rPr>
                <w:rFonts w:ascii="Times New Roman"/>
                <w:b w:val="false"/>
                <w:i w:val="false"/>
                <w:color w:val="000000"/>
                <w:sz w:val="20"/>
              </w:rPr>
              <w:t>
3) a call of the 3rd (third) category of urgency - a patient's condition that poses a potential threat to health without the provision of medical assistance;</w:t>
            </w:r>
            <w:r>
              <w:br/>
            </w:r>
            <w:r>
              <w:rPr>
                <w:rFonts w:ascii="Times New Roman"/>
                <w:b w:val="false"/>
                <w:i w:val="false"/>
                <w:color w:val="000000"/>
                <w:sz w:val="20"/>
              </w:rPr>
              <w:t>
4) a call of the 4th (fourth) category of urgency - a patient's condition caused by an acute illness or exacerbation of a chronic disease, without sudden and pronounced disorders of organs and systems, in the absence of an immediate and potential threat to life and health of the patient.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Based on the results of the examination data, instrumental diagnostics, dynamics of the patient's condition against the background or after the treatment measures taken, in accordance with the preliminary diagnosis reflecting the causes of this condition, the paramedic or doctor of the ambulance station team or the emergency department shall make one of the following decisions when organizing PHC:</w:t>
            </w:r>
            <w:r>
              <w:br/>
            </w:r>
            <w:r>
              <w:rPr>
                <w:rFonts w:ascii="Times New Roman"/>
                <w:b w:val="false"/>
                <w:i w:val="false"/>
                <w:color w:val="000000"/>
                <w:sz w:val="20"/>
              </w:rPr>
              <w:t>
transportation of a patient to a medical organization providing inpatient care (hereinafter -a hospital);</w:t>
            </w:r>
            <w:r>
              <w:br/>
            </w:r>
            <w:r>
              <w:rPr>
                <w:rFonts w:ascii="Times New Roman"/>
                <w:b w:val="false"/>
                <w:i w:val="false"/>
                <w:color w:val="000000"/>
                <w:sz w:val="20"/>
              </w:rPr>
              <w:t>
the patient was left at the place of the call;</w:t>
            </w:r>
            <w:r>
              <w:br/>
            </w:r>
            <w:r>
              <w:rPr>
                <w:rFonts w:ascii="Times New Roman"/>
                <w:b w:val="false"/>
                <w:i w:val="false"/>
                <w:color w:val="000000"/>
                <w:sz w:val="20"/>
              </w:rPr>
              <w:t>
the patient was left at home (at the place of residence)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a patient who does not need hospitalization is left at the place of call or at home, the ambulance station team or the emergency department during the organization of primary care shall provide medical recommendations for further contacting the primary care organization (at the place of residence or attachment)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signal sheet for the patient in case of illness of the patient and the need to visit him/her at home by the local doctor</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recording the following data when a call is received to the dispatch service of the ambulance station: 1) surname, name, patronymic (if any), age and gender of the patient;</w:t>
            </w:r>
            <w:r>
              <w:br/>
            </w:r>
            <w:r>
              <w:rPr>
                <w:rFonts w:ascii="Times New Roman"/>
                <w:b w:val="false"/>
                <w:i w:val="false"/>
                <w:color w:val="000000"/>
                <w:sz w:val="20"/>
              </w:rPr>
              <w:t>
2) data on the patient's condition and the circumstances of the accident, injury or illness; 3) address and telephone number, as well as approximate information on how to get to the patient's location.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time of arrival of paramedic and specialized (medical) teams to the location of the patient from the moment of receiving a call from the dispatcher of the ambulance station, taking into account the category of urgency:</w:t>
            </w:r>
            <w:r>
              <w:br/>
            </w:r>
            <w:r>
              <w:rPr>
                <w:rFonts w:ascii="Times New Roman"/>
                <w:b w:val="false"/>
                <w:i w:val="false"/>
                <w:color w:val="000000"/>
                <w:sz w:val="20"/>
              </w:rPr>
              <w:t>
1) 1 category of urgency - up to ten minutes;</w:t>
            </w:r>
            <w:r>
              <w:br/>
            </w:r>
            <w:r>
              <w:rPr>
                <w:rFonts w:ascii="Times New Roman"/>
                <w:b w:val="false"/>
                <w:i w:val="false"/>
                <w:color w:val="000000"/>
                <w:sz w:val="20"/>
              </w:rPr>
              <w:t>
2) 2 category of urgency - up to fifteen minutes;</w:t>
            </w:r>
            <w:r>
              <w:br/>
            </w:r>
            <w:r>
              <w:rPr>
                <w:rFonts w:ascii="Times New Roman"/>
                <w:b w:val="false"/>
                <w:i w:val="false"/>
                <w:color w:val="000000"/>
                <w:sz w:val="20"/>
              </w:rPr>
              <w:t>
3) 3 category of urgency - up to thirty minutes;</w:t>
            </w:r>
            <w:r>
              <w:br/>
            </w:r>
            <w:r>
              <w:rPr>
                <w:rFonts w:ascii="Times New Roman"/>
                <w:b w:val="false"/>
                <w:i w:val="false"/>
                <w:color w:val="000000"/>
                <w:sz w:val="20"/>
              </w:rPr>
              <w:t>
4) 4 category of urgency - up to sixty minutes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event that a decision is made by the ambulance station team or the emergency department when organizing PHC to transport the patient to the hospital, the ambulance station dispatcher shall inform the reception department of the hospital about the patient's delivery.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medical assistance in the form of medical aviation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task for a medical flight according to the form No. 090/af</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of assessment of the condition and treatment of a patient (s) on an ongoing basis in accordance with clinical diagnostic and treatment protocols by a mobile team of medical aviation during transportation of a patient (s)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grounds for the provision of medical care in the form of medical aviation (an extract from the medical record of a patient in need of medical assistance in the form of medical aviation; application of the coordinator doctor of the medical aviation department to the dispatcher of the Coordinating organization; in urgent cases, a verbal instruction from the authorized body with written confirmation; call from the ambulance service and other emergency services)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approval by the dispatcher of the Coordinating organization of composition of the mobile medical aviation brigade and the involved qualified specialized specialist (s) from the medical organizations of the region with their informed consent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in the Coordinating organization of a schedule of qualified specialists for the provision of medical care in the form of medical aviation, approved by healthcare subjects and medical education organizations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informed consent of the patient (s) for the provision of medical assistance in the form of medical aviation during his/her transportation.</w:t>
            </w:r>
            <w:r>
              <w:br/>
            </w:r>
            <w:r>
              <w:rPr>
                <w:rFonts w:ascii="Times New Roman"/>
                <w:b w:val="false"/>
                <w:i w:val="false"/>
                <w:color w:val="000000"/>
                <w:sz w:val="20"/>
              </w:rPr>
              <w:t>
In relation to minors and citizens declared legally incompetent by the court, the consent shall be provided by their legal representatives. The provision of medical care to unconscious patients shall be made by the decision of a council or a doctor of a medical organization in the region, or a mobile medical aviation brigade, or a qualified specialist with notification in any form of officials of a medical organization.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carrying out activities in the sphere of HIV prevention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certificate of a specialist in the relevant clinical specialty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an examination based on the results of an express test.</w:t>
            </w:r>
            <w:r>
              <w:br/>
            </w:r>
            <w:r>
              <w:rPr>
                <w:rFonts w:ascii="Times New Roman"/>
                <w:b w:val="false"/>
                <w:i w:val="false"/>
                <w:color w:val="000000"/>
                <w:sz w:val="20"/>
              </w:rPr>
              <w:t>
In the case of a negative result of the express test, the subject shall be re-examined for HIV infection after 3 (three) months in the presence of risk factors for infection.</w:t>
            </w:r>
            <w:r>
              <w:br/>
            </w:r>
            <w:r>
              <w:rPr>
                <w:rFonts w:ascii="Times New Roman"/>
                <w:b w:val="false"/>
                <w:i w:val="false"/>
                <w:color w:val="000000"/>
                <w:sz w:val="20"/>
              </w:rPr>
              <w:t>
In the case of a positive result of the express test, with the informed consent of the person being tested, a test for HIV infection shall be carried out.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deadlines for issuing negative results and  availability of post-test consultation.</w:t>
            </w:r>
            <w:r>
              <w:br/>
            </w:r>
            <w:r>
              <w:rPr>
                <w:rFonts w:ascii="Times New Roman"/>
                <w:b w:val="false"/>
                <w:i w:val="false"/>
                <w:color w:val="000000"/>
                <w:sz w:val="20"/>
              </w:rPr>
              <w:t xml:space="preserve">
The test subject receives a negative result at the place of blood sampling upon presentation of an identity document within 3 (three) working days from the moment the blood sample is received for research at the laboratory. Before the issuance of the result, post-test counseling is carried out . </w:t>
            </w:r>
            <w:r>
              <w:br/>
            </w:r>
            <w:r>
              <w:rPr>
                <w:rFonts w:ascii="Times New Roman"/>
                <w:b w:val="false"/>
                <w:i w:val="false"/>
                <w:color w:val="000000"/>
                <w:sz w:val="20"/>
              </w:rPr>
              <w:t>
The examined person receives a negative result at the place of blood collection upon presentation of an identity document within 3 (three) working days from the date of receipt of the blood sample for examination in the laboratory. Before issuing the result, a post-test consultation shall be conducted.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deadlines for sending serum samples to the RSHO (republican state healthcare organization that carries out activities in the sphere of HIV prevention). Upon receipt of two positive test results, a serum sample with a volume of at least 1 (one) ml shall be sent to the RSHO laboratory for confirming studies no later than three working days from the moment of the last setting.</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terms of repeated examination in case of a doubtful result.</w:t>
            </w:r>
            <w:r>
              <w:br/>
            </w:r>
            <w:r>
              <w:rPr>
                <w:rFonts w:ascii="Times New Roman"/>
                <w:b w:val="false"/>
                <w:i w:val="false"/>
                <w:color w:val="000000"/>
                <w:sz w:val="20"/>
              </w:rPr>
              <w:t>
When receiving contradictory research results, the result shall be considered doubtful. After 14 (fourteen) calendar days, a repeated blood sampling and testing for HIV infection shall be carried out, according to the first stage of the procedure for diagnosing HIV infection in adults (RSHO transfers information about a dubious result for HIV infection to the territorial state healthcare organization carrying out activities in the sphere of prevention of HIV infection, for retesting for HIV infection).</w:t>
            </w:r>
            <w:r>
              <w:br/>
            </w:r>
            <w:r>
              <w:rPr>
                <w:rFonts w:ascii="Times New Roman"/>
                <w:b w:val="false"/>
                <w:i w:val="false"/>
                <w:color w:val="000000"/>
                <w:sz w:val="20"/>
              </w:rPr>
              <w:t>
When receiving a second doubtful result for HIV infection after 14 (fourteen) calendar days, additional studies shall be conducted using other serological tests. A negative result shall be given for two negative results from three studies conducted. A positive result shall be given for two positive results from three studies conducted. In the case of examination of pregnant women, molecular biological tests are additionally used (quantitative determination of HIV ribonucleic acid with a test sensitivity of no more than 50 copies/ml or determination of HIV proviral deoxyribonucleic acid).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pre-test and post-test consultation.</w:t>
            </w:r>
            <w:r>
              <w:br/>
            </w:r>
            <w:r>
              <w:rPr>
                <w:rFonts w:ascii="Times New Roman"/>
                <w:b w:val="false"/>
                <w:i w:val="false"/>
                <w:color w:val="000000"/>
                <w:sz w:val="20"/>
              </w:rPr>
              <w:t>
Pre-test consultation shall be provided through visual agitation tools that are displayed in waiting areas.</w:t>
            </w:r>
            <w:r>
              <w:br/>
            </w:r>
            <w:r>
              <w:rPr>
                <w:rFonts w:ascii="Times New Roman"/>
                <w:b w:val="false"/>
                <w:i w:val="false"/>
                <w:color w:val="000000"/>
                <w:sz w:val="20"/>
              </w:rPr>
              <w:t>
Pre-test consultation includes:</w:t>
            </w:r>
            <w:r>
              <w:br/>
            </w:r>
            <w:r>
              <w:rPr>
                <w:rFonts w:ascii="Times New Roman"/>
                <w:b w:val="false"/>
                <w:i w:val="false"/>
                <w:color w:val="000000"/>
                <w:sz w:val="20"/>
              </w:rPr>
              <w:t>
1) information about the benefits of testing for HIV infection, transmission routes and the significance of HIV-positive and HIV-negative test results;</w:t>
            </w:r>
            <w:r>
              <w:br/>
            </w:r>
            <w:r>
              <w:rPr>
                <w:rFonts w:ascii="Times New Roman"/>
                <w:b w:val="false"/>
                <w:i w:val="false"/>
                <w:color w:val="000000"/>
                <w:sz w:val="20"/>
              </w:rPr>
              <w:t>
2) an explanation of the services available in the case of an HIV-positive diagnosis, including an explanation of free antiretroviral therapy;</w:t>
            </w:r>
            <w:r>
              <w:br/>
            </w:r>
            <w:r>
              <w:rPr>
                <w:rFonts w:ascii="Times New Roman"/>
                <w:b w:val="false"/>
                <w:i w:val="false"/>
                <w:color w:val="000000"/>
                <w:sz w:val="20"/>
              </w:rPr>
              <w:t>
3) a brief description of the methods of prevention and examination of a partner with a positive HIV test result;</w:t>
            </w:r>
            <w:r>
              <w:br/>
            </w:r>
            <w:r>
              <w:rPr>
                <w:rFonts w:ascii="Times New Roman"/>
                <w:b w:val="false"/>
                <w:i w:val="false"/>
                <w:color w:val="000000"/>
                <w:sz w:val="20"/>
              </w:rPr>
              <w:t>
4) guarantee of confidentiality of test results.</w:t>
            </w:r>
            <w:r>
              <w:br/>
            </w:r>
            <w:r>
              <w:rPr>
                <w:rFonts w:ascii="Times New Roman"/>
                <w:b w:val="false"/>
                <w:i w:val="false"/>
                <w:color w:val="000000"/>
                <w:sz w:val="20"/>
              </w:rPr>
              <w:t>
Availability of post-test consultation of the examined.</w:t>
            </w:r>
            <w:r>
              <w:br/>
            </w:r>
            <w:r>
              <w:rPr>
                <w:rFonts w:ascii="Times New Roman"/>
                <w:b w:val="false"/>
                <w:i w:val="false"/>
                <w:color w:val="000000"/>
                <w:sz w:val="20"/>
              </w:rPr>
              <w:t>
Post-test consultation includes:</w:t>
            </w:r>
            <w:r>
              <w:br/>
            </w:r>
            <w:r>
              <w:rPr>
                <w:rFonts w:ascii="Times New Roman"/>
                <w:b w:val="false"/>
                <w:i w:val="false"/>
                <w:color w:val="000000"/>
                <w:sz w:val="20"/>
              </w:rPr>
              <w:t xml:space="preserve">
1) communication of the test result and the value of the result to the patient; </w:t>
            </w:r>
            <w:r>
              <w:br/>
            </w:r>
            <w:r>
              <w:rPr>
                <w:rFonts w:ascii="Times New Roman"/>
                <w:b w:val="false"/>
                <w:i w:val="false"/>
                <w:color w:val="000000"/>
                <w:sz w:val="20"/>
              </w:rPr>
              <w:t>
2) informing about the possible stay in the seronegative window (with an undefined or negative result) and the need for re-examination for HIV infection;</w:t>
            </w:r>
            <w:r>
              <w:br/>
            </w:r>
            <w:r>
              <w:rPr>
                <w:rFonts w:ascii="Times New Roman"/>
                <w:b w:val="false"/>
                <w:i w:val="false"/>
                <w:color w:val="000000"/>
                <w:sz w:val="20"/>
              </w:rPr>
              <w:t>
3) explaining how to reduce the risk of infection by changing behavior;</w:t>
            </w:r>
            <w:r>
              <w:br/>
            </w:r>
            <w:r>
              <w:rPr>
                <w:rFonts w:ascii="Times New Roman"/>
                <w:b w:val="false"/>
                <w:i w:val="false"/>
                <w:color w:val="000000"/>
                <w:sz w:val="20"/>
              </w:rPr>
              <w:t>
4) informing about the possibilities of additional medical care for key groups of population, psycho-social assistance;</w:t>
            </w:r>
            <w:r>
              <w:br/>
            </w:r>
            <w:r>
              <w:rPr>
                <w:rFonts w:ascii="Times New Roman"/>
                <w:b w:val="false"/>
                <w:i w:val="false"/>
                <w:color w:val="000000"/>
                <w:sz w:val="20"/>
              </w:rPr>
              <w:t>
5) psychological help and support.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informed consent to enter personal data into the information systems of persons with positive results.</w:t>
            </w:r>
            <w:r>
              <w:br/>
            </w:r>
            <w:r>
              <w:rPr>
                <w:rFonts w:ascii="Times New Roman"/>
                <w:b w:val="false"/>
                <w:i w:val="false"/>
                <w:color w:val="000000"/>
                <w:sz w:val="20"/>
              </w:rPr>
              <w:t xml:space="preserve">
If the result of testing for HIV infection is positive, an informed consent to enter personal data into the electronic tracking system shall be signed. In case of refusal to enter personal data, the number and date of the IB result, initials, date of birth, epidemiological history data shall be entered into the electronic tracking system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and assessment of coverage of key population groups and people living with HIV shall be carried out by maintaining a database of individual records of clients and corresponding forms of accounting and reporting documentation by the specialists of healthcare organizations, carrying out activities in the sphere of HIV prevention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diagnostics and treatment of STI(sexually transmitted infections). </w:t>
            </w:r>
            <w:r>
              <w:br/>
            </w:r>
            <w:r>
              <w:rPr>
                <w:rFonts w:ascii="Times New Roman"/>
                <w:b w:val="false"/>
                <w:i w:val="false"/>
                <w:color w:val="000000"/>
                <w:sz w:val="20"/>
              </w:rPr>
              <w:t xml:space="preserve">
In friendly offices, STI diagnostics and treatment shall be carried out in accordance with clinical protocols for STI diagnosis and treatment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equipped transport for mobile trust points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pre-contact and post-contact prevention among the population and key population groups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observation of the contact persons in a timely manner.</w:t>
            </w:r>
            <w:r>
              <w:br/>
            </w:r>
            <w:r>
              <w:rPr>
                <w:rFonts w:ascii="Times New Roman"/>
                <w:b w:val="false"/>
                <w:i w:val="false"/>
                <w:color w:val="000000"/>
                <w:sz w:val="20"/>
              </w:rPr>
              <w:t>
The contact persons shall be observed in a healthcare organization carrying out activities in the sphere of HIV prevention. The duration of observation of the contact persons shall be established for:</w:t>
            </w:r>
            <w:r>
              <w:br/>
            </w:r>
            <w:r>
              <w:rPr>
                <w:rFonts w:ascii="Times New Roman"/>
                <w:b w:val="false"/>
                <w:i w:val="false"/>
                <w:color w:val="000000"/>
                <w:sz w:val="20"/>
              </w:rPr>
              <w:t>
1) the children born from HIV-infected mothers - eighteen months;</w:t>
            </w:r>
            <w:r>
              <w:br/>
            </w:r>
            <w:r>
              <w:rPr>
                <w:rFonts w:ascii="Times New Roman"/>
                <w:b w:val="false"/>
                <w:i w:val="false"/>
                <w:color w:val="000000"/>
                <w:sz w:val="20"/>
              </w:rPr>
              <w:t>
2) medical workers in the event of an emergency - three months;</w:t>
            </w:r>
            <w:r>
              <w:br/>
            </w:r>
            <w:r>
              <w:rPr>
                <w:rFonts w:ascii="Times New Roman"/>
                <w:b w:val="false"/>
                <w:i w:val="false"/>
                <w:color w:val="000000"/>
                <w:sz w:val="20"/>
              </w:rPr>
              <w:t>
4) recipients of donor biomaterial - three months;</w:t>
            </w:r>
            <w:r>
              <w:br/>
            </w:r>
            <w:r>
              <w:rPr>
                <w:rFonts w:ascii="Times New Roman"/>
                <w:b w:val="false"/>
                <w:i w:val="false"/>
                <w:color w:val="000000"/>
                <w:sz w:val="20"/>
              </w:rPr>
              <w:t>
5) sexual partners of HIV-infected and the contact persons for joint drug injection - until 3 months after the end of contact, a negative HIV test result; with continued contact, the contact persons shall be examined for HIV infection 2 times a year;</w:t>
            </w:r>
            <w:r>
              <w:br/>
            </w:r>
            <w:r>
              <w:rPr>
                <w:rFonts w:ascii="Times New Roman"/>
                <w:b w:val="false"/>
                <w:i w:val="false"/>
                <w:color w:val="000000"/>
                <w:sz w:val="20"/>
              </w:rPr>
              <w:t>
6) persons from the nosocomial focus - three months after discharge from the medical organization; if more than three months have passed since discharge, the contact persons shall undergo a single examination; if the result is negative, the observation shall be terminated.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dynamic observation and provision of antiretroviral therapy for HIV-infected individuals.</w:t>
            </w:r>
            <w:r>
              <w:br/>
            </w:r>
            <w:r>
              <w:rPr>
                <w:rFonts w:ascii="Times New Roman"/>
                <w:b w:val="false"/>
                <w:i w:val="false"/>
                <w:color w:val="000000"/>
                <w:sz w:val="20"/>
              </w:rPr>
              <w:t>
The results of laboratory examination of contact persons shall be recorded in the outpatient card of an HIV-infected person registered with a dispensary ( discordant couples). An HIV-infected person in dynamics shall submit data on changes in marital status, surname, first name, patronymic (if any), data on new contact persons for examination and observation, which are entered into the electronic tracking database.</w:t>
            </w:r>
            <w:r>
              <w:br/>
            </w:r>
            <w:r>
              <w:rPr>
                <w:rFonts w:ascii="Times New Roman"/>
                <w:b w:val="false"/>
                <w:i w:val="false"/>
                <w:color w:val="000000"/>
                <w:sz w:val="20"/>
              </w:rPr>
              <w:t>
The provision of antiretroviral therapy to reduce the risk of HIV transmission from the moment of diagnosis shall be conducted in accordance with the recommendations of clinical protocols for the diagnosis and treatment of HIV infection in adults and children, with involvement of outreach workers and social workers.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subjects (objects) carrying out activities in the sphere of blood services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certificate of a specialist in the relevant clinical specialty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in the organization of the blood service with the requirements of stage-by-stage labeling of blood and its components. Providing conditions for the traceability of the movement of each blood product from the donor to the receipt of the finished product and its use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examination of the recipient's blood samples for the presence of markers of blood-borne infections before and after transfusions shall be carried out by qualitative immunoserological and molecular biological methods on automatic closed-type analyzers.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donation of blood and its components, all information on donation of blood and its components, including the type of reaction and the amount of medical care provided, in case of side effects of donation shall be recorded in the electronic information database. Prepared blood and its components shall be transferred to the primary fractionation unit with accompanying documentation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donor shall be provided with a questionnaire for the donor of blood and its components, which he/she fills in independently or with the participation of a medical registrar, as well as an information sheet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Performing immunohematological studies for the presence of irregular anti-erythrocyte antibodies in liquid-phase systems on a plane and in test tubes, reading the result of the agglutination reaction with mandatory microscopy.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Input and daily intralaboratory quality control of reagents to confirm their activity and specificity. Entrance control shal be subject to:</w:t>
            </w:r>
            <w:r>
              <w:br/>
            </w:r>
            <w:r>
              <w:rPr>
                <w:rFonts w:ascii="Times New Roman"/>
                <w:b w:val="false"/>
                <w:i w:val="false"/>
                <w:color w:val="000000"/>
                <w:sz w:val="20"/>
              </w:rPr>
              <w:t>
1) purchased materials (containers for blood collection, reagents, test systems, disinfectants, instruments and other materials), the nomenclature of which is approved by the first head of the blood service organization;</w:t>
            </w:r>
            <w:r>
              <w:br/>
            </w:r>
            <w:r>
              <w:rPr>
                <w:rFonts w:ascii="Times New Roman"/>
                <w:b w:val="false"/>
                <w:i w:val="false"/>
                <w:color w:val="000000"/>
                <w:sz w:val="20"/>
              </w:rPr>
              <w:t>
2) units of donor blood and its components (upon acceptance into production)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blood collected in field conditions shall be placed in thermocontainers marked "Hemoproducts not examined, not subject to delivery" and shall be delivered at a temperature of 22 ± 2 ° C within 18-24 hours to the blood service organization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immunohematological studies of blood samples from potential recipients, the reagents with monoclonal antibodies and equipment, registered by the state body in the sphere of circulation of medicines and medical devices shall be used.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Criteria for the source of information "Results of monitoring data received from automated information systems"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an increase in the number of preventable deaths by 5% compared to the previous period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exceeding the indicator of unjustified deviation of medical, diagnostic measures from the standards in the field of healthcare (more than 10% of the number of patients treated)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postoperative complications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unjustified hospitalization in a hospital</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surgical treatment after 2 days or more with planned hospitalization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complications after the transplantation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cases of reperfusion therapy coverage for transmural infarction is less than 75%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coverage of percutaneous coronary intervention with subendocardial infarction is less than 40%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deviations in the average population on the site from the standards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untimely detection of malignant neoplasms of visual localization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untimely diagnosed pulmonary tuberculosis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exceeding the rate of hospitalized patients due to complications of diseases of the circulatory system (acute myocardial infarction, acute cerebrovascular accident) out of more than 5% of those registered in the dispensary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excess of the child mortality rate (from 7 days to 5 years), preventable at the level of the outpatient organization, in comparison with the previous year by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untimely hospitalization of bacilli-releasing agents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destructive forms of pulmonary tuberculosis among newly diagnosed children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tuberculosis among the employees of anti-tuberculosis organizations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exceeding the mortality rate in the hospital by 5% or more from the previous period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non-compliance with the terms of start of specialized treatment from the date of establishing the diagnosis of a malignant neoplasm</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an increase in the rate of birth injuries of newborns compared to the previous assessment period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complications associated with the use of high-tech medical services, unique technologies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Criteria for the source of information "Results of monitoring reporting data provided by the subject of control"</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non-compliance of the workload per 1 doctor-laboratory assistant to the approved standards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non-compliance of the indicator of the patients number removed from the drug treatment register with recovery or remission to the approved standards (less than 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non-compliance in the indicator of the patients number</w:t>
            </w:r>
            <w:r>
              <w:br/>
            </w:r>
            <w:r>
              <w:rPr>
                <w:rFonts w:ascii="Times New Roman"/>
                <w:b w:val="false"/>
                <w:i w:val="false"/>
                <w:color w:val="000000"/>
                <w:sz w:val="20"/>
              </w:rPr>
              <w:t>
who are in remission for 1 year or more at the end of the reporting period to the approved standards (less than 18% - alcohol use, less than 22% - drug use)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non-compliance of the terms of average stay of patients in medical and social rehabilitation programs to the approved standards (less than 30 bed/days)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non-compliance of the indicator of the specific weight of patients with dependence on psychoactive substances who have undergone inpatient treatment and rehabilitation during the last year to the total number of persons dependent on psychoactive substances who are on the drug treatment register with the approved values (below 10% of the number of those who are registered)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 decrease in the indicator of the patients number at the end of the reporting period in remission for 1 year or more compared to the indicator of the previous assessment period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deviations from the time of arrival in the corresponding category (for organizations providing emergency medical care)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repeated visits for the same case during the day</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 decrease in the proportion of donations examined by the method of two-stage screening for markers of transfusion infections in the total volume of examined donations is less than 100%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 decrease in the proportion of donor blood samples subjected to immunological testing for the presence of markers for HIV-1,2, viral hepatitis C, viral hepatitis B, syphilis by enzyme immunoassay or immunochemiluminescence analysis, using a closed automated diagnostic system in the total volume of tested donor blood samples is less 100%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 decrease in the proportion of donor blood samples subjected to molecular biological research - polymerase chain reaction for the presence of ribonucleic acid to HIV-1,2, viral hepatitis C and deoxyribonucleic acid to viral hepatitis B using a closed automated diagnostic system in the total volume of the samples studied donated blood is less than 100%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 decrease in the share of gratuitous voluntary donations of blood and its components in the total volume of donations for the reporting period below the national average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 decrease in the share of automation of the plasma procurement process in the total volume of the procurement by the plasmapheresis method for the reporting period is below the national average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 decrease in the rate of automation of the platelets procurement process in the total volume of procurement by the cytapheresis method for the reporting period is below the national average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medical devicesused in the production and quality control of blood products that has not undergone regular scheduled maintenance</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exceeding the rate of the treatment regime violation among new cases with bacterial excretion of more than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cases of a decrease in the indicator of treatment coverage with reserve-line drugs among all patients with multidrug resistance less than 85%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providing inaccurate reporting information</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Criteria for the source of information "Results of the analysis of information received from authorized bodies and organizations"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hepatitis, syphilis in laboratory staff</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cases of a decrease in the percentage of people who inject drugs (less than 50%) and sex workers (less than 60%) who have been diagnosed for HIV infection, from among those who applied to prevention programs, except for those with an established HIV infection status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five or more confirmed complaints, appeals from individuals and legal entities over the past year (for republican, regional and city medical organizations)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two or more confirmed complaints, appeals from individuals and legal entities over the past year (for regional medical organizations)</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p>
      <w:pPr>
        <w:spacing w:after="0"/>
        <w:ind w:left="0"/>
        <w:jc w:val="both"/>
      </w:pPr>
      <w:r>
        <w:rPr>
          <w:rFonts w:ascii="Times New Roman"/>
          <w:b w:val="false"/>
          <w:i w:val="false"/>
          <w:color w:val="000000"/>
          <w:sz w:val="28"/>
        </w:rPr>
        <w:t>
      Explanation of abbreviations:</w:t>
      </w:r>
    </w:p>
    <w:p>
      <w:pPr>
        <w:spacing w:after="0"/>
        <w:ind w:left="0"/>
        <w:jc w:val="both"/>
      </w:pPr>
      <w:r>
        <w:rPr>
          <w:rFonts w:ascii="Times New Roman"/>
          <w:b w:val="false"/>
          <w:i w:val="false"/>
          <w:color w:val="000000"/>
          <w:sz w:val="28"/>
        </w:rPr>
        <w:t xml:space="preserve">
      ICU– intensive care unit </w:t>
      </w:r>
    </w:p>
    <w:p>
      <w:pPr>
        <w:spacing w:after="0"/>
        <w:ind w:left="0"/>
        <w:jc w:val="both"/>
      </w:pPr>
      <w:r>
        <w:rPr>
          <w:rFonts w:ascii="Times New Roman"/>
          <w:b w:val="false"/>
          <w:i w:val="false"/>
          <w:color w:val="000000"/>
          <w:sz w:val="28"/>
        </w:rPr>
        <w:t xml:space="preserve">
      HIV– human immunodeficiency virus </w:t>
      </w:r>
    </w:p>
    <w:p>
      <w:pPr>
        <w:spacing w:after="0"/>
        <w:ind w:left="0"/>
        <w:jc w:val="both"/>
      </w:pPr>
      <w:r>
        <w:rPr>
          <w:rFonts w:ascii="Times New Roman"/>
          <w:b w:val="false"/>
          <w:i w:val="false"/>
          <w:color w:val="000000"/>
          <w:sz w:val="28"/>
        </w:rPr>
        <w:t xml:space="preserve">
      GP – general practitioner </w:t>
      </w:r>
    </w:p>
    <w:p>
      <w:pPr>
        <w:spacing w:after="0"/>
        <w:ind w:left="0"/>
        <w:jc w:val="both"/>
      </w:pPr>
      <w:r>
        <w:rPr>
          <w:rFonts w:ascii="Times New Roman"/>
          <w:b w:val="false"/>
          <w:i w:val="false"/>
          <w:color w:val="000000"/>
          <w:sz w:val="28"/>
        </w:rPr>
        <w:t xml:space="preserve">
      MN– malignant neoplasm </w:t>
      </w:r>
    </w:p>
    <w:p>
      <w:pPr>
        <w:spacing w:after="0"/>
        <w:ind w:left="0"/>
        <w:jc w:val="both"/>
      </w:pPr>
      <w:r>
        <w:rPr>
          <w:rFonts w:ascii="Times New Roman"/>
          <w:b w:val="false"/>
          <w:i w:val="false"/>
          <w:color w:val="000000"/>
          <w:sz w:val="28"/>
        </w:rPr>
        <w:t xml:space="preserve">
      STI – sexually transmitted infections </w:t>
      </w:r>
    </w:p>
    <w:p>
      <w:pPr>
        <w:spacing w:after="0"/>
        <w:ind w:left="0"/>
        <w:jc w:val="both"/>
      </w:pPr>
      <w:r>
        <w:rPr>
          <w:rFonts w:ascii="Times New Roman"/>
          <w:b w:val="false"/>
          <w:i w:val="false"/>
          <w:color w:val="000000"/>
          <w:sz w:val="28"/>
        </w:rPr>
        <w:t xml:space="preserve">
      CDA – consultative and diagnostic assistance </w:t>
      </w:r>
    </w:p>
    <w:p>
      <w:pPr>
        <w:spacing w:after="0"/>
        <w:ind w:left="0"/>
        <w:jc w:val="both"/>
      </w:pPr>
      <w:r>
        <w:rPr>
          <w:rFonts w:ascii="Times New Roman"/>
          <w:b w:val="false"/>
          <w:i w:val="false"/>
          <w:color w:val="000000"/>
          <w:sz w:val="28"/>
        </w:rPr>
        <w:t xml:space="preserve">
      MDG – multidisciplinary group </w:t>
      </w:r>
    </w:p>
    <w:p>
      <w:pPr>
        <w:spacing w:after="0"/>
        <w:ind w:left="0"/>
        <w:jc w:val="both"/>
      </w:pPr>
      <w:r>
        <w:rPr>
          <w:rFonts w:ascii="Times New Roman"/>
          <w:b w:val="false"/>
          <w:i w:val="false"/>
          <w:color w:val="000000"/>
          <w:sz w:val="28"/>
        </w:rPr>
        <w:t xml:space="preserve">
      PAS –psychoactive substances </w:t>
      </w:r>
    </w:p>
    <w:p>
      <w:pPr>
        <w:spacing w:after="0"/>
        <w:ind w:left="0"/>
        <w:jc w:val="both"/>
      </w:pPr>
      <w:r>
        <w:rPr>
          <w:rFonts w:ascii="Times New Roman"/>
          <w:b w:val="false"/>
          <w:i w:val="false"/>
          <w:color w:val="000000"/>
          <w:sz w:val="28"/>
        </w:rPr>
        <w:t xml:space="preserve">
      PHC - primary health care </w:t>
      </w:r>
    </w:p>
    <w:p>
      <w:pPr>
        <w:spacing w:after="0"/>
        <w:ind w:left="0"/>
        <w:jc w:val="both"/>
      </w:pPr>
      <w:r>
        <w:rPr>
          <w:rFonts w:ascii="Times New Roman"/>
          <w:b w:val="false"/>
          <w:i w:val="false"/>
          <w:color w:val="000000"/>
          <w:sz w:val="28"/>
        </w:rPr>
        <w:t xml:space="preserve">
      SPOIS – a specialized psychiatric organization with intensive supervision </w:t>
      </w:r>
    </w:p>
    <w:p>
      <w:pPr>
        <w:spacing w:after="0"/>
        <w:ind w:left="0"/>
        <w:jc w:val="both"/>
      </w:pPr>
      <w:r>
        <w:rPr>
          <w:rFonts w:ascii="Times New Roman"/>
          <w:b w:val="false"/>
          <w:i w:val="false"/>
          <w:color w:val="000000"/>
          <w:sz w:val="28"/>
        </w:rPr>
        <w:t xml:space="preserve">
      MBD  – mental, behavioral disorders </w:t>
      </w:r>
    </w:p>
    <w:p>
      <w:pPr>
        <w:spacing w:after="0"/>
        <w:ind w:left="0"/>
        <w:jc w:val="both"/>
      </w:pPr>
      <w:r>
        <w:rPr>
          <w:rFonts w:ascii="Times New Roman"/>
          <w:b w:val="false"/>
          <w:i w:val="false"/>
          <w:color w:val="000000"/>
          <w:sz w:val="28"/>
        </w:rPr>
        <w:t xml:space="preserve">
      ATD - anti-tuberculosis drugs </w:t>
      </w:r>
    </w:p>
    <w:p>
      <w:pPr>
        <w:spacing w:after="0"/>
        <w:ind w:left="0"/>
        <w:jc w:val="both"/>
      </w:pPr>
      <w:r>
        <w:rPr>
          <w:rFonts w:ascii="Times New Roman"/>
          <w:b w:val="false"/>
          <w:i w:val="false"/>
          <w:color w:val="000000"/>
          <w:sz w:val="28"/>
        </w:rPr>
        <w:t xml:space="preserve">
      PMHC  - primary mental health center </w:t>
      </w:r>
    </w:p>
    <w:p>
      <w:pPr>
        <w:spacing w:after="0"/>
        <w:ind w:left="0"/>
        <w:jc w:val="both"/>
      </w:pPr>
      <w:r>
        <w:rPr>
          <w:rFonts w:ascii="Times New Roman"/>
          <w:b w:val="false"/>
          <w:i w:val="false"/>
          <w:color w:val="000000"/>
          <w:sz w:val="28"/>
        </w:rPr>
        <w:t xml:space="preserve">
      RSHO - a republican state healthcare organization that carries out activities in the sphere of HIV prevention </w:t>
      </w:r>
    </w:p>
    <w:p>
      <w:pPr>
        <w:spacing w:after="0"/>
        <w:ind w:left="0"/>
        <w:jc w:val="both"/>
      </w:pPr>
      <w:r>
        <w:rPr>
          <w:rFonts w:ascii="Times New Roman"/>
          <w:b w:val="false"/>
          <w:i w:val="false"/>
          <w:color w:val="000000"/>
          <w:sz w:val="28"/>
        </w:rPr>
        <w:t xml:space="preserve">
      RSPCMH – republican scientific and practical center for mental health </w:t>
      </w:r>
    </w:p>
    <w:p>
      <w:pPr>
        <w:spacing w:after="0"/>
        <w:ind w:left="0"/>
        <w:jc w:val="both"/>
      </w:pPr>
      <w:r>
        <w:rPr>
          <w:rFonts w:ascii="Times New Roman"/>
          <w:b w:val="false"/>
          <w:i w:val="false"/>
          <w:color w:val="000000"/>
          <w:sz w:val="28"/>
        </w:rPr>
        <w:t xml:space="preserve">
      EMA – emergency medical assistance </w:t>
      </w:r>
    </w:p>
    <w:p>
      <w:pPr>
        <w:spacing w:after="0"/>
        <w:ind w:left="0"/>
        <w:jc w:val="both"/>
      </w:pPr>
      <w:r>
        <w:rPr>
          <w:rFonts w:ascii="Times New Roman"/>
          <w:b w:val="false"/>
          <w:i w:val="false"/>
          <w:color w:val="000000"/>
          <w:sz w:val="28"/>
        </w:rPr>
        <w:t xml:space="preserve">
      EMAS – emergency medical assistance service </w:t>
      </w:r>
    </w:p>
    <w:p>
      <w:pPr>
        <w:spacing w:after="0"/>
        <w:ind w:left="0"/>
        <w:jc w:val="both"/>
      </w:pPr>
      <w:r>
        <w:rPr>
          <w:rFonts w:ascii="Times New Roman"/>
          <w:b w:val="false"/>
          <w:i w:val="false"/>
          <w:color w:val="000000"/>
          <w:sz w:val="28"/>
        </w:rPr>
        <w:t xml:space="preserve">
      CVD – cardiovascular disease </w:t>
      </w:r>
    </w:p>
    <w:p>
      <w:pPr>
        <w:spacing w:after="0"/>
        <w:ind w:left="0"/>
        <w:jc w:val="both"/>
      </w:pPr>
      <w:r>
        <w:rPr>
          <w:rFonts w:ascii="Times New Roman"/>
          <w:b w:val="false"/>
          <w:i w:val="false"/>
          <w:color w:val="000000"/>
          <w:sz w:val="28"/>
        </w:rPr>
        <w:t xml:space="preserve">
      US – ultrasound examination </w:t>
      </w:r>
    </w:p>
    <w:p>
      <w:pPr>
        <w:spacing w:after="0"/>
        <w:ind w:left="0"/>
        <w:jc w:val="both"/>
      </w:pPr>
      <w:r>
        <w:rPr>
          <w:rFonts w:ascii="Times New Roman"/>
          <w:b w:val="false"/>
          <w:i w:val="false"/>
          <w:color w:val="000000"/>
          <w:sz w:val="28"/>
        </w:rPr>
        <w:t xml:space="preserve">
      MHC – mental health center </w:t>
      </w:r>
    </w:p>
    <w:p>
      <w:pPr>
        <w:spacing w:after="0"/>
        <w:ind w:left="0"/>
        <w:jc w:val="both"/>
      </w:pPr>
      <w:r>
        <w:rPr>
          <w:rFonts w:ascii="Times New Roman"/>
          <w:b w:val="false"/>
          <w:i w:val="false"/>
          <w:color w:val="000000"/>
          <w:sz w:val="28"/>
        </w:rPr>
        <w:t xml:space="preserve">
      EIS –electronic information system </w:t>
      </w:r>
    </w:p>
    <w:p>
      <w:pPr>
        <w:spacing w:after="0"/>
        <w:ind w:left="0"/>
        <w:jc w:val="both"/>
      </w:pPr>
      <w:r>
        <w:rPr>
          <w:rFonts w:ascii="Times New Roman"/>
          <w:b w:val="false"/>
          <w:i w:val="false"/>
          <w:color w:val="000000"/>
          <w:sz w:val="28"/>
        </w:rPr>
        <w:t xml:space="preserve">
      ECG –electrocardiography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November 15, 2018</w:t>
            </w:r>
            <w:r>
              <w:br/>
            </w:r>
            <w:r>
              <w:rPr>
                <w:rFonts w:ascii="Times New Roman"/>
                <w:b w:val="false"/>
                <w:i w:val="false"/>
                <w:color w:val="000000"/>
                <w:sz w:val="20"/>
              </w:rPr>
              <w:t>No. KR HCM-32 and the Minister of</w:t>
            </w:r>
            <w:r>
              <w:br/>
            </w:r>
            <w:r>
              <w:rPr>
                <w:rFonts w:ascii="Times New Roman"/>
                <w:b w:val="false"/>
                <w:i w:val="false"/>
                <w:color w:val="000000"/>
                <w:sz w:val="20"/>
              </w:rPr>
              <w:t>National Economy of the</w:t>
            </w:r>
            <w:r>
              <w:br/>
            </w:r>
            <w:r>
              <w:rPr>
                <w:rFonts w:ascii="Times New Roman"/>
                <w:b w:val="false"/>
                <w:i w:val="false"/>
                <w:color w:val="000000"/>
                <w:sz w:val="20"/>
              </w:rPr>
              <w:t>Republic of Kazakhstan</w:t>
            </w:r>
            <w:r>
              <w:br/>
            </w:r>
            <w:r>
              <w:rPr>
                <w:rFonts w:ascii="Times New Roman"/>
                <w:b w:val="false"/>
                <w:i w:val="false"/>
                <w:color w:val="000000"/>
                <w:sz w:val="20"/>
              </w:rPr>
              <w:t>dated November 15, 2018 No. 70</w:t>
            </w:r>
          </w:p>
        </w:tc>
      </w:tr>
    </w:tbl>
    <w:bookmarkStart w:name="z134" w:id="128"/>
    <w:p>
      <w:pPr>
        <w:spacing w:after="0"/>
        <w:ind w:left="0"/>
        <w:jc w:val="left"/>
      </w:pPr>
      <w:r>
        <w:rPr>
          <w:rFonts w:ascii="Times New Roman"/>
          <w:b/>
          <w:i w:val="false"/>
          <w:color w:val="000000"/>
        </w:rPr>
        <w:t xml:space="preserve"> A checklist in the sphere of state quality control of rendering medical  services </w:t>
      </w:r>
      <w:r>
        <w:br/>
      </w:r>
      <w:r>
        <w:rPr>
          <w:rFonts w:ascii="Times New Roman"/>
          <w:b/>
          <w:i w:val="false"/>
          <w:color w:val="000000"/>
        </w:rPr>
        <w:t>in relation to the subjects (objects) providing inpatient, inpatient-replacing assistance*</w:t>
      </w:r>
    </w:p>
    <w:bookmarkEnd w:id="128"/>
    <w:p>
      <w:pPr>
        <w:spacing w:after="0"/>
        <w:ind w:left="0"/>
        <w:jc w:val="both"/>
      </w:pPr>
      <w:r>
        <w:rPr>
          <w:rFonts w:ascii="Times New Roman"/>
          <w:b w:val="false"/>
          <w:i w:val="false"/>
          <w:color w:val="ff0000"/>
          <w:sz w:val="28"/>
        </w:rPr>
        <w:t>
      Footnote. Appendix 2 –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of control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of the subject (object) </w:t>
      </w:r>
    </w:p>
    <w:p>
      <w:pPr>
        <w:spacing w:after="0"/>
        <w:ind w:left="0"/>
        <w:jc w:val="both"/>
      </w:pPr>
      <w:r>
        <w:rPr>
          <w:rFonts w:ascii="Times New Roman"/>
          <w:b w:val="false"/>
          <w:i w:val="false"/>
          <w:color w:val="000000"/>
          <w:sz w:val="28"/>
        </w:rPr>
        <w:t xml:space="preserve">
      of control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certificate  in the relevant clinical specialty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conclusion on compliance of a healthcare subject with the provision of high-tech medical services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written voluntary consent of the patient or his/her legal representative for invasive interventions and for conducting medical and diagnostic measures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time spent by the emergency medical team or the emergency department in the organization of primary health care in the hospital reception department does not exceed 10 minutes (the time for transferring the patient to the emergency department doctor) from the moment of its arrival at the hospital, except in cases of the need to provide emergency medical care in emergency situations.</w:t>
            </w:r>
            <w:r>
              <w:br/>
            </w:r>
            <w:r>
              <w:rPr>
                <w:rFonts w:ascii="Times New Roman"/>
                <w:b w:val="false"/>
                <w:i w:val="false"/>
                <w:color w:val="000000"/>
                <w:sz w:val="20"/>
              </w:rPr>
              <w:t>
After the transfer by the ambulance teams or the emergency department, when organizing the primary health care of the patient to the hospital reception department, the nurse conducts the distribution of incoming patients (medical sorting according to the triage-system) into groups, based on the priority of emergency medical care.</w:t>
            </w:r>
            <w:r>
              <w:br/>
            </w:r>
            <w:r>
              <w:rPr>
                <w:rFonts w:ascii="Times New Roman"/>
                <w:b w:val="false"/>
                <w:i w:val="false"/>
                <w:color w:val="000000"/>
                <w:sz w:val="20"/>
              </w:rPr>
              <w:t>
Medical sorting according to the triage -system shall be conducted continuously and successively. Upon completion of the assessment, the patients shall be marked with the color of one of the sorting categories, in the form of a special colored tag or colored tape.</w:t>
            </w:r>
            <w:r>
              <w:br/>
            </w:r>
            <w:r>
              <w:rPr>
                <w:rFonts w:ascii="Times New Roman"/>
                <w:b w:val="false"/>
                <w:i w:val="false"/>
                <w:color w:val="000000"/>
                <w:sz w:val="20"/>
              </w:rPr>
              <w:t>
According to medical sorting, there are 3 groups of patients:</w:t>
            </w:r>
            <w:r>
              <w:br/>
            </w:r>
            <w:r>
              <w:rPr>
                <w:rFonts w:ascii="Times New Roman"/>
                <w:b w:val="false"/>
                <w:i w:val="false"/>
                <w:color w:val="000000"/>
                <w:sz w:val="20"/>
              </w:rPr>
              <w:t>
the first group (red zone) - patients whose condition poses an immediate threat to life or who have a high risk of deterioration and require emergency medical care;</w:t>
            </w:r>
            <w:r>
              <w:br/>
            </w:r>
            <w:r>
              <w:rPr>
                <w:rFonts w:ascii="Times New Roman"/>
                <w:b w:val="false"/>
                <w:i w:val="false"/>
                <w:color w:val="000000"/>
                <w:sz w:val="20"/>
              </w:rPr>
              <w:t>
the second group (yellow zone) - patients whose condition poses a potential threat to health or may progress with the development of a situation requiring emergency medical care;</w:t>
            </w:r>
            <w:r>
              <w:br/>
            </w:r>
            <w:r>
              <w:rPr>
                <w:rFonts w:ascii="Times New Roman"/>
                <w:b w:val="false"/>
                <w:i w:val="false"/>
                <w:color w:val="000000"/>
                <w:sz w:val="20"/>
              </w:rPr>
              <w:t>
the third group (green zone) - patients whose condition does not pose an immediate threat to life and health and does not require hospitalization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Hospitalization of a serious patient who needs constant monitoring of vital functions for medical reasons, by the decision of the council and notification of the heads of healthcare organizations after stabilization of the condition shall be transferred to another medical organization according to the disease profile for further examination and treatment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absence of indications for hospitalization in a healthcare organization, the doctor of the reception department shall issue a medical conclusion to the patient with a written justification for the refusal.</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Indications for hospitalization:</w:t>
            </w:r>
            <w:r>
              <w:br/>
            </w:r>
            <w:r>
              <w:rPr>
                <w:rFonts w:ascii="Times New Roman"/>
                <w:b w:val="false"/>
                <w:i w:val="false"/>
                <w:color w:val="000000"/>
                <w:sz w:val="20"/>
              </w:rPr>
              <w:t>
the need to provide pre-medical, qualified, specialized medical care, including the use of high-tech medical services, with round-the-clock medical supervision of patients:</w:t>
            </w:r>
            <w:r>
              <w:br/>
            </w:r>
            <w:r>
              <w:rPr>
                <w:rFonts w:ascii="Times New Roman"/>
                <w:b w:val="false"/>
                <w:i w:val="false"/>
                <w:color w:val="000000"/>
                <w:sz w:val="20"/>
              </w:rPr>
              <w:t>
1) in a planned manner - on the referral of PHC specialists or other healthcare organization:</w:t>
            </w:r>
            <w:r>
              <w:br/>
            </w:r>
            <w:r>
              <w:rPr>
                <w:rFonts w:ascii="Times New Roman"/>
                <w:b w:val="false"/>
                <w:i w:val="false"/>
                <w:color w:val="000000"/>
                <w:sz w:val="20"/>
              </w:rPr>
              <w:t>
2) for emergency indications (including weekends and holidays) - regardless of the availability of a referral</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the patient by the head of the department of severe patients on the day of hospitalization, thereafter - daily. Patients in a moderate condition shall be examined at least once a week. The results of examination of the patient shall be recorded in the medical record, indicating the recommendations for further tactics of managing the patient with obligatory identification of the medical worker making the entries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diagnosis shall be established together with the head of the department no later than three calendar days from the date of hospitalization of the patient to the healthcare organization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examination of patients in the hospital by the attending physician, except for weekends and holidays. When examining and appointing additional diagnostic and therapeutic manipulations by the doctor on duty, appropriate entries shall be made in the medical record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planned hospitalization:</w:t>
            </w:r>
            <w:r>
              <w:br/>
            </w:r>
            <w:r>
              <w:rPr>
                <w:rFonts w:ascii="Times New Roman"/>
                <w:b w:val="false"/>
                <w:i w:val="false"/>
                <w:color w:val="000000"/>
                <w:sz w:val="20"/>
              </w:rPr>
              <w:t>
1) availability of a referral for hospitalization to the hospital and a card for planned hospitalization; 2) hospitalization of the patient in accordance with the established date of planned hospitalization in the referral;</w:t>
            </w:r>
            <w:r>
              <w:br/>
            </w:r>
            <w:r>
              <w:rPr>
                <w:rFonts w:ascii="Times New Roman"/>
                <w:b w:val="false"/>
                <w:i w:val="false"/>
                <w:color w:val="000000"/>
                <w:sz w:val="20"/>
              </w:rPr>
              <w:t>
3) availability of clinical and diagnostic (laboratory, instrumental and functional) studies and consultations of specialized specialists according to the diagnosis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consultations or councils in case of difficulty in identifying the diagnosis, ineffectiveness of conducted treatment, as well as for other indications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discharge criteria, in particular:</w:t>
            </w:r>
            <w:r>
              <w:br/>
            </w:r>
            <w:r>
              <w:rPr>
                <w:rFonts w:ascii="Times New Roman"/>
                <w:b w:val="false"/>
                <w:i w:val="false"/>
                <w:color w:val="000000"/>
                <w:sz w:val="20"/>
              </w:rPr>
              <w:t>
1) generally accepted treatment outcomes (recovery, improvement, no change, death, transferred to another medical organization);</w:t>
            </w:r>
            <w:r>
              <w:br/>
            </w:r>
            <w:r>
              <w:rPr>
                <w:rFonts w:ascii="Times New Roman"/>
                <w:b w:val="false"/>
                <w:i w:val="false"/>
                <w:color w:val="000000"/>
                <w:sz w:val="20"/>
              </w:rPr>
              <w:t>
2) a written statement of the patient or his/her legal representative in the absence of an immediate danger to the patient's life or to others;</w:t>
            </w:r>
            <w:r>
              <w:br/>
            </w:r>
            <w:r>
              <w:rPr>
                <w:rFonts w:ascii="Times New Roman"/>
                <w:b w:val="false"/>
                <w:i w:val="false"/>
                <w:color w:val="000000"/>
                <w:sz w:val="20"/>
              </w:rPr>
              <w:t>
3) cases of violation of the internal regulations established by the healthcare organization, as well as the creation of obstacles for the treatment and diagnostic process, infringement of the rights of other patients to receive adequate medical care (in the absence of an immediate threat to his/her life), which is recorded in the medical record.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issuance of a discharge summary to the patient at the time of discharge with an indication of full clinical diagnosis, the volume of diagnostic studies, therapeutic measures and recommendations for further observation and treatment. Discharge data shall be entered into information systems on a day-to-day basis, indicating the actual time of discharge.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transfusion of blood components and in the event of complications:</w:t>
            </w:r>
            <w:r>
              <w:br/>
            </w:r>
            <w:r>
              <w:rPr>
                <w:rFonts w:ascii="Times New Roman"/>
                <w:b w:val="false"/>
                <w:i w:val="false"/>
                <w:color w:val="000000"/>
                <w:sz w:val="20"/>
              </w:rPr>
              <w:t>
Before the transfusion of blood components, the recipient shall be examined for markers of blood- borne infections HIV, hepatitis B and C, and after the end of treatment, the discharge summary indicates the need for re-examination for HIV and hepatitis B and C at the place of residence.</w:t>
            </w:r>
            <w:r>
              <w:br/>
            </w:r>
            <w:r>
              <w:rPr>
                <w:rFonts w:ascii="Times New Roman"/>
                <w:b w:val="false"/>
                <w:i w:val="false"/>
                <w:color w:val="000000"/>
                <w:sz w:val="20"/>
              </w:rPr>
              <w:t>
Examination of recipients for the presence of HIV infection within the guaranteed volume of free medical care shall be carried out in state healthcare organizations, carrying out activities in the sphere of HIV prevention</w:t>
            </w:r>
            <w:r>
              <w:br/>
            </w:r>
            <w:r>
              <w:rPr>
                <w:rFonts w:ascii="Times New Roman"/>
                <w:b w:val="false"/>
                <w:i w:val="false"/>
                <w:color w:val="000000"/>
                <w:sz w:val="20"/>
              </w:rPr>
              <w:t>
Before the start of transfusion therapy information regarding the transfusion and obstetric history shall be entered into the patient's medical record:</w:t>
            </w:r>
            <w:r>
              <w:br/>
            </w:r>
            <w:r>
              <w:rPr>
                <w:rFonts w:ascii="Times New Roman"/>
                <w:b w:val="false"/>
                <w:i w:val="false"/>
                <w:color w:val="000000"/>
                <w:sz w:val="20"/>
              </w:rPr>
              <w:t>
presence of previous transfusions, when and in connection with what;</w:t>
            </w:r>
            <w:r>
              <w:br/>
            </w:r>
            <w:r>
              <w:rPr>
                <w:rFonts w:ascii="Times New Roman"/>
                <w:b w:val="false"/>
                <w:i w:val="false"/>
                <w:color w:val="000000"/>
                <w:sz w:val="20"/>
              </w:rPr>
              <w:t>
whether there were post-transfusion complications, pregnancies that ended in the birth of children with hemolytic disease of the newborn.</w:t>
            </w:r>
            <w:r>
              <w:br/>
            </w:r>
            <w:r>
              <w:rPr>
                <w:rFonts w:ascii="Times New Roman"/>
                <w:b w:val="false"/>
                <w:i w:val="false"/>
                <w:color w:val="000000"/>
                <w:sz w:val="20"/>
              </w:rPr>
              <w:t xml:space="preserve">
In the event of complications during a biological test, during or after a transfusion, a detailed record (records) with a description of the recipient's condition, monitoring data of vital functions, treatment methods and their effectiveness shall be made. </w:t>
            </w:r>
            <w:r>
              <w:br/>
            </w:r>
            <w:r>
              <w:rPr>
                <w:rFonts w:ascii="Times New Roman"/>
                <w:b w:val="false"/>
                <w:i w:val="false"/>
                <w:color w:val="000000"/>
                <w:sz w:val="20"/>
              </w:rPr>
              <w:t>
Immediate laboratory monitoring of the recipient's blood and urine shall be performed.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indications for hospitalization in a day hospital at outpatient healthcare organizations and in a hospital at home shall be:</w:t>
            </w:r>
            <w:r>
              <w:br/>
            </w:r>
            <w:r>
              <w:rPr>
                <w:rFonts w:ascii="Times New Roman"/>
                <w:b w:val="false"/>
                <w:i w:val="false"/>
                <w:color w:val="000000"/>
                <w:sz w:val="20"/>
              </w:rPr>
              <w:t>
1) exacerbation of chronic diseases that do not require round-the-clock medical supervision;</w:t>
            </w:r>
            <w:r>
              <w:br/>
            </w:r>
            <w:r>
              <w:rPr>
                <w:rFonts w:ascii="Times New Roman"/>
                <w:b w:val="false"/>
                <w:i w:val="false"/>
                <w:color w:val="000000"/>
                <w:sz w:val="20"/>
              </w:rPr>
              <w:t>
2) active planned rehabilitation of a group of patients with chronic diseases subject to dynamic observation;</w:t>
            </w:r>
            <w:r>
              <w:br/>
            </w:r>
            <w:r>
              <w:rPr>
                <w:rFonts w:ascii="Times New Roman"/>
                <w:b w:val="false"/>
                <w:i w:val="false"/>
                <w:color w:val="000000"/>
                <w:sz w:val="20"/>
              </w:rPr>
              <w:t>
3) follow-up treatment of the patient the next day after a course of inpatient treatment for medical reasons;</w:t>
            </w:r>
            <w:r>
              <w:br/>
            </w:r>
            <w:r>
              <w:rPr>
                <w:rFonts w:ascii="Times New Roman"/>
                <w:b w:val="false"/>
                <w:i w:val="false"/>
                <w:color w:val="000000"/>
                <w:sz w:val="20"/>
              </w:rPr>
              <w:t>
4) conducting courses of medical rehabilitation of the second and third stages;</w:t>
            </w:r>
            <w:r>
              <w:br/>
            </w:r>
            <w:r>
              <w:rPr>
                <w:rFonts w:ascii="Times New Roman"/>
                <w:b w:val="false"/>
                <w:i w:val="false"/>
                <w:color w:val="000000"/>
                <w:sz w:val="20"/>
              </w:rPr>
              <w:t>
5) palliative care;</w:t>
            </w:r>
            <w:r>
              <w:br/>
            </w:r>
            <w:r>
              <w:rPr>
                <w:rFonts w:ascii="Times New Roman"/>
                <w:b w:val="false"/>
                <w:i w:val="false"/>
                <w:color w:val="000000"/>
                <w:sz w:val="20"/>
              </w:rPr>
              <w:t>
6) orphan diseases in children associated with a high risk of infectious complications and requiring isolation during the period of seasonal viral diseases in order to receive regular enzyme replacement and antibacterial therapy.</w:t>
            </w:r>
            <w:r>
              <w:br/>
            </w:r>
            <w:r>
              <w:rPr>
                <w:rFonts w:ascii="Times New Roman"/>
                <w:b w:val="false"/>
                <w:i w:val="false"/>
                <w:color w:val="000000"/>
                <w:sz w:val="20"/>
              </w:rPr>
              <w:t>
The requirements for a day hospitalization to a 24-hour hospital shall be:</w:t>
            </w:r>
            <w:r>
              <w:br/>
            </w:r>
            <w:r>
              <w:rPr>
                <w:rFonts w:ascii="Times New Roman"/>
                <w:b w:val="false"/>
                <w:i w:val="false"/>
                <w:color w:val="000000"/>
                <w:sz w:val="20"/>
              </w:rPr>
              <w:t>
1) performing operations and interventions with special preoperative preparation and resuscitation support;</w:t>
            </w:r>
            <w:r>
              <w:br/>
            </w:r>
            <w:r>
              <w:rPr>
                <w:rFonts w:ascii="Times New Roman"/>
                <w:b w:val="false"/>
                <w:i w:val="false"/>
                <w:color w:val="000000"/>
                <w:sz w:val="20"/>
              </w:rPr>
              <w:t>
2) conducting complex diagnostic studies requiring special preliminary training, and also not available in outpatient healthcare organizations;</w:t>
            </w:r>
            <w:r>
              <w:br/>
            </w:r>
            <w:r>
              <w:rPr>
                <w:rFonts w:ascii="Times New Roman"/>
                <w:b w:val="false"/>
                <w:i w:val="false"/>
                <w:color w:val="000000"/>
                <w:sz w:val="20"/>
              </w:rPr>
              <w:t>
3) observation of patients whose treatment is associated with transfusion of blood products, intravenous injections of blood-substituting fluids, specific hyposensitizing therapy, injections of potent drugs, intra-articular injections of drugs;</w:t>
            </w:r>
            <w:r>
              <w:br/>
            </w:r>
            <w:r>
              <w:rPr>
                <w:rFonts w:ascii="Times New Roman"/>
                <w:b w:val="false"/>
                <w:i w:val="false"/>
                <w:color w:val="000000"/>
                <w:sz w:val="20"/>
              </w:rPr>
              <w:t>
4) follow-up treatment the next day after inpatient treatment if there are indications for early discharge after surgical treatment;</w:t>
            </w:r>
            <w:r>
              <w:br/>
            </w:r>
            <w:r>
              <w:rPr>
                <w:rFonts w:ascii="Times New Roman"/>
                <w:b w:val="false"/>
                <w:i w:val="false"/>
                <w:color w:val="000000"/>
                <w:sz w:val="20"/>
              </w:rPr>
              <w:t>
5) palliative care;</w:t>
            </w:r>
            <w:r>
              <w:br/>
            </w:r>
            <w:r>
              <w:rPr>
                <w:rFonts w:ascii="Times New Roman"/>
                <w:b w:val="false"/>
                <w:i w:val="false"/>
                <w:color w:val="000000"/>
                <w:sz w:val="20"/>
              </w:rPr>
              <w:t>
6) chemotherapy, radiation therapy, correction of pathological conditions that occurred after specialized treatment of cancer patients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persons examination for clinical indications for HIV infection in identification of the following diseases, syndromes and symptoms: 1) enlargement of two or more lymph nodes lasting more than 1 month, persistent, generalized lymphadenopathy;</w:t>
            </w:r>
            <w:r>
              <w:br/>
            </w:r>
            <w:r>
              <w:rPr>
                <w:rFonts w:ascii="Times New Roman"/>
                <w:b w:val="false"/>
                <w:i w:val="false"/>
                <w:color w:val="000000"/>
                <w:sz w:val="20"/>
              </w:rPr>
              <w:t>
2) fever of unknown etiology (persistent or recurrent lasting more than 1 month);</w:t>
            </w:r>
            <w:r>
              <w:br/>
            </w:r>
            <w:r>
              <w:rPr>
                <w:rFonts w:ascii="Times New Roman"/>
                <w:b w:val="false"/>
                <w:i w:val="false"/>
                <w:color w:val="000000"/>
                <w:sz w:val="20"/>
              </w:rPr>
              <w:t>
3) unexplained severe cachexia or severe eating disorders that do not respond well to standard treatment (in children), unexplained weight loss of 10% or more;</w:t>
            </w:r>
            <w:r>
              <w:br/>
            </w:r>
            <w:r>
              <w:rPr>
                <w:rFonts w:ascii="Times New Roman"/>
                <w:b w:val="false"/>
                <w:i w:val="false"/>
                <w:color w:val="000000"/>
                <w:sz w:val="20"/>
              </w:rPr>
              <w:t>
4) chronic diarrhea for 14 days or more (in children), unexplained chronic diarrhea lasting more than a month;</w:t>
            </w:r>
            <w:r>
              <w:br/>
            </w:r>
            <w:r>
              <w:rPr>
                <w:rFonts w:ascii="Times New Roman"/>
                <w:b w:val="false"/>
                <w:i w:val="false"/>
                <w:color w:val="000000"/>
                <w:sz w:val="20"/>
              </w:rPr>
              <w:t>
5) seborrheic dermatitis, itchy papular rash (in children);</w:t>
            </w:r>
            <w:r>
              <w:br/>
            </w:r>
            <w:r>
              <w:rPr>
                <w:rFonts w:ascii="Times New Roman"/>
                <w:b w:val="false"/>
                <w:i w:val="false"/>
                <w:color w:val="000000"/>
                <w:sz w:val="20"/>
              </w:rPr>
              <w:t>
6) angular cheilitis;</w:t>
            </w:r>
            <w:r>
              <w:br/>
            </w:r>
            <w:r>
              <w:rPr>
                <w:rFonts w:ascii="Times New Roman"/>
                <w:b w:val="false"/>
                <w:i w:val="false"/>
                <w:color w:val="000000"/>
                <w:sz w:val="20"/>
              </w:rPr>
              <w:t>
7) recurrent upper respiratory tract infections (sinusitis, otitis media, pharyngitis, tracheitis, bronchitis);</w:t>
            </w:r>
            <w:r>
              <w:br/>
            </w:r>
            <w:r>
              <w:rPr>
                <w:rFonts w:ascii="Times New Roman"/>
                <w:b w:val="false"/>
                <w:i w:val="false"/>
                <w:color w:val="000000"/>
                <w:sz w:val="20"/>
              </w:rPr>
              <w:t>
8) shingles;</w:t>
            </w:r>
            <w:r>
              <w:br/>
            </w:r>
            <w:r>
              <w:rPr>
                <w:rFonts w:ascii="Times New Roman"/>
                <w:b w:val="false"/>
                <w:i w:val="false"/>
                <w:color w:val="000000"/>
                <w:sz w:val="20"/>
              </w:rPr>
              <w:t>
9) any disseminated endemic mycosis, deep mycoses (coccidioidosis, extrapulmonary cryptococcosis (cryptococcal meningitis), sporotrichosis, aspergillosis, isosporosis, extrapulmonary histoplasmosis, strongyloidosis, actinomycosis);</w:t>
            </w:r>
            <w:r>
              <w:br/>
            </w:r>
            <w:r>
              <w:rPr>
                <w:rFonts w:ascii="Times New Roman"/>
                <w:b w:val="false"/>
                <w:i w:val="false"/>
                <w:color w:val="000000"/>
                <w:sz w:val="20"/>
              </w:rPr>
              <w:t xml:space="preserve">
10) pulmonary and extrapulmonary tuberculosis, including disseminated infection caused by atypical mycobacteria, except for peripheral lymph node tuberculosis; </w:t>
            </w:r>
            <w:r>
              <w:br/>
            </w:r>
            <w:r>
              <w:rPr>
                <w:rFonts w:ascii="Times New Roman"/>
                <w:b w:val="false"/>
                <w:i w:val="false"/>
                <w:color w:val="000000"/>
                <w:sz w:val="20"/>
              </w:rPr>
              <w:t>
11) hairy leukoplakia of the oral cavity, linear erythema of the gums;</w:t>
            </w:r>
            <w:r>
              <w:br/>
            </w:r>
            <w:r>
              <w:rPr>
                <w:rFonts w:ascii="Times New Roman"/>
                <w:b w:val="false"/>
                <w:i w:val="false"/>
                <w:color w:val="000000"/>
                <w:sz w:val="20"/>
              </w:rPr>
              <w:t>
12) severe lingering recurrent pneumonia and chronic bronchitis, not amenable to conventional therapy (multiple two or more times during the year), asymptomatic and clinically pronounced lymphoid interstitial pneumonia;</w:t>
            </w:r>
            <w:r>
              <w:br/>
            </w:r>
            <w:r>
              <w:rPr>
                <w:rFonts w:ascii="Times New Roman"/>
                <w:b w:val="false"/>
                <w:i w:val="false"/>
                <w:color w:val="000000"/>
                <w:sz w:val="20"/>
              </w:rPr>
              <w:t xml:space="preserve">
13) sepsis, lingering and recurrent purulent-bacterial diseases of internal organs (pneumonia, pleural empyema, meningitis, meningoencephalitis, infections of bones and joints, purulent myositis, salmonella septicemia (except for Salmonella typhi ), stomatitis, gingivitis, periodontitis); </w:t>
            </w:r>
            <w:r>
              <w:br/>
            </w:r>
            <w:r>
              <w:rPr>
                <w:rFonts w:ascii="Times New Roman"/>
                <w:b w:val="false"/>
                <w:i w:val="false"/>
                <w:color w:val="000000"/>
                <w:sz w:val="20"/>
              </w:rPr>
              <w:t>
14) pneumocystis pneumonia;</w:t>
            </w:r>
            <w:r>
              <w:br/>
            </w:r>
            <w:r>
              <w:rPr>
                <w:rFonts w:ascii="Times New Roman"/>
                <w:b w:val="false"/>
                <w:i w:val="false"/>
                <w:color w:val="000000"/>
                <w:sz w:val="20"/>
              </w:rPr>
              <w:t>
15) infections caused by the herpes simplex virus, with damage to internal organs and chronic (lasting more than one month from the moment of illness) damage to the skin and mucous membranes, including the eyes;</w:t>
            </w:r>
            <w:r>
              <w:br/>
            </w:r>
            <w:r>
              <w:rPr>
                <w:rFonts w:ascii="Times New Roman"/>
                <w:b w:val="false"/>
                <w:i w:val="false"/>
                <w:color w:val="000000"/>
                <w:sz w:val="20"/>
              </w:rPr>
              <w:t>
16) cardiomyopathy;</w:t>
            </w:r>
            <w:r>
              <w:br/>
            </w:r>
            <w:r>
              <w:rPr>
                <w:rFonts w:ascii="Times New Roman"/>
                <w:b w:val="false"/>
                <w:i w:val="false"/>
                <w:color w:val="000000"/>
                <w:sz w:val="20"/>
              </w:rPr>
              <w:t>
17) nephropathy;</w:t>
            </w:r>
            <w:r>
              <w:br/>
            </w:r>
            <w:r>
              <w:rPr>
                <w:rFonts w:ascii="Times New Roman"/>
                <w:b w:val="false"/>
                <w:i w:val="false"/>
                <w:color w:val="000000"/>
                <w:sz w:val="20"/>
              </w:rPr>
              <w:t>
18) encephalopathy of unknown etiology;</w:t>
            </w:r>
            <w:r>
              <w:br/>
            </w:r>
            <w:r>
              <w:rPr>
                <w:rFonts w:ascii="Times New Roman"/>
                <w:b w:val="false"/>
                <w:i w:val="false"/>
                <w:color w:val="000000"/>
                <w:sz w:val="20"/>
              </w:rPr>
              <w:t>
19) progressive multifocal leukoencephalopathy;</w:t>
            </w:r>
            <w:r>
              <w:br/>
            </w:r>
            <w:r>
              <w:rPr>
                <w:rFonts w:ascii="Times New Roman"/>
                <w:b w:val="false"/>
                <w:i w:val="false"/>
                <w:color w:val="000000"/>
                <w:sz w:val="20"/>
              </w:rPr>
              <w:t>
20) Kaposi's sarcoma;</w:t>
            </w:r>
            <w:r>
              <w:br/>
            </w:r>
            <w:r>
              <w:rPr>
                <w:rFonts w:ascii="Times New Roman"/>
                <w:b w:val="false"/>
                <w:i w:val="false"/>
                <w:color w:val="000000"/>
                <w:sz w:val="20"/>
              </w:rPr>
              <w:t>
21) neoplasms, including lymphoma (of the brain) or B-cell lymphoma;</w:t>
            </w:r>
            <w:r>
              <w:br/>
            </w:r>
            <w:r>
              <w:rPr>
                <w:rFonts w:ascii="Times New Roman"/>
                <w:b w:val="false"/>
                <w:i w:val="false"/>
                <w:color w:val="000000"/>
                <w:sz w:val="20"/>
              </w:rPr>
              <w:t>
22) toxoplasmosis of the central nervous system;</w:t>
            </w:r>
            <w:r>
              <w:br/>
            </w:r>
            <w:r>
              <w:rPr>
                <w:rFonts w:ascii="Times New Roman"/>
                <w:b w:val="false"/>
                <w:i w:val="false"/>
                <w:color w:val="000000"/>
                <w:sz w:val="20"/>
              </w:rPr>
              <w:t>
23) candidiasis of the esophagus, bronchi, trachea, lungs, mucous membranes of the mouth and nose;</w:t>
            </w:r>
            <w:r>
              <w:br/>
            </w:r>
            <w:r>
              <w:rPr>
                <w:rFonts w:ascii="Times New Roman"/>
                <w:b w:val="false"/>
                <w:i w:val="false"/>
                <w:color w:val="000000"/>
                <w:sz w:val="20"/>
              </w:rPr>
              <w:t>
24) disseminated infection caused by atypical mycobacteria;</w:t>
            </w:r>
            <w:r>
              <w:br/>
            </w:r>
            <w:r>
              <w:rPr>
                <w:rFonts w:ascii="Times New Roman"/>
                <w:b w:val="false"/>
                <w:i w:val="false"/>
                <w:color w:val="000000"/>
                <w:sz w:val="20"/>
              </w:rPr>
              <w:t>
25) cachexia of unknown etiology;</w:t>
            </w:r>
            <w:r>
              <w:br/>
            </w:r>
            <w:r>
              <w:rPr>
                <w:rFonts w:ascii="Times New Roman"/>
                <w:b w:val="false"/>
                <w:i w:val="false"/>
                <w:color w:val="000000"/>
                <w:sz w:val="20"/>
              </w:rPr>
              <w:t>
26) protracted recurrent pyoderma, not amenable to conventional therapy;</w:t>
            </w:r>
            <w:r>
              <w:br/>
            </w:r>
            <w:r>
              <w:rPr>
                <w:rFonts w:ascii="Times New Roman"/>
                <w:b w:val="false"/>
                <w:i w:val="false"/>
                <w:color w:val="000000"/>
                <w:sz w:val="20"/>
              </w:rPr>
              <w:t>
27) severe chronic inflammatory diseases of the female genital area of unclear etiology;</w:t>
            </w:r>
            <w:r>
              <w:br/>
            </w:r>
            <w:r>
              <w:rPr>
                <w:rFonts w:ascii="Times New Roman"/>
                <w:b w:val="false"/>
                <w:i w:val="false"/>
                <w:color w:val="000000"/>
                <w:sz w:val="20"/>
              </w:rPr>
              <w:t>
28) invasive neoplasms of the female genital organs;</w:t>
            </w:r>
            <w:r>
              <w:br/>
            </w:r>
            <w:r>
              <w:rPr>
                <w:rFonts w:ascii="Times New Roman"/>
                <w:b w:val="false"/>
                <w:i w:val="false"/>
                <w:color w:val="000000"/>
                <w:sz w:val="20"/>
              </w:rPr>
              <w:t>
29) mononucleosis after 3 months from the onset of the disease;</w:t>
            </w:r>
            <w:r>
              <w:br/>
            </w:r>
            <w:r>
              <w:rPr>
                <w:rFonts w:ascii="Times New Roman"/>
                <w:b w:val="false"/>
                <w:i w:val="false"/>
                <w:color w:val="000000"/>
                <w:sz w:val="20"/>
              </w:rPr>
              <w:t>
30) sexually transmitted infections (syphilis, chlamydia, trichomoniasis, gonorrhea, genital herpes, viral papillomatosis and others) with an established diagnosis;</w:t>
            </w:r>
            <w:r>
              <w:br/>
            </w:r>
            <w:r>
              <w:rPr>
                <w:rFonts w:ascii="Times New Roman"/>
                <w:b w:val="false"/>
                <w:i w:val="false"/>
                <w:color w:val="000000"/>
                <w:sz w:val="20"/>
              </w:rPr>
              <w:t>
31) viral hepatitis B and C, upon confirmation of the diagnosis;</w:t>
            </w:r>
            <w:r>
              <w:br/>
            </w:r>
            <w:r>
              <w:rPr>
                <w:rFonts w:ascii="Times New Roman"/>
                <w:b w:val="false"/>
                <w:i w:val="false"/>
                <w:color w:val="000000"/>
                <w:sz w:val="20"/>
              </w:rPr>
              <w:t>
32) extensive confluent warts;</w:t>
            </w:r>
            <w:r>
              <w:br/>
            </w:r>
            <w:r>
              <w:rPr>
                <w:rFonts w:ascii="Times New Roman"/>
                <w:b w:val="false"/>
                <w:i w:val="false"/>
                <w:color w:val="000000"/>
                <w:sz w:val="20"/>
              </w:rPr>
              <w:t>
33) molluscum contagiosum with extensive eruptions, giant disfiguring molluscum contagiosum;</w:t>
            </w:r>
            <w:r>
              <w:br/>
            </w:r>
            <w:r>
              <w:rPr>
                <w:rFonts w:ascii="Times New Roman"/>
                <w:b w:val="false"/>
                <w:i w:val="false"/>
                <w:color w:val="000000"/>
                <w:sz w:val="20"/>
              </w:rPr>
              <w:t>
34) primary dementia in previously healthy individuals;</w:t>
            </w:r>
            <w:r>
              <w:br/>
            </w:r>
            <w:r>
              <w:rPr>
                <w:rFonts w:ascii="Times New Roman"/>
                <w:b w:val="false"/>
                <w:i w:val="false"/>
                <w:color w:val="000000"/>
                <w:sz w:val="20"/>
              </w:rPr>
              <w:t>
35) patients with hemophilia and other diseases who systematically receive transfusion of blood and its components;</w:t>
            </w:r>
            <w:r>
              <w:br/>
            </w:r>
            <w:r>
              <w:rPr>
                <w:rFonts w:ascii="Times New Roman"/>
                <w:b w:val="false"/>
                <w:i w:val="false"/>
                <w:color w:val="000000"/>
                <w:sz w:val="20"/>
              </w:rPr>
              <w:t>
36) generalized cytomegalovirus infection.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for the provision of paid services in healthcare organizations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conducting an examination of temporary disability, issuing a sheet and a certificate of temporary disability:</w:t>
            </w:r>
            <w:r>
              <w:br/>
            </w:r>
            <w:r>
              <w:rPr>
                <w:rFonts w:ascii="Times New Roman"/>
                <w:b w:val="false"/>
                <w:i w:val="false"/>
                <w:color w:val="000000"/>
                <w:sz w:val="20"/>
              </w:rPr>
              <w:t>
1) availability of a person examination and a record of data about his/her state of health in the medical record of an outpatient (inpatient) patient, justifying the need for temporary release from work;</w:t>
            </w:r>
            <w:r>
              <w:br/>
            </w:r>
            <w:r>
              <w:rPr>
                <w:rFonts w:ascii="Times New Roman"/>
                <w:b w:val="false"/>
                <w:i w:val="false"/>
                <w:color w:val="000000"/>
                <w:sz w:val="20"/>
              </w:rPr>
              <w:t>
2) issuance of a sheet and a certificate of temporary disability on the day of discharge of persons with inpatient treatment (including day hospitals, rehabilitation centers) for the entire period of inpatient treatment;</w:t>
            </w:r>
            <w:r>
              <w:br/>
            </w:r>
            <w:r>
              <w:rPr>
                <w:rFonts w:ascii="Times New Roman"/>
                <w:b w:val="false"/>
                <w:i w:val="false"/>
                <w:color w:val="000000"/>
                <w:sz w:val="20"/>
              </w:rPr>
              <w:t>
3) closing the sheet and certificate of temporary disability by the date of discharge from the hospital if the working capacity of persons is fully restored;</w:t>
            </w:r>
            <w:r>
              <w:br/>
            </w:r>
            <w:r>
              <w:rPr>
                <w:rFonts w:ascii="Times New Roman"/>
                <w:b w:val="false"/>
                <w:i w:val="false"/>
                <w:color w:val="000000"/>
                <w:sz w:val="20"/>
              </w:rPr>
              <w:t>
4) extension of a sheet and a certificate of temporary disability for work to the persons who continue to be temporarily disable for a period, taking into account the time required for his/her appearance to a medical worker of a polyclinic or to call a medical worker at home (but not more than for one calendar day). For persons who received treatment outside the region of residence, the time required to arrive at the place of his/her permanent residence shall be taken into account (but not more than four calendar days);</w:t>
            </w:r>
            <w:r>
              <w:br/>
            </w:r>
            <w:r>
              <w:rPr>
                <w:rFonts w:ascii="Times New Roman"/>
                <w:b w:val="false"/>
                <w:i w:val="false"/>
                <w:color w:val="000000"/>
                <w:sz w:val="20"/>
              </w:rPr>
              <w:t>
5) issuance of a certificate of temporary disability for injuries sustained in a state of alcoholic or drug intoxication, as well as for acute alcohol or drug intoxication, for the entire period of temporary disability;</w:t>
            </w:r>
            <w:r>
              <w:br/>
            </w:r>
            <w:r>
              <w:rPr>
                <w:rFonts w:ascii="Times New Roman"/>
                <w:b w:val="false"/>
                <w:i w:val="false"/>
                <w:color w:val="000000"/>
                <w:sz w:val="20"/>
              </w:rPr>
              <w:t>
6) issuance of a sheet and certificate of temporary disability to the persons suffering from mental illness, in case of untimely contact to a medical organization over the past days, at the conclusion of a medical advisory commission of a neuropsychiatric dispensary or a medical worker (psychiatrist) together with the head of a medical organization;</w:t>
            </w:r>
            <w:r>
              <w:br/>
            </w:r>
            <w:r>
              <w:rPr>
                <w:rFonts w:ascii="Times New Roman"/>
                <w:b w:val="false"/>
                <w:i w:val="false"/>
                <w:color w:val="000000"/>
                <w:sz w:val="20"/>
              </w:rPr>
              <w:t>
7) issuance of a sheet and a certificate of temporary disability to the persons sent by the court decision for a forensic medical or forensic psychiatric examination and recognized as disabled from the date of admission for an examination;</w:t>
            </w:r>
            <w:r>
              <w:br/>
            </w:r>
            <w:r>
              <w:rPr>
                <w:rFonts w:ascii="Times New Roman"/>
                <w:b w:val="false"/>
                <w:i w:val="false"/>
                <w:color w:val="000000"/>
                <w:sz w:val="20"/>
              </w:rPr>
              <w:t xml:space="preserve">
8) issuing both a sheet and a certificate of temporary disability to a person who combines training with work.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clinical audit by the patient support Service and internal expertise and its assessment according to the following criteria:</w:t>
            </w:r>
            <w:r>
              <w:br/>
            </w:r>
            <w:r>
              <w:rPr>
                <w:rFonts w:ascii="Times New Roman"/>
                <w:b w:val="false"/>
                <w:i w:val="false"/>
                <w:color w:val="000000"/>
                <w:sz w:val="20"/>
              </w:rPr>
              <w:t>
1) the quality of anamnesis collection, which is assessed according to the following criteria:</w:t>
            </w:r>
            <w:r>
              <w:br/>
            </w:r>
            <w:r>
              <w:rPr>
                <w:rFonts w:ascii="Times New Roman"/>
                <w:b w:val="false"/>
                <w:i w:val="false"/>
                <w:color w:val="000000"/>
                <w:sz w:val="20"/>
              </w:rPr>
              <w:t>
lack of anamnesis collection;</w:t>
            </w:r>
            <w:r>
              <w:br/>
            </w:r>
            <w:r>
              <w:rPr>
                <w:rFonts w:ascii="Times New Roman"/>
                <w:b w:val="false"/>
                <w:i w:val="false"/>
                <w:color w:val="000000"/>
                <w:sz w:val="20"/>
              </w:rPr>
              <w:t>
completeness of anamnesis collection;</w:t>
            </w:r>
            <w:r>
              <w:br/>
            </w:r>
            <w:r>
              <w:rPr>
                <w:rFonts w:ascii="Times New Roman"/>
                <w:b w:val="false"/>
                <w:i w:val="false"/>
                <w:color w:val="000000"/>
                <w:sz w:val="20"/>
              </w:rPr>
              <w:t>
availability of data on past, chronic and hereditary diseases, blood transfusions, drug tolerance, allergic status; development of complications as a result of tactical mistakes made during treatment and diagnostic measures due to poor-quality anamnesis;</w:t>
            </w:r>
            <w:r>
              <w:br/>
            </w:r>
            <w:r>
              <w:rPr>
                <w:rFonts w:ascii="Times New Roman"/>
                <w:b w:val="false"/>
                <w:i w:val="false"/>
                <w:color w:val="000000"/>
                <w:sz w:val="20"/>
              </w:rPr>
              <w:t>
2) completeness and validity of diagnostic studies, which are assessed according to the following criteria:</w:t>
            </w:r>
            <w:r>
              <w:br/>
            </w:r>
            <w:r>
              <w:rPr>
                <w:rFonts w:ascii="Times New Roman"/>
                <w:b w:val="false"/>
                <w:i w:val="false"/>
                <w:color w:val="000000"/>
                <w:sz w:val="20"/>
              </w:rPr>
              <w:t>
lack of diagnostic measures;</w:t>
            </w:r>
            <w:r>
              <w:br/>
            </w:r>
            <w:r>
              <w:rPr>
                <w:rFonts w:ascii="Times New Roman"/>
                <w:b w:val="false"/>
                <w:i w:val="false"/>
                <w:color w:val="000000"/>
                <w:sz w:val="20"/>
              </w:rPr>
              <w:t>
an incorrect conclusion or lack of a conclusion on the results of conducted diagnostic studies, which led to an incorrect diagnosis and mistakes in treatment tactics;</w:t>
            </w:r>
            <w:r>
              <w:br/>
            </w:r>
            <w:r>
              <w:rPr>
                <w:rFonts w:ascii="Times New Roman"/>
                <w:b w:val="false"/>
                <w:i w:val="false"/>
                <w:color w:val="000000"/>
                <w:sz w:val="20"/>
              </w:rPr>
              <w:t>
conducting diagnostic studies provided for by clinical protocols;</w:t>
            </w:r>
            <w:r>
              <w:br/>
            </w:r>
            <w:r>
              <w:rPr>
                <w:rFonts w:ascii="Times New Roman"/>
                <w:b w:val="false"/>
                <w:i w:val="false"/>
                <w:color w:val="000000"/>
                <w:sz w:val="20"/>
              </w:rPr>
              <w:t>
conducting diagnostic studies with a high, unjustified risk to the patient's health, the validity of conducting diagnostic studies that are not included in the clinical protocols;</w:t>
            </w:r>
            <w:r>
              <w:br/>
            </w:r>
            <w:r>
              <w:rPr>
                <w:rFonts w:ascii="Times New Roman"/>
                <w:b w:val="false"/>
                <w:i w:val="false"/>
                <w:color w:val="000000"/>
                <w:sz w:val="20"/>
              </w:rPr>
              <w:t>
conducting diagnostic studies that are not informative for the correct diagnosis and led to an unreasonable increase in the duration of treatment and an increase in the cost of treatment;</w:t>
            </w:r>
            <w:r>
              <w:br/>
            </w:r>
            <w:r>
              <w:rPr>
                <w:rFonts w:ascii="Times New Roman"/>
                <w:b w:val="false"/>
                <w:i w:val="false"/>
                <w:color w:val="000000"/>
                <w:sz w:val="20"/>
              </w:rPr>
              <w:t>
3) correctness, timeliness and validity of the clinical diagnosis, taking into account the results of the studies conducted (with planned hospitalization, studies conducted at the pre-hospital stage shall be taken into account ), which are assessed according to the following criteria:</w:t>
            </w:r>
            <w:r>
              <w:br/>
            </w:r>
            <w:r>
              <w:rPr>
                <w:rFonts w:ascii="Times New Roman"/>
                <w:b w:val="false"/>
                <w:i w:val="false"/>
                <w:color w:val="000000"/>
                <w:sz w:val="20"/>
              </w:rPr>
              <w:t>
the diagnosis is missing, incomplete or incorrect, does not correspond to the international classification of diseases;</w:t>
            </w:r>
            <w:r>
              <w:br/>
            </w:r>
            <w:r>
              <w:rPr>
                <w:rFonts w:ascii="Times New Roman"/>
                <w:b w:val="false"/>
                <w:i w:val="false"/>
                <w:color w:val="000000"/>
                <w:sz w:val="20"/>
              </w:rPr>
              <w:t xml:space="preserve">
the leading pathological syndrome that determines the severity of the disease course has not been identified, concomitant diseases and complications have not been recognized; </w:t>
            </w:r>
            <w:r>
              <w:br/>
            </w:r>
            <w:r>
              <w:rPr>
                <w:rFonts w:ascii="Times New Roman"/>
                <w:b w:val="false"/>
                <w:i w:val="false"/>
                <w:color w:val="000000"/>
                <w:sz w:val="20"/>
              </w:rPr>
              <w:t>
diagnosis is correct, but incomplete, the leading pathological syndrome has not been identified with the identified complications, concomitant diseases that affect the outcome have not been recognized;</w:t>
            </w:r>
            <w:r>
              <w:br/>
            </w:r>
            <w:r>
              <w:rPr>
                <w:rFonts w:ascii="Times New Roman"/>
                <w:b w:val="false"/>
                <w:i w:val="false"/>
                <w:color w:val="000000"/>
                <w:sz w:val="20"/>
              </w:rPr>
              <w:t>
diagnosis of the underlying disease is correct, but concomitant diseases affecting the result of treatment have not been diagnosed.</w:t>
            </w:r>
            <w:r>
              <w:br/>
            </w:r>
            <w:r>
              <w:rPr>
                <w:rFonts w:ascii="Times New Roman"/>
                <w:b w:val="false"/>
                <w:i w:val="false"/>
                <w:color w:val="000000"/>
                <w:sz w:val="20"/>
              </w:rPr>
              <w:t>
Objective reasons for incorrect and (or) untimely diagnosis (atypical course of the underlying disease, asymptomatic course of concomitant disease, rare complications and concomitant diseases) shall be reflected in the results of the examination. An assessment of the impact of incorrect and (or) untimely diagnosis on the subsequent stages of provision of medical services (assistance) shall be made</w:t>
            </w:r>
            <w:r>
              <w:br/>
            </w:r>
            <w:r>
              <w:rPr>
                <w:rFonts w:ascii="Times New Roman"/>
                <w:b w:val="false"/>
                <w:i w:val="false"/>
                <w:color w:val="000000"/>
                <w:sz w:val="20"/>
              </w:rPr>
              <w:t>
4) timeliness and quality of consultations from specialized specialists, which are assessed according to the following criteria:</w:t>
            </w:r>
            <w:r>
              <w:br/>
            </w:r>
            <w:r>
              <w:rPr>
                <w:rFonts w:ascii="Times New Roman"/>
                <w:b w:val="false"/>
                <w:i w:val="false"/>
                <w:color w:val="000000"/>
                <w:sz w:val="20"/>
              </w:rPr>
              <w:t>
lack of consultation, which led to an erroneous interpretation of symptoms and syndromes that adversely affected the outcome of the disease;</w:t>
            </w:r>
            <w:r>
              <w:br/>
            </w:r>
            <w:r>
              <w:rPr>
                <w:rFonts w:ascii="Times New Roman"/>
                <w:b w:val="false"/>
                <w:i w:val="false"/>
                <w:color w:val="000000"/>
                <w:sz w:val="20"/>
              </w:rPr>
              <w:t>
the consultation is timely, failure to take into account the opinion of the consultant when making the diagnosis partially influenced the outcome of the disease;</w:t>
            </w:r>
            <w:r>
              <w:br/>
            </w:r>
            <w:r>
              <w:rPr>
                <w:rFonts w:ascii="Times New Roman"/>
                <w:b w:val="false"/>
                <w:i w:val="false"/>
                <w:color w:val="000000"/>
                <w:sz w:val="20"/>
              </w:rPr>
              <w:t>
the consultation is timely, the opinion of the consultant was taken into account when making the diagnosis, failure to comply with the consultant's recommendation for treatment partially influenced the outcome of the disease;</w:t>
            </w:r>
            <w:r>
              <w:br/>
            </w:r>
            <w:r>
              <w:rPr>
                <w:rFonts w:ascii="Times New Roman"/>
                <w:b w:val="false"/>
                <w:i w:val="false"/>
                <w:color w:val="000000"/>
                <w:sz w:val="20"/>
              </w:rPr>
              <w:t>
the consultant's opinion is erroneous and influenced the outcome of the disease.</w:t>
            </w:r>
            <w:r>
              <w:br/>
            </w:r>
            <w:r>
              <w:rPr>
                <w:rFonts w:ascii="Times New Roman"/>
                <w:b w:val="false"/>
                <w:i w:val="false"/>
                <w:color w:val="000000"/>
                <w:sz w:val="20"/>
              </w:rPr>
              <w:t>
In cases of delayed consultations, an assessment of objectivity of the reasons for untimely consultation and the impact of the untimely diagnosis on the subsequent stages of provision of medical services (assistance) shall be made;</w:t>
            </w:r>
            <w:r>
              <w:br/>
            </w:r>
            <w:r>
              <w:rPr>
                <w:rFonts w:ascii="Times New Roman"/>
                <w:b w:val="false"/>
                <w:i w:val="false"/>
                <w:color w:val="000000"/>
                <w:sz w:val="20"/>
              </w:rPr>
              <w:t>
5) volume, quality and validity of conducting treatment measures, which are assessed according to the following criteria:</w:t>
            </w:r>
            <w:r>
              <w:br/>
            </w:r>
            <w:r>
              <w:rPr>
                <w:rFonts w:ascii="Times New Roman"/>
                <w:b w:val="false"/>
                <w:i w:val="false"/>
                <w:color w:val="000000"/>
                <w:sz w:val="20"/>
              </w:rPr>
              <w:t>
lack of treatment if indicated;</w:t>
            </w:r>
            <w:r>
              <w:br/>
            </w:r>
            <w:r>
              <w:rPr>
                <w:rFonts w:ascii="Times New Roman"/>
                <w:b w:val="false"/>
                <w:i w:val="false"/>
                <w:color w:val="000000"/>
                <w:sz w:val="20"/>
              </w:rPr>
              <w:t>
prescribing treatment in the absence of indications;</w:t>
            </w:r>
            <w:r>
              <w:br/>
            </w:r>
            <w:r>
              <w:rPr>
                <w:rFonts w:ascii="Times New Roman"/>
                <w:b w:val="false"/>
                <w:i w:val="false"/>
                <w:color w:val="000000"/>
                <w:sz w:val="20"/>
              </w:rPr>
              <w:t>
prescription of ineffective therapeutic measures without taking into account the characteristics of the disease course, concomitant diseases and complications;</w:t>
            </w:r>
            <w:r>
              <w:br/>
            </w:r>
            <w:r>
              <w:rPr>
                <w:rFonts w:ascii="Times New Roman"/>
                <w:b w:val="false"/>
                <w:i w:val="false"/>
                <w:color w:val="000000"/>
                <w:sz w:val="20"/>
              </w:rPr>
              <w:t>
implementation of therapeutic measures not in full, without taking into account the functional state of organs and systems, prescribing drugs without proven clinical efficacy;</w:t>
            </w:r>
            <w:r>
              <w:br/>
            </w:r>
            <w:r>
              <w:rPr>
                <w:rFonts w:ascii="Times New Roman"/>
                <w:b w:val="false"/>
                <w:i w:val="false"/>
                <w:color w:val="000000"/>
                <w:sz w:val="20"/>
              </w:rPr>
              <w:t>
non-compliance with the requirements of the Standards, unjustified deviation from the requirements of clinical protocols, presence of polypragmasia, which led to the development of a new pathological syndrome and deterioration of the patient's condition; </w:t>
            </w:r>
            <w:r>
              <w:br/>
            </w:r>
            <w:r>
              <w:rPr>
                <w:rFonts w:ascii="Times New Roman"/>
                <w:b w:val="false"/>
                <w:i w:val="false"/>
                <w:color w:val="000000"/>
                <w:sz w:val="20"/>
              </w:rPr>
              <w:t>
6) absence or development of complications after medical interventions, all complications that have arisen are assessed, including those caused by surgical interventions (delayed surgery, inadequate volume and method, technical defects) and diagnostic procedures;</w:t>
            </w:r>
            <w:r>
              <w:br/>
            </w:r>
            <w:r>
              <w:rPr>
                <w:rFonts w:ascii="Times New Roman"/>
                <w:b w:val="false"/>
                <w:i w:val="false"/>
                <w:color w:val="000000"/>
                <w:sz w:val="20"/>
              </w:rPr>
              <w:t>
7) the achieved result, which is assessed according to the following criteria:</w:t>
            </w:r>
            <w:r>
              <w:br/>
            </w:r>
            <w:r>
              <w:rPr>
                <w:rFonts w:ascii="Times New Roman"/>
                <w:b w:val="false"/>
                <w:i w:val="false"/>
                <w:color w:val="000000"/>
                <w:sz w:val="20"/>
              </w:rPr>
              <w:t>
achievement of the expected clinical effect while adhering to the technology of rendering medical services (assistance);</w:t>
            </w:r>
            <w:r>
              <w:br/>
            </w:r>
            <w:r>
              <w:rPr>
                <w:rFonts w:ascii="Times New Roman"/>
                <w:b w:val="false"/>
                <w:i w:val="false"/>
                <w:color w:val="000000"/>
                <w:sz w:val="20"/>
              </w:rPr>
              <w:t>
lack of clinical effect of therapeutic and prophylactic measures due to poor-quality anamnesis and diagnostic studies;</w:t>
            </w:r>
            <w:r>
              <w:br/>
            </w:r>
            <w:r>
              <w:rPr>
                <w:rFonts w:ascii="Times New Roman"/>
                <w:b w:val="false"/>
                <w:i w:val="false"/>
                <w:color w:val="000000"/>
                <w:sz w:val="20"/>
              </w:rPr>
              <w:t xml:space="preserve">
наличие полипрагмазии, обусловившее развитие нежелательных последствий; </w:t>
            </w:r>
            <w:r>
              <w:br/>
            </w:r>
            <w:r>
              <w:rPr>
                <w:rFonts w:ascii="Times New Roman"/>
                <w:b w:val="false"/>
                <w:i w:val="false"/>
                <w:color w:val="000000"/>
                <w:sz w:val="20"/>
              </w:rPr>
              <w:t>
absence of the expected clinical effect due to ineffective therapeutic, preventive measures without taking into account the peculiarities of the disease course, concomitant diseases, complications, prescribing drugs without proven clinical efficacy;</w:t>
            </w:r>
            <w:r>
              <w:br/>
            </w:r>
            <w:r>
              <w:rPr>
                <w:rFonts w:ascii="Times New Roman"/>
                <w:b w:val="false"/>
                <w:i w:val="false"/>
                <w:color w:val="000000"/>
                <w:sz w:val="20"/>
              </w:rPr>
              <w:t>
presence of polypragmasia, which caused the development of undesirable consequences;</w:t>
            </w:r>
            <w:r>
              <w:br/>
            </w:r>
            <w:r>
              <w:rPr>
                <w:rFonts w:ascii="Times New Roman"/>
                <w:b w:val="false"/>
                <w:i w:val="false"/>
                <w:color w:val="000000"/>
                <w:sz w:val="20"/>
              </w:rPr>
              <w:t>
8) the quality of medical documentation, which is assessed by the presence, completeness and quality of records in primary medical documentation intended to record data on the health status of patients, reflecting the nature, volume and quality of medical care provided in accordance with the forms of reporting and accounting documentation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actions when conducting a pathoanatomical autopsy:</w:t>
            </w:r>
            <w:r>
              <w:br/>
            </w:r>
            <w:r>
              <w:rPr>
                <w:rFonts w:ascii="Times New Roman"/>
                <w:b w:val="false"/>
                <w:i w:val="false"/>
                <w:color w:val="000000"/>
                <w:sz w:val="20"/>
              </w:rPr>
              <w:t>
1) carrying out a pathoanatomical autopsy of corpses after the doctors have stated biological death, after providing the medical record of an inpatient patient or the medical record of an outpatient patient with a written order of the chief physician or his/her deputy for the medical (treatment) part of the healthcare organization to send for a pathoanatomical autopsy;</w:t>
            </w:r>
            <w:r>
              <w:br/>
            </w:r>
            <w:r>
              <w:rPr>
                <w:rFonts w:ascii="Times New Roman"/>
                <w:b w:val="false"/>
                <w:i w:val="false"/>
                <w:color w:val="000000"/>
                <w:sz w:val="20"/>
              </w:rPr>
              <w:t>
2) registration of the results of the pathoanatomical autopsy in the form of a pathoanatomical diagnosis (the pathoanatomical diagnosis includes: underlying disease, complication of underlying disease, concomitant disease, combined underlying disease);</w:t>
            </w:r>
            <w:r>
              <w:br/>
            </w:r>
            <w:r>
              <w:rPr>
                <w:rFonts w:ascii="Times New Roman"/>
                <w:b w:val="false"/>
                <w:i w:val="false"/>
                <w:color w:val="000000"/>
                <w:sz w:val="20"/>
              </w:rPr>
              <w:t>
3) transfer of a medical record of an inpatient patient or a medical record of an outpatient patient with the pathoanatomical diagnosis entered into it to the medical archive of the healthcare organization no later than ten working days after the pathological autopsy;</w:t>
            </w:r>
            <w:r>
              <w:br/>
            </w:r>
            <w:r>
              <w:rPr>
                <w:rFonts w:ascii="Times New Roman"/>
                <w:b w:val="false"/>
                <w:i w:val="false"/>
                <w:color w:val="000000"/>
                <w:sz w:val="20"/>
              </w:rPr>
              <w:t>
4) conducting clinical and pathoanatomical analysis in cases of death of patients in healthcare organizations;</w:t>
            </w:r>
            <w:r>
              <w:br/>
            </w:r>
            <w:r>
              <w:rPr>
                <w:rFonts w:ascii="Times New Roman"/>
                <w:b w:val="false"/>
                <w:i w:val="false"/>
                <w:color w:val="000000"/>
                <w:sz w:val="20"/>
              </w:rPr>
              <w:t>
5) pathoanatomical autopsy in case of suspected acute infectious, oncological diseases, pathology of childhood, fatal outcome due to medical manipulations in order to establish the cause of death and clarify the diagnosis of disease with a fatal outcome;</w:t>
            </w:r>
            <w:r>
              <w:br/>
            </w:r>
            <w:r>
              <w:rPr>
                <w:rFonts w:ascii="Times New Roman"/>
                <w:b w:val="false"/>
                <w:i w:val="false"/>
                <w:color w:val="000000"/>
                <w:sz w:val="20"/>
              </w:rPr>
              <w:t>
6) organization of autopsy materials in cases of suspected infectious diseases by the chief physician and head of the pathoanatomical  department of virological (immunofluorescent) and bacteriological examination;</w:t>
            </w:r>
            <w:r>
              <w:br/>
            </w:r>
            <w:r>
              <w:rPr>
                <w:rFonts w:ascii="Times New Roman"/>
                <w:b w:val="false"/>
                <w:i w:val="false"/>
                <w:color w:val="000000"/>
                <w:sz w:val="20"/>
              </w:rPr>
              <w:t>
7) transfer to the pathoanatomical bureau, the centralized pathoanatomical bureau and the pathoanatomical department of the medical records of inpatients for all deaths for the previous day no later than 10 am of the day following the establishment of the fact of death;</w:t>
            </w:r>
            <w:r>
              <w:br/>
            </w:r>
            <w:r>
              <w:rPr>
                <w:rFonts w:ascii="Times New Roman"/>
                <w:b w:val="false"/>
                <w:i w:val="false"/>
                <w:color w:val="000000"/>
                <w:sz w:val="20"/>
              </w:rPr>
              <w:t>
8) registration of:</w:t>
            </w:r>
            <w:r>
              <w:br/>
            </w:r>
            <w:r>
              <w:rPr>
                <w:rFonts w:ascii="Times New Roman"/>
                <w:b w:val="false"/>
                <w:i w:val="false"/>
                <w:color w:val="000000"/>
                <w:sz w:val="20"/>
              </w:rPr>
              <w:t xml:space="preserve">
- a medical certificate of death (preliminary, final) by a doctor in the specialty "pathological anatomy (adult, pediatric)" on the day of the pathoanatomical autopsy; </w:t>
            </w:r>
            <w:r>
              <w:br/>
            </w:r>
            <w:r>
              <w:rPr>
                <w:rFonts w:ascii="Times New Roman"/>
                <w:b w:val="false"/>
                <w:i w:val="false"/>
                <w:color w:val="000000"/>
                <w:sz w:val="20"/>
              </w:rPr>
              <w:t>
- a medical certificate of perinatal death (preliminary, final) by a doctor in the specialty "pathological anatomy (adult, pediatric)" on the day of the pathoanatomical autopsy;</w:t>
            </w:r>
            <w:r>
              <w:br/>
            </w:r>
            <w:r>
              <w:rPr>
                <w:rFonts w:ascii="Times New Roman"/>
                <w:b w:val="false"/>
                <w:i w:val="false"/>
                <w:color w:val="000000"/>
                <w:sz w:val="20"/>
              </w:rPr>
              <w:t>
9) registration of the results of the autopsy in the form of a protocol of pathoanatomical examination;</w:t>
            </w:r>
            <w:r>
              <w:br/>
            </w:r>
            <w:r>
              <w:rPr>
                <w:rFonts w:ascii="Times New Roman"/>
                <w:b w:val="false"/>
                <w:i w:val="false"/>
                <w:color w:val="000000"/>
                <w:sz w:val="20"/>
              </w:rPr>
              <w:t>
10) the presence of a written notification to the forensic authorities to resolve the issue of transferring the corpse for forensic medical examination upon detection of signs of violent death and termination of the pathoanatomical examination of the corpse;</w:t>
            </w:r>
            <w:r>
              <w:br/>
            </w:r>
            <w:r>
              <w:rPr>
                <w:rFonts w:ascii="Times New Roman"/>
                <w:b w:val="false"/>
                <w:i w:val="false"/>
                <w:color w:val="000000"/>
                <w:sz w:val="20"/>
              </w:rPr>
              <w:t>
11) the presence of a written notification from a doctor in the specialty "pathological anatomy (adult, pediatric)" in case of initial detection during the autopsy of signs of an acute infectious disease, food or industrial poisoning, an unusual reaction to vaccination, as well as an emergency notification to the bodies of the state sanitary and epidemiological service immediately after their identification;</w:t>
            </w:r>
            <w:r>
              <w:br/>
            </w:r>
            <w:r>
              <w:rPr>
                <w:rFonts w:ascii="Times New Roman"/>
                <w:b w:val="false"/>
                <w:i w:val="false"/>
                <w:color w:val="000000"/>
                <w:sz w:val="20"/>
              </w:rPr>
              <w:t>
12) conducting a pathoanatomical examination of the placenta:</w:t>
            </w:r>
            <w:r>
              <w:br/>
            </w:r>
            <w:r>
              <w:rPr>
                <w:rFonts w:ascii="Times New Roman"/>
                <w:b w:val="false"/>
                <w:i w:val="false"/>
                <w:color w:val="000000"/>
                <w:sz w:val="20"/>
              </w:rPr>
              <w:t>
- in the case of stillbirth;</w:t>
            </w:r>
            <w:r>
              <w:br/>
            </w:r>
            <w:r>
              <w:rPr>
                <w:rFonts w:ascii="Times New Roman"/>
                <w:b w:val="false"/>
                <w:i w:val="false"/>
                <w:color w:val="000000"/>
                <w:sz w:val="20"/>
              </w:rPr>
              <w:t>
- for all diseases of newborns identified at the time of birth;</w:t>
            </w:r>
            <w:r>
              <w:br/>
            </w:r>
            <w:r>
              <w:rPr>
                <w:rFonts w:ascii="Times New Roman"/>
                <w:b w:val="false"/>
                <w:i w:val="false"/>
                <w:color w:val="000000"/>
                <w:sz w:val="20"/>
              </w:rPr>
              <w:t>
- in cases, suspected of hemolytic disease of newborns;</w:t>
            </w:r>
            <w:r>
              <w:br/>
            </w:r>
            <w:r>
              <w:rPr>
                <w:rFonts w:ascii="Times New Roman"/>
                <w:b w:val="false"/>
                <w:i w:val="false"/>
                <w:color w:val="000000"/>
                <w:sz w:val="20"/>
              </w:rPr>
              <w:t>
- in case of early discharge of water and in case of dirty waters;</w:t>
            </w:r>
            <w:r>
              <w:br/>
            </w:r>
            <w:r>
              <w:rPr>
                <w:rFonts w:ascii="Times New Roman"/>
                <w:b w:val="false"/>
                <w:i w:val="false"/>
                <w:color w:val="000000"/>
                <w:sz w:val="20"/>
              </w:rPr>
              <w:t>
- in case of diseases of the mother, occurring with a high temperature in the last trimester of pregnancy;</w:t>
            </w:r>
            <w:r>
              <w:br/>
            </w:r>
            <w:r>
              <w:rPr>
                <w:rFonts w:ascii="Times New Roman"/>
                <w:b w:val="false"/>
                <w:i w:val="false"/>
                <w:color w:val="000000"/>
                <w:sz w:val="20"/>
              </w:rPr>
              <w:t xml:space="preserve">
- with an obvious abnormality of development or attachment of the placenta; </w:t>
            </w:r>
            <w:r>
              <w:br/>
            </w:r>
            <w:r>
              <w:rPr>
                <w:rFonts w:ascii="Times New Roman"/>
                <w:b w:val="false"/>
                <w:i w:val="false"/>
                <w:color w:val="000000"/>
                <w:sz w:val="20"/>
              </w:rPr>
              <w:t>
- in cases of suspect for the presence of congenital malformations of the fetus;</w:t>
            </w:r>
            <w:r>
              <w:br/>
            </w:r>
            <w:r>
              <w:rPr>
                <w:rFonts w:ascii="Times New Roman"/>
                <w:b w:val="false"/>
                <w:i w:val="false"/>
                <w:color w:val="000000"/>
                <w:sz w:val="20"/>
              </w:rPr>
              <w:t>
- in cases of preeclampsia, eclampsia</w:t>
            </w:r>
            <w:r>
              <w:br/>
            </w:r>
            <w:r>
              <w:rPr>
                <w:rFonts w:ascii="Times New Roman"/>
                <w:b w:val="false"/>
                <w:i w:val="false"/>
                <w:color w:val="000000"/>
                <w:sz w:val="20"/>
              </w:rPr>
              <w:t>
13) mandatory registration of a fetus weighing less than 500 grams with anthropometric data (weight, height, head circumference, chest circumference);</w:t>
            </w:r>
            <w:r>
              <w:br/>
            </w:r>
            <w:r>
              <w:rPr>
                <w:rFonts w:ascii="Times New Roman"/>
                <w:b w:val="false"/>
                <w:i w:val="false"/>
                <w:color w:val="000000"/>
                <w:sz w:val="20"/>
              </w:rPr>
              <w:t>
14) establishment of a pathoanatomical autopsy, depending on the complexity, into the following categories:</w:t>
            </w:r>
            <w:r>
              <w:br/>
            </w:r>
            <w:r>
              <w:rPr>
                <w:rFonts w:ascii="Times New Roman"/>
                <w:b w:val="false"/>
                <w:i w:val="false"/>
                <w:color w:val="000000"/>
                <w:sz w:val="20"/>
              </w:rPr>
              <w:t>
first category;</w:t>
            </w:r>
            <w:r>
              <w:br/>
            </w:r>
            <w:r>
              <w:rPr>
                <w:rFonts w:ascii="Times New Roman"/>
                <w:b w:val="false"/>
                <w:i w:val="false"/>
                <w:color w:val="000000"/>
                <w:sz w:val="20"/>
              </w:rPr>
              <w:t>
second category;</w:t>
            </w:r>
            <w:r>
              <w:br/>
            </w:r>
            <w:r>
              <w:rPr>
                <w:rFonts w:ascii="Times New Roman"/>
                <w:b w:val="false"/>
                <w:i w:val="false"/>
                <w:color w:val="000000"/>
                <w:sz w:val="20"/>
              </w:rPr>
              <w:t>
third category;</w:t>
            </w:r>
            <w:r>
              <w:br/>
            </w:r>
            <w:r>
              <w:rPr>
                <w:rFonts w:ascii="Times New Roman"/>
                <w:b w:val="false"/>
                <w:i w:val="false"/>
                <w:color w:val="000000"/>
                <w:sz w:val="20"/>
              </w:rPr>
              <w:t>
fourth category;</w:t>
            </w:r>
            <w:r>
              <w:br/>
            </w:r>
            <w:r>
              <w:rPr>
                <w:rFonts w:ascii="Times New Roman"/>
                <w:b w:val="false"/>
                <w:i w:val="false"/>
                <w:color w:val="000000"/>
                <w:sz w:val="20"/>
              </w:rPr>
              <w:t>
15) establishment of the category of pathoanatomical autopsy and the reasons for discrepancy in diagnoses when the final clinical and pathoanatomical diagnoses differ by the doctor in the specialty "pathological anatomy (adult, pediatric)"</w:t>
            </w:r>
            <w:r>
              <w:br/>
            </w:r>
            <w:r>
              <w:rPr>
                <w:rFonts w:ascii="Times New Roman"/>
                <w:b w:val="false"/>
                <w:i w:val="false"/>
                <w:color w:val="000000"/>
                <w:sz w:val="20"/>
              </w:rPr>
              <w:t>
16) availability of a detailed analysis with the definition of the profile and categories of iatrogeny in all cases of iatrogenic pathology identified as a result of a pathoanatomical autopsy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written statement of the spouse, close relatives or legal representatives of the deceased, or a written statement of will given by a person during his/her lifetime for the delivery of a corpse without a post mortem examination, in the absence of suspicion of violent death</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List of abbreviations:</w:t>
      </w:r>
    </w:p>
    <w:p>
      <w:pPr>
        <w:spacing w:after="0"/>
        <w:ind w:left="0"/>
        <w:jc w:val="both"/>
      </w:pPr>
      <w:r>
        <w:rPr>
          <w:rFonts w:ascii="Times New Roman"/>
          <w:b w:val="false"/>
          <w:i w:val="false"/>
          <w:color w:val="000000"/>
          <w:sz w:val="28"/>
        </w:rPr>
        <w:t>
      HIV - Human Immunodeficiency Virus</w:t>
      </w:r>
    </w:p>
    <w:p>
      <w:pPr>
        <w:spacing w:after="0"/>
        <w:ind w:left="0"/>
        <w:jc w:val="both"/>
      </w:pPr>
      <w:r>
        <w:rPr>
          <w:rFonts w:ascii="Times New Roman"/>
          <w:b w:val="false"/>
          <w:i w:val="false"/>
          <w:color w:val="000000"/>
          <w:sz w:val="28"/>
        </w:rPr>
        <w:t xml:space="preserve">
      EMA – emergency medical assistance </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 - this checklist is used in relation to all subjects (objects) rendering inpatient, inpatient replacing assistance, regardless of the profile of provided medical services </w:t>
      </w:r>
    </w:p>
    <w:p>
      <w:pPr>
        <w:spacing w:after="0"/>
        <w:ind w:left="0"/>
        <w:jc w:val="both"/>
      </w:pPr>
      <w:r>
        <w:rPr>
          <w:rFonts w:ascii="Times New Roman"/>
          <w:b w:val="false"/>
          <w:i w:val="false"/>
          <w:color w:val="000000"/>
          <w:sz w:val="28"/>
        </w:rPr>
        <w:t>
      ** - this checklist is used in relation to all subjects (objects) rendering outpatient assistance (primary health care and consultative-diagnostic assistance), regardless of the profile of medical services provided in the form of consultative-diagnostic assistance, (including for the subjects (objects) of rendering pre-medical care)</w:t>
      </w:r>
    </w:p>
    <w:p>
      <w:pPr>
        <w:spacing w:after="0"/>
        <w:ind w:left="0"/>
        <w:jc w:val="both"/>
      </w:pPr>
      <w:r>
        <w:rPr>
          <w:rFonts w:ascii="Times New Roman"/>
          <w:b w:val="false"/>
          <w:i w:val="false"/>
          <w:color w:val="000000"/>
          <w:sz w:val="28"/>
        </w:rPr>
        <w:t>
      ***- this checklist is used in relation to subjects (objects) rendering medical services in the corresponding profile, as an additional checklist to the main checklist used in relations between subjects (objects) providing inpatient, inpatient-replacing and outpatient assistance, depending on the form of rendering medical care in the subject (object) of control</w:t>
      </w:r>
    </w:p>
    <w:p>
      <w:pPr>
        <w:spacing w:after="0"/>
        <w:ind w:left="0"/>
        <w:jc w:val="both"/>
      </w:pPr>
      <w:r>
        <w:rPr>
          <w:rFonts w:ascii="Times New Roman"/>
          <w:b w:val="false"/>
          <w:i w:val="false"/>
          <w:color w:val="000000"/>
          <w:sz w:val="28"/>
        </w:rPr>
        <w:t>
      **** - this checklist is used in relation to subjects (objects) carrying out activities in the sphere of laboratory service, also when conducting an inspection of the subject (object) of health care, which includes a laboratory service, this checklist is used as an additional checklist to the main checklist used depending on the form and profile of rendering medical care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November 15, 2018</w:t>
            </w:r>
            <w:r>
              <w:br/>
            </w:r>
            <w:r>
              <w:rPr>
                <w:rFonts w:ascii="Times New Roman"/>
                <w:b w:val="false"/>
                <w:i w:val="false"/>
                <w:color w:val="000000"/>
                <w:sz w:val="20"/>
              </w:rPr>
              <w:t>No. KR HCM-32 and the Minister of</w:t>
            </w:r>
            <w:r>
              <w:br/>
            </w:r>
            <w:r>
              <w:rPr>
                <w:rFonts w:ascii="Times New Roman"/>
                <w:b w:val="false"/>
                <w:i w:val="false"/>
                <w:color w:val="000000"/>
                <w:sz w:val="20"/>
              </w:rPr>
              <w:t>National Economy of the</w:t>
            </w:r>
            <w:r>
              <w:br/>
            </w:r>
            <w:r>
              <w:rPr>
                <w:rFonts w:ascii="Times New Roman"/>
                <w:b w:val="false"/>
                <w:i w:val="false"/>
                <w:color w:val="000000"/>
                <w:sz w:val="20"/>
              </w:rPr>
              <w:t>Republic of Kazakhstan</w:t>
            </w:r>
            <w:r>
              <w:br/>
            </w:r>
            <w:r>
              <w:rPr>
                <w:rFonts w:ascii="Times New Roman"/>
                <w:b w:val="false"/>
                <w:i w:val="false"/>
                <w:color w:val="000000"/>
                <w:sz w:val="20"/>
              </w:rPr>
              <w:t>dated November 15, 2018 No. 70</w:t>
            </w:r>
          </w:p>
        </w:tc>
      </w:tr>
    </w:tbl>
    <w:bookmarkStart w:name="z136" w:id="129"/>
    <w:p>
      <w:pPr>
        <w:spacing w:after="0"/>
        <w:ind w:left="0"/>
        <w:jc w:val="left"/>
      </w:pPr>
      <w:r>
        <w:rPr>
          <w:rFonts w:ascii="Times New Roman"/>
          <w:b/>
          <w:i w:val="false"/>
          <w:color w:val="000000"/>
        </w:rPr>
        <w:t xml:space="preserve"> A checklist in the sphere of state quality control of rendering medical services in relation to the subjects (objects) </w:t>
      </w:r>
      <w:r>
        <w:br/>
      </w:r>
      <w:r>
        <w:rPr>
          <w:rFonts w:ascii="Times New Roman"/>
          <w:b/>
          <w:i w:val="false"/>
          <w:color w:val="000000"/>
        </w:rPr>
        <w:t>providing outpatient-polyclinic care (primary health care and consultative-diagnostic assistance)**</w:t>
      </w:r>
    </w:p>
    <w:bookmarkEnd w:id="129"/>
    <w:p>
      <w:pPr>
        <w:spacing w:after="0"/>
        <w:ind w:left="0"/>
        <w:jc w:val="both"/>
      </w:pPr>
      <w:r>
        <w:rPr>
          <w:rFonts w:ascii="Times New Roman"/>
          <w:b w:val="false"/>
          <w:i w:val="false"/>
          <w:color w:val="ff0000"/>
          <w:sz w:val="28"/>
        </w:rPr>
        <w:t>
      Footnote. Appendix 3 -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(Individual identification number), business identification number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ceritificate in the relevant clinical specialty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performed medical and diagnostic measures with the recommendations of clinical protocols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and conducting a medical advisory commission:</w:t>
            </w:r>
            <w:r>
              <w:br/>
            </w:r>
            <w:r>
              <w:rPr>
                <w:rFonts w:ascii="Times New Roman"/>
                <w:b w:val="false"/>
                <w:i w:val="false"/>
                <w:color w:val="000000"/>
                <w:sz w:val="20"/>
              </w:rPr>
              <w:t>
1) availability of an order from the head of a medical organization:</w:t>
            </w:r>
            <w:r>
              <w:br/>
            </w:r>
            <w:r>
              <w:rPr>
                <w:rFonts w:ascii="Times New Roman"/>
                <w:b w:val="false"/>
                <w:i w:val="false"/>
                <w:color w:val="000000"/>
                <w:sz w:val="20"/>
              </w:rPr>
              <w:t xml:space="preserve">
- on creation of a medical advisory commission; </w:t>
            </w:r>
            <w:r>
              <w:br/>
            </w:r>
            <w:r>
              <w:rPr>
                <w:rFonts w:ascii="Times New Roman"/>
                <w:b w:val="false"/>
                <w:i w:val="false"/>
                <w:color w:val="000000"/>
                <w:sz w:val="20"/>
              </w:rPr>
              <w:t>
- on the composition, number of members (at least three doctors),</w:t>
            </w:r>
            <w:r>
              <w:br/>
            </w:r>
            <w:r>
              <w:rPr>
                <w:rFonts w:ascii="Times New Roman"/>
                <w:b w:val="false"/>
                <w:i w:val="false"/>
                <w:color w:val="000000"/>
                <w:sz w:val="20"/>
              </w:rPr>
              <w:t xml:space="preserve">
- on the procedure and schedule of work of the medical advisory commission </w:t>
            </w:r>
            <w:r>
              <w:br/>
            </w:r>
            <w:r>
              <w:rPr>
                <w:rFonts w:ascii="Times New Roman"/>
                <w:b w:val="false"/>
                <w:i w:val="false"/>
                <w:color w:val="000000"/>
                <w:sz w:val="20"/>
              </w:rPr>
              <w:t>
2) availability of conclusion of the medical advisory commission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general procedure for conducting preventive medical examinations of target population groups by primary health care organizations:</w:t>
            </w:r>
            <w:r>
              <w:br/>
            </w:r>
            <w:r>
              <w:rPr>
                <w:rFonts w:ascii="Times New Roman"/>
                <w:b w:val="false"/>
                <w:i w:val="false"/>
                <w:color w:val="000000"/>
                <w:sz w:val="20"/>
              </w:rPr>
              <w:t>
1) availability of lists of target groups of persons subject to screening examinations;</w:t>
            </w:r>
            <w:r>
              <w:br/>
            </w:r>
            <w:r>
              <w:rPr>
                <w:rFonts w:ascii="Times New Roman"/>
                <w:b w:val="false"/>
                <w:i w:val="false"/>
                <w:color w:val="000000"/>
                <w:sz w:val="20"/>
              </w:rPr>
              <w:t>
2) ensuring continuity with specialized medical organizations for carrying out these examinations;</w:t>
            </w:r>
            <w:r>
              <w:br/>
            </w:r>
            <w:r>
              <w:rPr>
                <w:rFonts w:ascii="Times New Roman"/>
                <w:b w:val="false"/>
                <w:i w:val="false"/>
                <w:color w:val="000000"/>
                <w:sz w:val="20"/>
              </w:rPr>
              <w:t>
3) inform the population about the need to undergo screening studies;</w:t>
            </w:r>
            <w:r>
              <w:br/>
            </w:r>
            <w:r>
              <w:rPr>
                <w:rFonts w:ascii="Times New Roman"/>
                <w:b w:val="false"/>
                <w:i w:val="false"/>
                <w:color w:val="000000"/>
                <w:sz w:val="20"/>
              </w:rPr>
              <w:t>
4) entering data on the passage of screening studies in the medical information system;</w:t>
            </w:r>
            <w:r>
              <w:br/>
            </w:r>
            <w:r>
              <w:rPr>
                <w:rFonts w:ascii="Times New Roman"/>
                <w:b w:val="false"/>
                <w:i w:val="false"/>
                <w:color w:val="000000"/>
                <w:sz w:val="20"/>
              </w:rPr>
              <w:t>
5) conducting a monthly analysis of the screening studies performed with the provision of information to local government health authorities by the 5th day of the month following the reporting one.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levels of medical rehabilitation provision to patients:</w:t>
            </w:r>
            <w:r>
              <w:br/>
            </w:r>
            <w:r>
              <w:rPr>
                <w:rFonts w:ascii="Times New Roman"/>
                <w:b w:val="false"/>
                <w:i w:val="false"/>
                <w:color w:val="000000"/>
                <w:sz w:val="20"/>
              </w:rPr>
              <w:t>
1) primary level – medical organizations of primary healthcare that have an office /department of rehabilitation in their structure, a day hospital and provide medical rehabilitation to patients whose condition is assessed from 1 to 2 points on the Rehabilitation Routing Scale (hereinafter- RRS);</w:t>
            </w:r>
            <w:r>
              <w:br/>
            </w:r>
            <w:r>
              <w:rPr>
                <w:rFonts w:ascii="Times New Roman"/>
                <w:b w:val="false"/>
                <w:i w:val="false"/>
                <w:color w:val="000000"/>
                <w:sz w:val="20"/>
              </w:rPr>
              <w:t>
2) secondary level - medical organizations that have specialized departments and (or) centers in their structure, carrying out medical rehabilitation in outpatient, inpatient-replacing and inpatient conditions, providing medical rehabilitation to patients whose condition is assessed from 2 to 4 points according to RRS ;</w:t>
            </w:r>
            <w:r>
              <w:br/>
            </w:r>
            <w:r>
              <w:rPr>
                <w:rFonts w:ascii="Times New Roman"/>
                <w:b w:val="false"/>
                <w:i w:val="false"/>
                <w:color w:val="000000"/>
                <w:sz w:val="20"/>
              </w:rPr>
              <w:t>
3) tertiary level - specialized medical organizations that have departments and (or) centers in their structure that provide medical rehabilitation, including with the use of high-tech services, in outpatient, inpatient-replacing and inpatient conditions to the patients whose condition is assessed from 2 to 4 points according to RRS.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provision of anti-tuberculosis care at the outpatient-polyclinic level:</w:t>
            </w:r>
            <w:r>
              <w:br/>
            </w:r>
            <w:r>
              <w:rPr>
                <w:rFonts w:ascii="Times New Roman"/>
                <w:b w:val="false"/>
                <w:i w:val="false"/>
                <w:color w:val="000000"/>
                <w:sz w:val="20"/>
              </w:rPr>
              <w:t>
1) conducting information and explanatory work on prevention, early detection of tuberculosis;</w:t>
            </w:r>
            <w:r>
              <w:br/>
            </w:r>
            <w:r>
              <w:rPr>
                <w:rFonts w:ascii="Times New Roman"/>
                <w:b w:val="false"/>
                <w:i w:val="false"/>
                <w:color w:val="000000"/>
                <w:sz w:val="20"/>
              </w:rPr>
              <w:t>
2) planning (formation of lists of subject persons, drawing up a schedule), organization and conduct of fluorographic examination with registration of examination results in medical documentation;</w:t>
            </w:r>
            <w:r>
              <w:br/>
            </w:r>
            <w:r>
              <w:rPr>
                <w:rFonts w:ascii="Times New Roman"/>
                <w:b w:val="false"/>
                <w:i w:val="false"/>
                <w:color w:val="000000"/>
                <w:sz w:val="20"/>
              </w:rPr>
              <w:t>
3) planning (forming lists of subject persons, drawing up a schedule), organization and conduct of tuberculin diagnostics of children and adolescents with registration of examination results in medical documentation, conducting additional examination of tuberculin -positive children);</w:t>
            </w:r>
            <w:r>
              <w:br/>
            </w:r>
            <w:r>
              <w:rPr>
                <w:rFonts w:ascii="Times New Roman"/>
                <w:b w:val="false"/>
                <w:i w:val="false"/>
                <w:color w:val="000000"/>
                <w:sz w:val="20"/>
              </w:rPr>
              <w:t>
4) referral for examination of persons with suspected tuberculosis according to the diagnostic algorithm of the examination</w:t>
            </w:r>
            <w:r>
              <w:br/>
            </w:r>
            <w:r>
              <w:rPr>
                <w:rFonts w:ascii="Times New Roman"/>
                <w:b w:val="false"/>
                <w:i w:val="false"/>
                <w:color w:val="000000"/>
                <w:sz w:val="20"/>
              </w:rPr>
              <w:t>
5) referral to a phthisiatrician of persons with positive results of fluorographic examination, children and adolescents with newly diagnosed positive and hyperergic tuberculin test, with an increase in tuberculin sensitivity by 6 mm or more, children with adverse reactions and complications for vaccination against tuberculosis;</w:t>
            </w:r>
            <w:r>
              <w:br/>
            </w:r>
            <w:r>
              <w:rPr>
                <w:rFonts w:ascii="Times New Roman"/>
                <w:b w:val="false"/>
                <w:i w:val="false"/>
                <w:color w:val="000000"/>
                <w:sz w:val="20"/>
              </w:rPr>
              <w:t xml:space="preserve">
6) planning, organizing and conducting vaccination against tuberculosis; </w:t>
            </w:r>
            <w:r>
              <w:br/>
            </w:r>
            <w:r>
              <w:rPr>
                <w:rFonts w:ascii="Times New Roman"/>
                <w:b w:val="false"/>
                <w:i w:val="false"/>
                <w:color w:val="000000"/>
                <w:sz w:val="20"/>
              </w:rPr>
              <w:t>
7) controlled treatment of latent tuberculosis infection (hereinafter referred to as LTI) as prescribed by a phthisiatrician, including in a video - monitored mode;</w:t>
            </w:r>
            <w:r>
              <w:br/>
            </w:r>
            <w:r>
              <w:rPr>
                <w:rFonts w:ascii="Times New Roman"/>
                <w:b w:val="false"/>
                <w:i w:val="false"/>
                <w:color w:val="000000"/>
                <w:sz w:val="20"/>
              </w:rPr>
              <w:t>
8) examination of contact persons;</w:t>
            </w:r>
            <w:r>
              <w:br/>
            </w:r>
            <w:r>
              <w:rPr>
                <w:rFonts w:ascii="Times New Roman"/>
                <w:b w:val="false"/>
                <w:i w:val="false"/>
                <w:color w:val="000000"/>
                <w:sz w:val="20"/>
              </w:rPr>
              <w:t>
9) outpatient direct-controlled or video -monitored treatment of patients with tuberculosis;</w:t>
            </w:r>
            <w:r>
              <w:br/>
            </w:r>
            <w:r>
              <w:rPr>
                <w:rFonts w:ascii="Times New Roman"/>
                <w:b w:val="false"/>
                <w:i w:val="false"/>
                <w:color w:val="000000"/>
                <w:sz w:val="20"/>
              </w:rPr>
              <w:t>
10) diagnosis and treatment of adverse reactions to anti-tuberculosis drugs as prescribed by a phthisiatrician;</w:t>
            </w:r>
            <w:r>
              <w:br/>
            </w:r>
            <w:r>
              <w:rPr>
                <w:rFonts w:ascii="Times New Roman"/>
                <w:b w:val="false"/>
                <w:i w:val="false"/>
                <w:color w:val="000000"/>
                <w:sz w:val="20"/>
              </w:rPr>
              <w:t>
11) diagnosis and treatment of concomitant diseases;</w:t>
            </w:r>
            <w:r>
              <w:br/>
            </w:r>
            <w:r>
              <w:rPr>
                <w:rFonts w:ascii="Times New Roman"/>
                <w:b w:val="false"/>
                <w:i w:val="false"/>
                <w:color w:val="000000"/>
                <w:sz w:val="20"/>
              </w:rPr>
              <w:t>
12) maintaining medical records of tuberculosis patients undergoing outpatient treatment, including multidrug-resistant and extensively drug-resistant tuberculosis;</w:t>
            </w:r>
            <w:r>
              <w:br/>
            </w:r>
            <w:r>
              <w:rPr>
                <w:rFonts w:ascii="Times New Roman"/>
                <w:b w:val="false"/>
                <w:i w:val="false"/>
                <w:color w:val="000000"/>
                <w:sz w:val="20"/>
              </w:rPr>
              <w:t>
13) regular entry of data into the National register of tuberculosis patients within the competence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procedure for the provision of oncological care in the form of outpatient care:</w:t>
            </w:r>
            <w:r>
              <w:br/>
            </w:r>
            <w:r>
              <w:rPr>
                <w:rFonts w:ascii="Times New Roman"/>
                <w:b w:val="false"/>
                <w:i w:val="false"/>
                <w:color w:val="000000"/>
                <w:sz w:val="20"/>
              </w:rPr>
              <w:t>
formation of groups of people at risk of developing cancer;</w:t>
            </w:r>
            <w:r>
              <w:br/>
            </w:r>
            <w:r>
              <w:rPr>
                <w:rFonts w:ascii="Times New Roman"/>
                <w:b w:val="false"/>
                <w:i w:val="false"/>
                <w:color w:val="000000"/>
                <w:sz w:val="20"/>
              </w:rPr>
              <w:t>
examination by a doctor in order to determine the patient's condition and establish a diagnosis;</w:t>
            </w:r>
            <w:r>
              <w:br/>
            </w:r>
            <w:r>
              <w:rPr>
                <w:rFonts w:ascii="Times New Roman"/>
                <w:b w:val="false"/>
                <w:i w:val="false"/>
                <w:color w:val="000000"/>
                <w:sz w:val="20"/>
              </w:rPr>
              <w:t>
laboratory and instrumental examination of the patient for the purpose of making a diagnosis;</w:t>
            </w:r>
            <w:r>
              <w:br/>
            </w:r>
            <w:r>
              <w:rPr>
                <w:rFonts w:ascii="Times New Roman"/>
                <w:b w:val="false"/>
                <w:i w:val="false"/>
                <w:color w:val="000000"/>
                <w:sz w:val="20"/>
              </w:rPr>
              <w:t>
dynamic monitoring of cancer patients;</w:t>
            </w:r>
            <w:r>
              <w:br/>
            </w:r>
            <w:r>
              <w:rPr>
                <w:rFonts w:ascii="Times New Roman"/>
                <w:b w:val="false"/>
                <w:i w:val="false"/>
                <w:color w:val="000000"/>
                <w:sz w:val="20"/>
              </w:rPr>
              <w:t>
selection and referral to hospitalization of cancer patients to receive specialized medical care, including high-tech medical services;</w:t>
            </w:r>
            <w:r>
              <w:br/>
            </w:r>
            <w:r>
              <w:rPr>
                <w:rFonts w:ascii="Times New Roman"/>
                <w:b w:val="false"/>
                <w:i w:val="false"/>
                <w:color w:val="000000"/>
                <w:sz w:val="20"/>
              </w:rPr>
              <w:t>
additional examination of persons with suspected MN in order to verify the diagnosis;</w:t>
            </w:r>
            <w:r>
              <w:br/>
            </w:r>
            <w:r>
              <w:rPr>
                <w:rFonts w:ascii="Times New Roman"/>
                <w:b w:val="false"/>
                <w:i w:val="false"/>
                <w:color w:val="000000"/>
                <w:sz w:val="20"/>
              </w:rPr>
              <w:t>
determination of the tactics of management and treatment of the patient;</w:t>
            </w:r>
            <w:r>
              <w:br/>
            </w:r>
            <w:r>
              <w:rPr>
                <w:rFonts w:ascii="Times New Roman"/>
                <w:b w:val="false"/>
                <w:i w:val="false"/>
                <w:color w:val="000000"/>
                <w:sz w:val="20"/>
              </w:rPr>
              <w:t>
conducting outpatient anticancer therapy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mandatory confidential medical examination for the presence of HIV infection of persons for clinical and epidemiological indications, including sexual partners of pregnant women, persons who applied voluntarily and anonymously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first visit of a woman about pregnancy and, if she wants to save it, the obstetrician-gynecologist needs to carry out the following measures:</w:t>
            </w:r>
            <w:r>
              <w:br/>
            </w:r>
            <w:r>
              <w:rPr>
                <w:rFonts w:ascii="Times New Roman"/>
                <w:b w:val="false"/>
                <w:i w:val="false"/>
                <w:color w:val="000000"/>
                <w:sz w:val="20"/>
              </w:rPr>
              <w:t>
1) collects anamnesis, finds out the presence of diseases in the pregnant woman and relatives (diabetes mellitus, arterial hypertension, tuberculosis, mental disorders, oncological diseases and others), the birth of children with congenital malformations and hereditary diseases;</w:t>
            </w:r>
            <w:r>
              <w:br/>
            </w:r>
            <w:r>
              <w:rPr>
                <w:rFonts w:ascii="Times New Roman"/>
                <w:b w:val="false"/>
                <w:i w:val="false"/>
                <w:color w:val="000000"/>
                <w:sz w:val="20"/>
              </w:rPr>
              <w:t>
2) pays attention to the diseases (somatic and gynecological), operations, transfusions of blood and its components suffered in childhood and adulthood;</w:t>
            </w:r>
            <w:r>
              <w:br/>
            </w:r>
            <w:r>
              <w:rPr>
                <w:rFonts w:ascii="Times New Roman"/>
                <w:b w:val="false"/>
                <w:i w:val="false"/>
                <w:color w:val="000000"/>
                <w:sz w:val="20"/>
              </w:rPr>
              <w:t>
3) when collecting anamnesis, identifies a "risk" group for congenital and hereditary pathology for referral to a doctor in the specialty "Medical genetics" (without ultrasound screening and analysis of maternal serum markers) for the following indications: the age of a pregnant woman is 37 years and older, presence in the anamnesis of cases of termination of pregnancy for genetic indications and /or the birth of a child with congenital malformations or chromosomal abnormalities, presence in the anamnesis of cases of the birth of a child (or presence of relatives) with a monogenic hereditary disease, presence of family carriage of a chromosomal or gene mutation, a burdened obstetric history (stillbirth, habitual miscarriage and others);</w:t>
            </w:r>
            <w:r>
              <w:br/>
            </w:r>
            <w:r>
              <w:rPr>
                <w:rFonts w:ascii="Times New Roman"/>
                <w:b w:val="false"/>
                <w:i w:val="false"/>
                <w:color w:val="000000"/>
                <w:sz w:val="20"/>
              </w:rPr>
              <w:t>
4) directs pregnant women for blood sampling for analysis of maternal serum markers in the first trimester of pregnancy and prescribes ultrasound screening in the first, second and third trimesters of pregnancy;</w:t>
            </w:r>
            <w:r>
              <w:br/>
            </w:r>
            <w:r>
              <w:rPr>
                <w:rFonts w:ascii="Times New Roman"/>
                <w:b w:val="false"/>
                <w:i w:val="false"/>
                <w:color w:val="000000"/>
                <w:sz w:val="20"/>
              </w:rPr>
              <w:t>
5) studies the features of reproductive function;</w:t>
            </w:r>
            <w:r>
              <w:br/>
            </w:r>
            <w:r>
              <w:rPr>
                <w:rFonts w:ascii="Times New Roman"/>
                <w:b w:val="false"/>
                <w:i w:val="false"/>
                <w:color w:val="000000"/>
                <w:sz w:val="20"/>
              </w:rPr>
              <w:t>
6) clarifies the state of health of the spouse, blood type and rhesus affiliation;</w:t>
            </w:r>
            <w:r>
              <w:br/>
            </w:r>
            <w:r>
              <w:rPr>
                <w:rFonts w:ascii="Times New Roman"/>
                <w:b w:val="false"/>
                <w:i w:val="false"/>
                <w:color w:val="000000"/>
                <w:sz w:val="20"/>
              </w:rPr>
              <w:t>
7) studies the nature of the production where the spouses work, bad habits;</w:t>
            </w:r>
            <w:r>
              <w:br/>
            </w:r>
            <w:r>
              <w:rPr>
                <w:rFonts w:ascii="Times New Roman"/>
                <w:b w:val="false"/>
                <w:i w:val="false"/>
                <w:color w:val="000000"/>
                <w:sz w:val="20"/>
              </w:rPr>
              <w:t>
8) carries out early registration of pregnant women up to 12 weeks and registration on the day of pregnancy detection for timely examination;</w:t>
            </w:r>
            <w:r>
              <w:br/>
            </w:r>
            <w:r>
              <w:rPr>
                <w:rFonts w:ascii="Times New Roman"/>
                <w:b w:val="false"/>
                <w:i w:val="false"/>
                <w:color w:val="000000"/>
                <w:sz w:val="20"/>
              </w:rPr>
              <w:t>
9) finds out the presence of contraindications to pregnancy;</w:t>
            </w:r>
            <w:r>
              <w:br/>
            </w:r>
            <w:r>
              <w:rPr>
                <w:rFonts w:ascii="Times New Roman"/>
                <w:b w:val="false"/>
                <w:i w:val="false"/>
                <w:color w:val="000000"/>
                <w:sz w:val="20"/>
              </w:rPr>
              <w:t>
10) uses the opportunity to obtain information from the register of pregnant women and WFA about the course of previous pregnancies and previously identified somatic diseases.</w:t>
            </w:r>
            <w:r>
              <w:br/>
            </w:r>
            <w:r>
              <w:rPr>
                <w:rFonts w:ascii="Times New Roman"/>
                <w:b w:val="false"/>
                <w:i w:val="false"/>
                <w:color w:val="000000"/>
                <w:sz w:val="20"/>
              </w:rPr>
              <w:t>
11) draws up a preliminary management plan, taking into account the identified factors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obstetrician-gynecologist provides and organizes obstetric and gynecological care for women during pregnancy, after childbirth, provides services for family planning and reproductive health, as well as prevention, diagnosis and treatment of gynecological diseases of the reproductive system by:</w:t>
            </w:r>
            <w:r>
              <w:br/>
            </w:r>
            <w:r>
              <w:rPr>
                <w:rFonts w:ascii="Times New Roman"/>
                <w:b w:val="false"/>
                <w:i w:val="false"/>
                <w:color w:val="000000"/>
                <w:sz w:val="20"/>
              </w:rPr>
              <w:t>
1) dispensary observation of pregnant women in order to prevent and early detection of complications of pregnancy, childbirth and the postpartum period with allocation of women "by risk factors";</w:t>
            </w:r>
            <w:r>
              <w:br/>
            </w:r>
            <w:r>
              <w:rPr>
                <w:rFonts w:ascii="Times New Roman"/>
                <w:b w:val="false"/>
                <w:i w:val="false"/>
                <w:color w:val="000000"/>
                <w:sz w:val="20"/>
              </w:rPr>
              <w:t>
2) conducting prenatal screening - a comprehensive examination of pregnant women in order to identify a risk group for chromosomal pathology and congenital malformations (hereinafter - congenital malformations) of an intrauterine fetus;</w:t>
            </w:r>
            <w:r>
              <w:br/>
            </w:r>
            <w:r>
              <w:rPr>
                <w:rFonts w:ascii="Times New Roman"/>
                <w:b w:val="false"/>
                <w:i w:val="false"/>
                <w:color w:val="000000"/>
                <w:sz w:val="20"/>
              </w:rPr>
              <w:t>
3) identifying pregnant women in need of timely hospitalization in day hospitals, departments of pregnancy pathology at inpatient-level medical organizations providing obstetric and gynecological care, specialized medical organizations with extragenital pathology, in compliance with the principles of regionalization of perinatal care;</w:t>
            </w:r>
            <w:r>
              <w:br/>
            </w:r>
            <w:r>
              <w:rPr>
                <w:rFonts w:ascii="Times New Roman"/>
                <w:b w:val="false"/>
                <w:i w:val="false"/>
                <w:color w:val="000000"/>
                <w:sz w:val="20"/>
              </w:rPr>
              <w:t>
4) referrals of pregnant women, women in labor and parturient women to receive specialized care with medical supervision, including with the use of high-tech medical services to medical organizations of the republican level;</w:t>
            </w:r>
            <w:r>
              <w:br/>
            </w:r>
            <w:r>
              <w:rPr>
                <w:rFonts w:ascii="Times New Roman"/>
                <w:b w:val="false"/>
                <w:i w:val="false"/>
                <w:color w:val="000000"/>
                <w:sz w:val="20"/>
              </w:rPr>
              <w:t>
5) conducting prenatal training for pregnant women in preparation for childbirth, including partner childbirth, informing pregnant women about warning signs, effective perinatal technologies, the principles of safe motherhood, breastfeeding and perinatal care;</w:t>
            </w:r>
            <w:r>
              <w:br/>
            </w:r>
            <w:r>
              <w:rPr>
                <w:rFonts w:ascii="Times New Roman"/>
                <w:b w:val="false"/>
                <w:i w:val="false"/>
                <w:color w:val="000000"/>
                <w:sz w:val="20"/>
              </w:rPr>
              <w:t>
6) conducting patronage of pregnant women and women in childbirth according to indications;</w:t>
            </w:r>
            <w:r>
              <w:br/>
            </w:r>
            <w:r>
              <w:rPr>
                <w:rFonts w:ascii="Times New Roman"/>
                <w:b w:val="false"/>
                <w:i w:val="false"/>
                <w:color w:val="000000"/>
                <w:sz w:val="20"/>
              </w:rPr>
              <w:t>
7) counseling and provision of services on the issues of family planning and reproductive health protection;</w:t>
            </w:r>
            <w:r>
              <w:br/>
            </w:r>
            <w:r>
              <w:rPr>
                <w:rFonts w:ascii="Times New Roman"/>
                <w:b w:val="false"/>
                <w:i w:val="false"/>
                <w:color w:val="000000"/>
                <w:sz w:val="20"/>
              </w:rPr>
              <w:t>
8) prevention and detection of sexually transmitted infections for referral to specialized specialists;</w:t>
            </w:r>
            <w:r>
              <w:br/>
            </w:r>
            <w:r>
              <w:rPr>
                <w:rFonts w:ascii="Times New Roman"/>
                <w:b w:val="false"/>
                <w:i w:val="false"/>
                <w:color w:val="000000"/>
                <w:sz w:val="20"/>
              </w:rPr>
              <w:t>
9) examination of women of fertile age with the appointment, if necessary, in-depth examination using additional methods and involvement of specialized specialists for the timely detection of extragenital, gynecological pathology and their registration;</w:t>
            </w:r>
            <w:r>
              <w:br/>
            </w:r>
            <w:r>
              <w:rPr>
                <w:rFonts w:ascii="Times New Roman"/>
                <w:b w:val="false"/>
                <w:i w:val="false"/>
                <w:color w:val="000000"/>
                <w:sz w:val="20"/>
              </w:rPr>
              <w:t>
10) according to the results of examination, the woman shall be included in the dynamic observation group of women of fertile age, depending on the state of reproductive and somatic health, for timely preparation for the planned pregnancy in order to improve the outcomes of pregnancy for the mother and child;</w:t>
            </w:r>
            <w:r>
              <w:br/>
            </w:r>
            <w:r>
              <w:rPr>
                <w:rFonts w:ascii="Times New Roman"/>
                <w:b w:val="false"/>
                <w:i w:val="false"/>
                <w:color w:val="000000"/>
                <w:sz w:val="20"/>
              </w:rPr>
              <w:t>
11) organizing and conducting preventive examinations of the female population with the aim of early detection of extragenital diseases;</w:t>
            </w:r>
            <w:r>
              <w:br/>
            </w:r>
            <w:r>
              <w:rPr>
                <w:rFonts w:ascii="Times New Roman"/>
                <w:b w:val="false"/>
                <w:i w:val="false"/>
                <w:color w:val="000000"/>
                <w:sz w:val="20"/>
              </w:rPr>
              <w:t>
12) examination and treatment of gynecological patients using modern medical technologies;</w:t>
            </w:r>
            <w:r>
              <w:br/>
            </w:r>
            <w:r>
              <w:rPr>
                <w:rFonts w:ascii="Times New Roman"/>
                <w:b w:val="false"/>
                <w:i w:val="false"/>
                <w:color w:val="000000"/>
                <w:sz w:val="20"/>
              </w:rPr>
              <w:t xml:space="preserve">
13) identification and examination of gynecological patients to prepare for hospitalization in specialized medical organizations; </w:t>
            </w:r>
            <w:r>
              <w:br/>
            </w:r>
            <w:r>
              <w:rPr>
                <w:rFonts w:ascii="Times New Roman"/>
                <w:b w:val="false"/>
                <w:i w:val="false"/>
                <w:color w:val="000000"/>
                <w:sz w:val="20"/>
              </w:rPr>
              <w:t>
14) clinical examination of gynecological patients, including rehabilitation and sanatorium-resort treatment;</w:t>
            </w:r>
            <w:r>
              <w:br/>
            </w:r>
            <w:r>
              <w:rPr>
                <w:rFonts w:ascii="Times New Roman"/>
                <w:b w:val="false"/>
                <w:i w:val="false"/>
                <w:color w:val="000000"/>
                <w:sz w:val="20"/>
              </w:rPr>
              <w:t>
15) performing minor gynecological operations using modern medical technologies;</w:t>
            </w:r>
            <w:r>
              <w:br/>
            </w:r>
            <w:r>
              <w:rPr>
                <w:rFonts w:ascii="Times New Roman"/>
                <w:b w:val="false"/>
                <w:i w:val="false"/>
                <w:color w:val="000000"/>
                <w:sz w:val="20"/>
              </w:rPr>
              <w:t>
16) ensuring the continuity of interaction in the examination and treatment of pregnant women, postpartum women and gynecological patients;</w:t>
            </w:r>
            <w:r>
              <w:br/>
            </w:r>
            <w:r>
              <w:rPr>
                <w:rFonts w:ascii="Times New Roman"/>
                <w:b w:val="false"/>
                <w:i w:val="false"/>
                <w:color w:val="000000"/>
                <w:sz w:val="20"/>
              </w:rPr>
              <w:t>
17) conducting an examination of temporary disability due to pregnancy, childbirth and gynecological diseases, determining the need and timing of temporary or permanent transfer of an employee to another job for health reasons, referring of women with signs of persistent disability for a medical and social examination in accordance with the established procedure;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data of subsequent examinations and studies shall be recorded in the Individual card of the pregnant and postpartum women and the Prenatal record of the pregnant and postpartum women at each visit of the pregnant obstetrician-gynecologist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patronage by a midwife or a patronage nurse for pregnant women who do not show up for an appointment within 3 days after the appointed date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conclusion of the medical advisory commission on the possible carrying of pregnancy in women with contraindications to pregnancy due to extragenital pathology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agreement for the provision of paid services in healthcare organizations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by a nurse of a medical center of an educational organization with the following requirements:</w:t>
            </w:r>
            <w:r>
              <w:br/>
            </w:r>
            <w:r>
              <w:rPr>
                <w:rFonts w:ascii="Times New Roman"/>
                <w:b w:val="false"/>
                <w:i w:val="false"/>
                <w:color w:val="000000"/>
                <w:sz w:val="20"/>
              </w:rPr>
              <w:t>
1) availability of a single list of students in educational organizations;</w:t>
            </w:r>
            <w:r>
              <w:br/>
            </w:r>
            <w:r>
              <w:rPr>
                <w:rFonts w:ascii="Times New Roman"/>
                <w:b w:val="false"/>
                <w:i w:val="false"/>
                <w:color w:val="000000"/>
                <w:sz w:val="20"/>
              </w:rPr>
              <w:t>
2) availability of a list of students (target groups) subject to screening examinations;</w:t>
            </w:r>
            <w:r>
              <w:br/>
            </w:r>
            <w:r>
              <w:rPr>
                <w:rFonts w:ascii="Times New Roman"/>
                <w:b w:val="false"/>
                <w:i w:val="false"/>
                <w:color w:val="000000"/>
                <w:sz w:val="20"/>
              </w:rPr>
              <w:t>
3) organization and conduct of immunization followed by post-vaccination supervision of the vaccinated person;</w:t>
            </w:r>
            <w:r>
              <w:br/>
            </w:r>
            <w:r>
              <w:rPr>
                <w:rFonts w:ascii="Times New Roman"/>
                <w:b w:val="false"/>
                <w:i w:val="false"/>
                <w:color w:val="000000"/>
                <w:sz w:val="20"/>
              </w:rPr>
              <w:t>
4) monitoring compliance with the deadlines for passing mandatory medical examinations of all school employees and catering workers;</w:t>
            </w:r>
            <w:r>
              <w:br/>
            </w:r>
            <w:r>
              <w:rPr>
                <w:rFonts w:ascii="Times New Roman"/>
                <w:b w:val="false"/>
                <w:i w:val="false"/>
                <w:color w:val="000000"/>
                <w:sz w:val="20"/>
              </w:rPr>
              <w:t>
5) maintaining accounting and reporting documentation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measures when conducting an examination of temporary disability, issuing a sheet and a certificate of temporary disability:</w:t>
            </w:r>
            <w:r>
              <w:br/>
            </w:r>
            <w:r>
              <w:rPr>
                <w:rFonts w:ascii="Times New Roman"/>
                <w:b w:val="false"/>
                <w:i w:val="false"/>
                <w:color w:val="000000"/>
                <w:sz w:val="20"/>
              </w:rPr>
              <w:t>
1) presence of an examination of a person and a record of data on his/her state of health in the medical record of an outpatient (inpatient) patient, justifying the need for temporary release from work;</w:t>
            </w:r>
            <w:r>
              <w:br/>
            </w:r>
            <w:r>
              <w:rPr>
                <w:rFonts w:ascii="Times New Roman"/>
                <w:b w:val="false"/>
                <w:i w:val="false"/>
                <w:color w:val="000000"/>
                <w:sz w:val="20"/>
              </w:rPr>
              <w:t>
2) compliance with the deadlines for issuing a sheet and a certificate of temporary disability:</w:t>
            </w:r>
            <w:r>
              <w:br/>
            </w:r>
            <w:r>
              <w:rPr>
                <w:rFonts w:ascii="Times New Roman"/>
                <w:b w:val="false"/>
                <w:i w:val="false"/>
                <w:color w:val="000000"/>
                <w:sz w:val="20"/>
              </w:rPr>
              <w:t>
- in case of diseases and injuries, individually and at a time for three calendar days and with a total duration of no more than six calendar days;</w:t>
            </w:r>
            <w:r>
              <w:br/>
            </w:r>
            <w:r>
              <w:rPr>
                <w:rFonts w:ascii="Times New Roman"/>
                <w:b w:val="false"/>
                <w:i w:val="false"/>
                <w:color w:val="000000"/>
                <w:sz w:val="20"/>
              </w:rPr>
              <w:t>
- in the period of increased incidence of the population with influenza, acute respiratory viral infection on the basis of the order of the head of a medical organization up to six calendar days;</w:t>
            </w:r>
            <w:r>
              <w:br/>
            </w:r>
            <w:r>
              <w:rPr>
                <w:rFonts w:ascii="Times New Roman"/>
                <w:b w:val="false"/>
                <w:i w:val="false"/>
                <w:color w:val="000000"/>
                <w:sz w:val="20"/>
              </w:rPr>
              <w:t>
3) joint implementation of extension of a sheet and a certificate of temporary disability for more than six calendar days with the head of the department of a medical organization with a total duration of no more than twenty calendar days;</w:t>
            </w:r>
            <w:r>
              <w:br/>
            </w:r>
            <w:r>
              <w:rPr>
                <w:rFonts w:ascii="Times New Roman"/>
                <w:b w:val="false"/>
                <w:i w:val="false"/>
                <w:color w:val="000000"/>
                <w:sz w:val="20"/>
              </w:rPr>
              <w:t>
4) availability of conclusion of the medical advisory commission when extending the sheet on temporary disability for work for more than twenty calendar days;</w:t>
            </w:r>
            <w:r>
              <w:br/>
            </w:r>
            <w:r>
              <w:rPr>
                <w:rFonts w:ascii="Times New Roman"/>
                <w:b w:val="false"/>
                <w:i w:val="false"/>
                <w:color w:val="000000"/>
                <w:sz w:val="20"/>
              </w:rPr>
              <w:t>
5) compliance with the deadlines (no more than six calendar days) when issuing a sheet and a certificate of temporary disability by individuals engaged in private medical practice;</w:t>
            </w:r>
            <w:r>
              <w:br/>
            </w:r>
            <w:r>
              <w:rPr>
                <w:rFonts w:ascii="Times New Roman"/>
                <w:b w:val="false"/>
                <w:i w:val="false"/>
                <w:color w:val="000000"/>
                <w:sz w:val="20"/>
              </w:rPr>
              <w:t>
6) issuance of a sheet and a certificate of temporary disability on the basis of a certificate confirming an appeal to a trauma center and an ambulance station, taking into account the day of treatment and subsequent days off and holidays;</w:t>
            </w:r>
            <w:r>
              <w:br/>
            </w:r>
            <w:r>
              <w:rPr>
                <w:rFonts w:ascii="Times New Roman"/>
                <w:b w:val="false"/>
                <w:i w:val="false"/>
                <w:color w:val="000000"/>
                <w:sz w:val="20"/>
              </w:rPr>
              <w:t>
7) issuance of a sheet and a certificate of temporary disability to nonresident persons at the place of their temporary stay in agreement with the head of the relevant medical organization. In the event of an extension of the specified sheet and a certificate of temporary disability, it is carried out in a medical organization at the place of attachment of the person in the availability of conclusion of a medical advisory commission of medical organization that opened a sheet and a certificate of temporary disability;</w:t>
            </w:r>
            <w:r>
              <w:br/>
            </w:r>
            <w:r>
              <w:rPr>
                <w:rFonts w:ascii="Times New Roman"/>
                <w:b w:val="false"/>
                <w:i w:val="false"/>
                <w:color w:val="000000"/>
                <w:sz w:val="20"/>
              </w:rPr>
              <w:t>
8) registration of issued sheets of temporary disability shall be made in the registration book of sheets of temporary disability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issuing a sheet and certificate of temporary disability due to pregnancy and childbirth:</w:t>
            </w:r>
            <w:r>
              <w:br/>
            </w:r>
            <w:r>
              <w:rPr>
                <w:rFonts w:ascii="Times New Roman"/>
                <w:b w:val="false"/>
                <w:i w:val="false"/>
                <w:color w:val="000000"/>
                <w:sz w:val="20"/>
              </w:rPr>
              <w:t>
- a sheet or certificate of temporary disability due to pregnancy and childbirth shall be issued by a medical worker (obstetrician-gynecologist), and in his/her absence - by a doctor, together with the head of the department after the conclusion of the MAC from thirty weeks of pregnancy for a period of one hundred and twenty-six calendar days (seventy calendar days before delivery and fifty-six calendar days after delivery) in normal childbirth.</w:t>
            </w:r>
            <w:r>
              <w:br/>
            </w:r>
            <w:r>
              <w:rPr>
                <w:rFonts w:ascii="Times New Roman"/>
                <w:b w:val="false"/>
                <w:i w:val="false"/>
                <w:color w:val="000000"/>
                <w:sz w:val="20"/>
              </w:rPr>
              <w:t>
A sheet or a certificate of temporary disability due to pregnancy and childbirth shall be issued for the women living on the territories, affected by nuclear tests from twenty-seven weeks with a duration of one hundred seventy calendar days (ninety-one calendar days before delivery and  seventy-nine calendar days after delivery) in normal childbirth;</w:t>
            </w:r>
            <w:r>
              <w:br/>
            </w:r>
            <w:r>
              <w:rPr>
                <w:rFonts w:ascii="Times New Roman"/>
                <w:b w:val="false"/>
                <w:i w:val="false"/>
                <w:color w:val="000000"/>
                <w:sz w:val="20"/>
              </w:rPr>
              <w:t>
2) a sheet or certificate of temporary disability due to pregnancy and childbirth shall be issued (extended) at the medical organization where the act of delivery took place or in the antenatal clinic (office) at the place of observation according to the extract (prenatal record) of an obstetric organization for the women who temporarily left their permanent place of residence within the Republic of Kazakhstan;</w:t>
            </w:r>
            <w:r>
              <w:br/>
            </w:r>
            <w:r>
              <w:rPr>
                <w:rFonts w:ascii="Times New Roman"/>
                <w:b w:val="false"/>
                <w:i w:val="false"/>
                <w:color w:val="000000"/>
                <w:sz w:val="20"/>
              </w:rPr>
              <w:t>
3) in case of complicated childbirth, the birth of two or more children, a sheet or certificate of temporary disability shall be extended for an additional fourteen calendar days by a medical worker (obstetrician-gynecologist), and in his/her absence - by a doctor, together with the head of the department after the conclusion of the MAC at the place of observation according to the extract of the obstetric health care organization. In these cases, the total duration of prenatal and postnatal leave is one hundred and forty calendar days (seventy calendar days before delivery and seventy calendar days after delivery).</w:t>
            </w:r>
            <w:r>
              <w:br/>
            </w:r>
            <w:r>
              <w:rPr>
                <w:rFonts w:ascii="Times New Roman"/>
                <w:b w:val="false"/>
                <w:i w:val="false"/>
                <w:color w:val="000000"/>
                <w:sz w:val="20"/>
              </w:rPr>
              <w:t>
A sheet or certificate of temporary disability shall be extended by an additional fourteen calendar days, the total duration of prenatal and postnatal leave is one hundred and eighty-four days (ninety-one calendar day before delivery and ninety-three calendar days after delivery) for the women living on the territories affected by nuclear tests, in case of complicated childbirth, the birth of two or more children;</w:t>
            </w:r>
            <w:r>
              <w:br/>
            </w:r>
            <w:r>
              <w:rPr>
                <w:rFonts w:ascii="Times New Roman"/>
                <w:b w:val="false"/>
                <w:i w:val="false"/>
                <w:color w:val="000000"/>
                <w:sz w:val="20"/>
              </w:rPr>
              <w:t>
4) in the case of childbirth at a period of twenty-two to twenty-nine weeks of pregnancy and the birth of a child weighing five hundred grams or more, who has lived for more than seven days, a sheet or a certificate of temporary disability for work on the fact of childbirth shall be issued to a woman for seventy calendar days after delivery.</w:t>
            </w:r>
            <w:r>
              <w:br/>
            </w:r>
            <w:r>
              <w:rPr>
                <w:rFonts w:ascii="Times New Roman"/>
                <w:b w:val="false"/>
                <w:i w:val="false"/>
                <w:color w:val="000000"/>
                <w:sz w:val="20"/>
              </w:rPr>
              <w:t>
In the case of childbirth with a period of twenty-two to twenty-nine weeks of pregnancy and the birth of a still fetus or a child weighing five hundred grams or more, who died before seven days of life, a sheet or certificate of temporary disability for work on the fact of childbirth shall be issued to a woman for fifty-six calendar days after delivery;</w:t>
            </w:r>
            <w:r>
              <w:br/>
            </w:r>
            <w:r>
              <w:rPr>
                <w:rFonts w:ascii="Times New Roman"/>
                <w:b w:val="false"/>
                <w:i w:val="false"/>
                <w:color w:val="000000"/>
                <w:sz w:val="20"/>
              </w:rPr>
              <w:t>
5) a sheet or a certificate of temporary disability shall be issued for ninety- three calendar days after childbirth to the women, living on the territories affected by nuclear tests, in case of childbirth at a period of twenty-two to twenty-nine weeks of pregnancy and the birth of a child weighing five hundred grams or more, who has lived for more than seven days.</w:t>
            </w:r>
            <w:r>
              <w:br/>
            </w:r>
            <w:r>
              <w:rPr>
                <w:rFonts w:ascii="Times New Roman"/>
                <w:b w:val="false"/>
                <w:i w:val="false"/>
                <w:color w:val="000000"/>
                <w:sz w:val="20"/>
              </w:rPr>
              <w:t>
A sheet or a certificate of temporary disability shall be issued for seventy-nine calendar days after childbirth to the women living on the territories affected by nuclear tests, in the case of childbirth at a period of twenty-two to twenty-nine weeks of pregnancy and the birth of a still fetus or a child weighing five hundred grams or more, who died before seven days of life;</w:t>
            </w:r>
            <w:r>
              <w:br/>
            </w:r>
            <w:r>
              <w:rPr>
                <w:rFonts w:ascii="Times New Roman"/>
                <w:b w:val="false"/>
                <w:i w:val="false"/>
                <w:color w:val="000000"/>
                <w:sz w:val="20"/>
              </w:rPr>
              <w:t>
6) when a woman applies for a sheet of temporary disability for work during pregnancy, maternity leave shall be calculated in total and be provided completely regardless of the number of days actually used by her before childbirth.</w:t>
            </w:r>
            <w:r>
              <w:br/>
            </w:r>
            <w:r>
              <w:rPr>
                <w:rFonts w:ascii="Times New Roman"/>
                <w:b w:val="false"/>
                <w:i w:val="false"/>
                <w:color w:val="000000"/>
                <w:sz w:val="20"/>
              </w:rPr>
              <w:t>
When a woman applies in the period after childbirth for a sheet of temporary disability, only a leave after childbirth shall be granted for the duration provided for in this paragraph;</w:t>
            </w:r>
            <w:r>
              <w:br/>
            </w:r>
            <w:r>
              <w:rPr>
                <w:rFonts w:ascii="Times New Roman"/>
                <w:b w:val="false"/>
                <w:i w:val="false"/>
                <w:color w:val="000000"/>
                <w:sz w:val="20"/>
              </w:rPr>
              <w:t>
7) upon the onset of pregnancy during the period when a woman is on paid annual labor leave or unpaid leave to care for a child until he/she reaches three years of age, a certificate of temporary disability shall be issued for all days of maternity leave, with the exception of cases provided for in part two of subparagraph 6) of this paragraph;</w:t>
            </w:r>
            <w:r>
              <w:br/>
            </w:r>
            <w:r>
              <w:rPr>
                <w:rFonts w:ascii="Times New Roman"/>
                <w:b w:val="false"/>
                <w:i w:val="false"/>
                <w:color w:val="000000"/>
                <w:sz w:val="20"/>
              </w:rPr>
              <w:t>
8) in the event of death of the mother during childbirth or in the postpartum period, a sheet or a certificate of temporary disability for work shall be issued to the person caring for the newborn;</w:t>
            </w:r>
            <w:r>
              <w:br/>
            </w:r>
            <w:r>
              <w:rPr>
                <w:rFonts w:ascii="Times New Roman"/>
                <w:b w:val="false"/>
                <w:i w:val="false"/>
                <w:color w:val="000000"/>
                <w:sz w:val="20"/>
              </w:rPr>
              <w:t>
9) in the case of an operation for the artificial termination of pregnancy, a sheet or a certificate of temporary disability shall be issued by a doctor together with the head of the department for the duration of stay in the hospital and outpatient clinic where the operation was performed, and in case of complication - for the entire period of temporary disability.</w:t>
            </w:r>
            <w:r>
              <w:br/>
            </w:r>
            <w:r>
              <w:rPr>
                <w:rFonts w:ascii="Times New Roman"/>
                <w:b w:val="false"/>
                <w:i w:val="false"/>
                <w:color w:val="000000"/>
                <w:sz w:val="20"/>
              </w:rPr>
              <w:t>
In case of spontaneous abortion (misbirth), a sheet or certificate of temporary disability shall be issued for the entire period of temporary disability;</w:t>
            </w:r>
            <w:r>
              <w:br/>
            </w:r>
            <w:r>
              <w:rPr>
                <w:rFonts w:ascii="Times New Roman"/>
                <w:b w:val="false"/>
                <w:i w:val="false"/>
                <w:color w:val="000000"/>
                <w:sz w:val="20"/>
              </w:rPr>
              <w:t>
10) when carrying out an embryo transfer operation, a sheet or a certificate of temporary disability shall be issued by the medical organization that performed the operation, from the day of embryo transfer until pregnancy is established.</w:t>
            </w:r>
            <w:r>
              <w:br/>
            </w:r>
            <w:r>
              <w:rPr>
                <w:rFonts w:ascii="Times New Roman"/>
                <w:b w:val="false"/>
                <w:i w:val="false"/>
                <w:color w:val="000000"/>
                <w:sz w:val="20"/>
              </w:rPr>
              <w:t>
Persons who have adopted (adopted) a newborn child (children), as well as a biological mother with surrogacy directly from the maternity hospital, a sheet or a certificate of temporary disability shall be issued from the date of adoption (adoption) and until the expiration of fifty-six calendar days from the date of birth of the child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clinical audit by the patient support Service and internal expertise and its assessment according to the following criteria:</w:t>
            </w:r>
            <w:r>
              <w:br/>
            </w:r>
            <w:r>
              <w:rPr>
                <w:rFonts w:ascii="Times New Roman"/>
                <w:b w:val="false"/>
                <w:i w:val="false"/>
                <w:color w:val="000000"/>
                <w:sz w:val="20"/>
              </w:rPr>
              <w:t>
1) quality of anamnesis collection, which is assessed according to the following criteria:</w:t>
            </w:r>
            <w:r>
              <w:br/>
            </w:r>
            <w:r>
              <w:rPr>
                <w:rFonts w:ascii="Times New Roman"/>
                <w:b w:val="false"/>
                <w:i w:val="false"/>
                <w:color w:val="000000"/>
                <w:sz w:val="20"/>
              </w:rPr>
              <w:t>
lack of anamnesis collection;</w:t>
            </w:r>
            <w:r>
              <w:br/>
            </w:r>
            <w:r>
              <w:rPr>
                <w:rFonts w:ascii="Times New Roman"/>
                <w:b w:val="false"/>
                <w:i w:val="false"/>
                <w:color w:val="000000"/>
                <w:sz w:val="20"/>
              </w:rPr>
              <w:t>
completeness of anamnesis collection;</w:t>
            </w:r>
            <w:r>
              <w:br/>
            </w:r>
            <w:r>
              <w:rPr>
                <w:rFonts w:ascii="Times New Roman"/>
                <w:b w:val="false"/>
                <w:i w:val="false"/>
                <w:color w:val="000000"/>
                <w:sz w:val="20"/>
              </w:rPr>
              <w:t>
availability of data on past, chronic and hereditary diseases, blood transfusions, drug tolerance, allergic status; the development of complications as a result of tactical mistakes made during treatment and diagnostic measures due to poor-quality collection of anamnesis;</w:t>
            </w:r>
            <w:r>
              <w:br/>
            </w:r>
            <w:r>
              <w:rPr>
                <w:rFonts w:ascii="Times New Roman"/>
                <w:b w:val="false"/>
                <w:i w:val="false"/>
                <w:color w:val="000000"/>
                <w:sz w:val="20"/>
              </w:rPr>
              <w:t>
2) completeness and validity of diagnostic studies, which are assessed according to the following criteria:</w:t>
            </w:r>
            <w:r>
              <w:br/>
            </w:r>
            <w:r>
              <w:rPr>
                <w:rFonts w:ascii="Times New Roman"/>
                <w:b w:val="false"/>
                <w:i w:val="false"/>
                <w:color w:val="000000"/>
                <w:sz w:val="20"/>
              </w:rPr>
              <w:t>
lack of diagnostic measures;</w:t>
            </w:r>
            <w:r>
              <w:br/>
            </w:r>
            <w:r>
              <w:rPr>
                <w:rFonts w:ascii="Times New Roman"/>
                <w:b w:val="false"/>
                <w:i w:val="false"/>
                <w:color w:val="000000"/>
                <w:sz w:val="20"/>
              </w:rPr>
              <w:t>
an incorrect conclusion or lack of a conclusion on the results of diagnostic tests carried out, which led to an incorrect diagnosis and mistakes in treatment tactics;</w:t>
            </w:r>
            <w:r>
              <w:br/>
            </w:r>
            <w:r>
              <w:rPr>
                <w:rFonts w:ascii="Times New Roman"/>
                <w:b w:val="false"/>
                <w:i w:val="false"/>
                <w:color w:val="000000"/>
                <w:sz w:val="20"/>
              </w:rPr>
              <w:t>
conducting diagnostic studies provided for by clinical protocols;</w:t>
            </w:r>
            <w:r>
              <w:br/>
            </w:r>
            <w:r>
              <w:rPr>
                <w:rFonts w:ascii="Times New Roman"/>
                <w:b w:val="false"/>
                <w:i w:val="false"/>
                <w:color w:val="000000"/>
                <w:sz w:val="20"/>
              </w:rPr>
              <w:t>
conducting diagnostic studies with a high, unjustified risk to the patient's health, the validity of conducting diagnostic studies that are not included in the clinical protocols;</w:t>
            </w:r>
            <w:r>
              <w:br/>
            </w:r>
            <w:r>
              <w:rPr>
                <w:rFonts w:ascii="Times New Roman"/>
                <w:b w:val="false"/>
                <w:i w:val="false"/>
                <w:color w:val="000000"/>
                <w:sz w:val="20"/>
              </w:rPr>
              <w:t>
conducting diagnostic studies that are not informative for the correct diagnosis and led to an unreasonable increase in the duration of treatment and an increase in the cost of treatment;</w:t>
            </w:r>
            <w:r>
              <w:br/>
            </w:r>
            <w:r>
              <w:rPr>
                <w:rFonts w:ascii="Times New Roman"/>
                <w:b w:val="false"/>
                <w:i w:val="false"/>
                <w:color w:val="000000"/>
                <w:sz w:val="20"/>
              </w:rPr>
              <w:t xml:space="preserve">
3) correctness, timeliness and validity of the clinical diagnosis, taking into account the results of conducted studies (with planned hospitalization, studies conducted at the pre-hospital stage shall be taken into account ), which are assessed according to the following criteria: </w:t>
            </w:r>
            <w:r>
              <w:br/>
            </w:r>
            <w:r>
              <w:rPr>
                <w:rFonts w:ascii="Times New Roman"/>
                <w:b w:val="false"/>
                <w:i w:val="false"/>
                <w:color w:val="000000"/>
                <w:sz w:val="20"/>
              </w:rPr>
              <w:t>
the diagnosis is missing, incomplete or incorrect, does not correspond to the international classification of diseases;</w:t>
            </w:r>
            <w:r>
              <w:br/>
            </w:r>
            <w:r>
              <w:rPr>
                <w:rFonts w:ascii="Times New Roman"/>
                <w:b w:val="false"/>
                <w:i w:val="false"/>
                <w:color w:val="000000"/>
                <w:sz w:val="20"/>
              </w:rPr>
              <w:t xml:space="preserve">
the leading pathological syndrome, determining the severity of the disease course has not been identified, concomitant diseases and complications have not been recognized; </w:t>
            </w:r>
            <w:r>
              <w:br/>
            </w:r>
            <w:r>
              <w:rPr>
                <w:rFonts w:ascii="Times New Roman"/>
                <w:b w:val="false"/>
                <w:i w:val="false"/>
                <w:color w:val="000000"/>
                <w:sz w:val="20"/>
              </w:rPr>
              <w:t>
the diagnosis is correct, but incomplete, the leading pathological syndrome has not been identified with the identified complications, concomitant diseases that affect the outcome have not been recognized;</w:t>
            </w:r>
            <w:r>
              <w:br/>
            </w:r>
            <w:r>
              <w:rPr>
                <w:rFonts w:ascii="Times New Roman"/>
                <w:b w:val="false"/>
                <w:i w:val="false"/>
                <w:color w:val="000000"/>
                <w:sz w:val="20"/>
              </w:rPr>
              <w:t>
the diagnosis of the underlying disease is correct, but concomitant diseases affecting the result of treatment have not been diagnosed.</w:t>
            </w:r>
            <w:r>
              <w:br/>
            </w:r>
            <w:r>
              <w:rPr>
                <w:rFonts w:ascii="Times New Roman"/>
                <w:b w:val="false"/>
                <w:i w:val="false"/>
                <w:color w:val="000000"/>
                <w:sz w:val="20"/>
              </w:rPr>
              <w:t>
Objective reasons for incorrect and (or) untimely diagnosis (atypical course of the underlying disease, asymptomatic course of concomitant disease, rare complications and concomitant diseases) are reflected in the results of the expertise. An assessment of impact of incorrect and (or) untimely diagnosis on the subsequent stages of medical services (assistance) provision shall be made;</w:t>
            </w:r>
            <w:r>
              <w:br/>
            </w:r>
            <w:r>
              <w:rPr>
                <w:rFonts w:ascii="Times New Roman"/>
                <w:b w:val="false"/>
                <w:i w:val="false"/>
                <w:color w:val="000000"/>
                <w:sz w:val="20"/>
              </w:rPr>
              <w:t>
4) timeliness and quality of consultations from specialized specialists, which are assessed according to the following criteria:</w:t>
            </w:r>
            <w:r>
              <w:br/>
            </w:r>
            <w:r>
              <w:rPr>
                <w:rFonts w:ascii="Times New Roman"/>
                <w:b w:val="false"/>
                <w:i w:val="false"/>
                <w:color w:val="000000"/>
                <w:sz w:val="20"/>
              </w:rPr>
              <w:t>
lack of consultation, which led to an erroneous interpretation of symptoms and syndromes that adversely affected the outcome of the disease;</w:t>
            </w:r>
            <w:r>
              <w:br/>
            </w:r>
            <w:r>
              <w:rPr>
                <w:rFonts w:ascii="Times New Roman"/>
                <w:b w:val="false"/>
                <w:i w:val="false"/>
                <w:color w:val="000000"/>
                <w:sz w:val="20"/>
              </w:rPr>
              <w:t>
the consultation is timely, the failure to take into account the opinion of the consultant when making the diagnosis partially influenced the outcome of the disease;</w:t>
            </w:r>
            <w:r>
              <w:br/>
            </w:r>
            <w:r>
              <w:rPr>
                <w:rFonts w:ascii="Times New Roman"/>
                <w:b w:val="false"/>
                <w:i w:val="false"/>
                <w:color w:val="000000"/>
                <w:sz w:val="20"/>
              </w:rPr>
              <w:t>
the consultation is timely, the opinion of the consultant was taken into account when making the diagnosis, failure to comply with the consultant's recommendation for treatment partially influenced the outcome of the disease;</w:t>
            </w:r>
            <w:r>
              <w:br/>
            </w:r>
            <w:r>
              <w:rPr>
                <w:rFonts w:ascii="Times New Roman"/>
                <w:b w:val="false"/>
                <w:i w:val="false"/>
                <w:color w:val="000000"/>
                <w:sz w:val="20"/>
              </w:rPr>
              <w:t xml:space="preserve">
the consultant's opinion is erroneous and influenced the outcome of the disease. </w:t>
            </w:r>
            <w:r>
              <w:br/>
            </w:r>
            <w:r>
              <w:rPr>
                <w:rFonts w:ascii="Times New Roman"/>
                <w:b w:val="false"/>
                <w:i w:val="false"/>
                <w:color w:val="000000"/>
                <w:sz w:val="20"/>
              </w:rPr>
              <w:t>
In cases of delayed consultations, an assessment of objectivity of the reasons for untimely consultation and the impact of untimely diagnosis on the subsequent stages of medical services (assistance) provision shall be made;</w:t>
            </w:r>
            <w:r>
              <w:br/>
            </w:r>
            <w:r>
              <w:rPr>
                <w:rFonts w:ascii="Times New Roman"/>
                <w:b w:val="false"/>
                <w:i w:val="false"/>
                <w:color w:val="000000"/>
                <w:sz w:val="20"/>
              </w:rPr>
              <w:t>
5) the volume, quality and validity of the treatment measures, which are assessed according to the following criteria:</w:t>
            </w:r>
            <w:r>
              <w:br/>
            </w:r>
            <w:r>
              <w:rPr>
                <w:rFonts w:ascii="Times New Roman"/>
                <w:b w:val="false"/>
                <w:i w:val="false"/>
                <w:color w:val="000000"/>
                <w:sz w:val="20"/>
              </w:rPr>
              <w:t>
lack of treatment if indicated;</w:t>
            </w:r>
            <w:r>
              <w:br/>
            </w:r>
            <w:r>
              <w:rPr>
                <w:rFonts w:ascii="Times New Roman"/>
                <w:b w:val="false"/>
                <w:i w:val="false"/>
                <w:color w:val="000000"/>
                <w:sz w:val="20"/>
              </w:rPr>
              <w:t>
prescribing treatment in the absence of indications;</w:t>
            </w:r>
            <w:r>
              <w:br/>
            </w:r>
            <w:r>
              <w:rPr>
                <w:rFonts w:ascii="Times New Roman"/>
                <w:b w:val="false"/>
                <w:i w:val="false"/>
                <w:color w:val="000000"/>
                <w:sz w:val="20"/>
              </w:rPr>
              <w:t>
appointment of ineffective therapeutic measures without taking into account the characteristics of the disease course, concomitant diseases and complications;</w:t>
            </w:r>
            <w:r>
              <w:br/>
            </w:r>
            <w:r>
              <w:rPr>
                <w:rFonts w:ascii="Times New Roman"/>
                <w:b w:val="false"/>
                <w:i w:val="false"/>
                <w:color w:val="000000"/>
                <w:sz w:val="20"/>
              </w:rPr>
              <w:t>
implementation of therapeutic measures not in full, without taking into account the functional state of organs and systems, prescribing drugs without proven clinical efficacy;</w:t>
            </w:r>
            <w:r>
              <w:br/>
            </w:r>
            <w:r>
              <w:rPr>
                <w:rFonts w:ascii="Times New Roman"/>
                <w:b w:val="false"/>
                <w:i w:val="false"/>
                <w:color w:val="000000"/>
                <w:sz w:val="20"/>
              </w:rPr>
              <w:t>
non-compliance with the requirements of the Standards, unjustified deviation from the requirements of clinical protocols, the presence of polypragmasia, which led to the development of a new pathological syndrome and deterioration of the patient's condition;</w:t>
            </w:r>
            <w:r>
              <w:br/>
            </w:r>
            <w:r>
              <w:rPr>
                <w:rFonts w:ascii="Times New Roman"/>
                <w:b w:val="false"/>
                <w:i w:val="false"/>
                <w:color w:val="000000"/>
                <w:sz w:val="20"/>
              </w:rPr>
              <w:t>
6) absence or development of complications after medical interventions, all complications that have occurred shall be assessed, including those caused by surgical interventions (delayed surgical intervention, inadequate volume and method, technical defects) and diagnostic procedures;</w:t>
            </w:r>
            <w:r>
              <w:br/>
            </w:r>
            <w:r>
              <w:rPr>
                <w:rFonts w:ascii="Times New Roman"/>
                <w:b w:val="false"/>
                <w:i w:val="false"/>
                <w:color w:val="000000"/>
                <w:sz w:val="20"/>
              </w:rPr>
              <w:t>
7) the achieved result, which is assessed according to the following criteria:</w:t>
            </w:r>
            <w:r>
              <w:br/>
            </w:r>
            <w:r>
              <w:rPr>
                <w:rFonts w:ascii="Times New Roman"/>
                <w:b w:val="false"/>
                <w:i w:val="false"/>
                <w:color w:val="000000"/>
                <w:sz w:val="20"/>
              </w:rPr>
              <w:t>
achieving the expected clinical effect in compliance with the technology of providing medical services (assistance);</w:t>
            </w:r>
            <w:r>
              <w:br/>
            </w:r>
            <w:r>
              <w:rPr>
                <w:rFonts w:ascii="Times New Roman"/>
                <w:b w:val="false"/>
                <w:i w:val="false"/>
                <w:color w:val="000000"/>
                <w:sz w:val="20"/>
              </w:rPr>
              <w:t>
lack of clinical effect of therapeutic and preventive measures due to poor-quality collection of anamnesis and diagnostic studies;</w:t>
            </w:r>
            <w:r>
              <w:br/>
            </w:r>
            <w:r>
              <w:rPr>
                <w:rFonts w:ascii="Times New Roman"/>
                <w:b w:val="false"/>
                <w:i w:val="false"/>
                <w:color w:val="000000"/>
                <w:sz w:val="20"/>
              </w:rPr>
              <w:t>
lack of the expected clinical effect due to ineffective therapeutic, preventive measures without taking into account the peculiarities of the disease course, concomitant diseases, complications, prescribing drugs without proven clinical efficacy;</w:t>
            </w:r>
            <w:r>
              <w:br/>
            </w:r>
            <w:r>
              <w:rPr>
                <w:rFonts w:ascii="Times New Roman"/>
                <w:b w:val="false"/>
                <w:i w:val="false"/>
                <w:color w:val="000000"/>
                <w:sz w:val="20"/>
              </w:rPr>
              <w:t>
the presence of polypragmasia, which caused the development of undesirable consequences;</w:t>
            </w:r>
            <w:r>
              <w:br/>
            </w:r>
            <w:r>
              <w:rPr>
                <w:rFonts w:ascii="Times New Roman"/>
                <w:b w:val="false"/>
                <w:i w:val="false"/>
                <w:color w:val="000000"/>
                <w:sz w:val="20"/>
              </w:rPr>
              <w:t>
8) the quality of maintaining medical documentation, which is assessed by availability, completeness and quality of records in primary medical documentation intended for recording data on the health status of patients, reflecting the nature, volume and quality of medical care provided in accordance with the forms of reporting and accounting documentation in the field of healthcare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this checklist is used in relation to all subjects (objects) rendering inpatient, inpatient replacing assistance, regardless of the profile of provided medical services </w:t>
      </w:r>
    </w:p>
    <w:p>
      <w:pPr>
        <w:spacing w:after="0"/>
        <w:ind w:left="0"/>
        <w:jc w:val="both"/>
      </w:pPr>
      <w:r>
        <w:rPr>
          <w:rFonts w:ascii="Times New Roman"/>
          <w:b w:val="false"/>
          <w:i w:val="false"/>
          <w:color w:val="000000"/>
          <w:sz w:val="28"/>
        </w:rPr>
        <w:t>
      ** - this checklist is used in relation to all subjects (objects) rendering outpatient assistance (primary health care and consultative-diagnostic assistance), regardless of the profile of medical services provided in the form of consultative-diagnostic assistance, (including for the subjects (objects) of rendering pre-medical care)</w:t>
      </w:r>
    </w:p>
    <w:p>
      <w:pPr>
        <w:spacing w:after="0"/>
        <w:ind w:left="0"/>
        <w:jc w:val="both"/>
      </w:pPr>
      <w:r>
        <w:rPr>
          <w:rFonts w:ascii="Times New Roman"/>
          <w:b w:val="false"/>
          <w:i w:val="false"/>
          <w:color w:val="000000"/>
          <w:sz w:val="28"/>
        </w:rPr>
        <w:t>
      ***- this checklist is used in relation to subjects (objects) rendering medical services in the corresponding profile, as an additional checklist to the main checklist used in relations between subjects (objects) providing inpatient, inpatient-replacing and outpatient assistance, depending on the form of rendering medical care in the subject (object) of control</w:t>
      </w:r>
    </w:p>
    <w:p>
      <w:pPr>
        <w:spacing w:after="0"/>
        <w:ind w:left="0"/>
        <w:jc w:val="both"/>
      </w:pPr>
      <w:r>
        <w:rPr>
          <w:rFonts w:ascii="Times New Roman"/>
          <w:b w:val="false"/>
          <w:i w:val="false"/>
          <w:color w:val="000000"/>
          <w:sz w:val="28"/>
        </w:rPr>
        <w:t>
      **** - this checklist is used in relation to subjects (objects) carrying out activities in the sphere of laboratory service, also when conducting an inspection of the subject (object) of health care, which includes a laboratory service, this checklist is used as an additional checklist to the main checklist used depending on the form and profile of rendering medical care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 the</w:t>
            </w:r>
            <w:r>
              <w:br/>
            </w:r>
            <w:r>
              <w:rPr>
                <w:rFonts w:ascii="Times New Roman"/>
                <w:b w:val="false"/>
                <w:i w:val="false"/>
                <w:color w:val="000000"/>
                <w:sz w:val="20"/>
              </w:rPr>
              <w:t>Republic of Kazakhstan</w:t>
            </w:r>
            <w:r>
              <w:br/>
            </w:r>
            <w:r>
              <w:rPr>
                <w:rFonts w:ascii="Times New Roman"/>
                <w:b w:val="false"/>
                <w:i w:val="false"/>
                <w:color w:val="000000"/>
                <w:sz w:val="20"/>
              </w:rPr>
              <w:t>dated November 15, 2018</w:t>
            </w:r>
            <w:r>
              <w:br/>
            </w:r>
            <w:r>
              <w:rPr>
                <w:rFonts w:ascii="Times New Roman"/>
                <w:b w:val="false"/>
                <w:i w:val="false"/>
                <w:color w:val="000000"/>
                <w:sz w:val="20"/>
              </w:rPr>
              <w:t>No. KR HCM-32 and the Minister of</w:t>
            </w:r>
            <w:r>
              <w:br/>
            </w:r>
            <w:r>
              <w:rPr>
                <w:rFonts w:ascii="Times New Roman"/>
                <w:b w:val="false"/>
                <w:i w:val="false"/>
                <w:color w:val="000000"/>
                <w:sz w:val="20"/>
              </w:rPr>
              <w:t>National Economy of the</w:t>
            </w:r>
            <w:r>
              <w:br/>
            </w:r>
            <w:r>
              <w:rPr>
                <w:rFonts w:ascii="Times New Roman"/>
                <w:b w:val="false"/>
                <w:i w:val="false"/>
                <w:color w:val="000000"/>
                <w:sz w:val="20"/>
              </w:rPr>
              <w:t>Republic of Kazakhstan</w:t>
            </w:r>
            <w:r>
              <w:br/>
            </w:r>
            <w:r>
              <w:rPr>
                <w:rFonts w:ascii="Times New Roman"/>
                <w:b w:val="false"/>
                <w:i w:val="false"/>
                <w:color w:val="000000"/>
                <w:sz w:val="20"/>
              </w:rPr>
              <w:t>dated November 15, 2018 No. 70</w:t>
            </w:r>
          </w:p>
        </w:tc>
      </w:tr>
    </w:tbl>
    <w:bookmarkStart w:name="z138" w:id="130"/>
    <w:p>
      <w:pPr>
        <w:spacing w:after="0"/>
        <w:ind w:left="0"/>
        <w:jc w:val="left"/>
      </w:pPr>
      <w:r>
        <w:rPr>
          <w:rFonts w:ascii="Times New Roman"/>
          <w:b/>
          <w:i w:val="false"/>
          <w:color w:val="000000"/>
        </w:rPr>
        <w:t xml:space="preserve"> A checklist in the field of state quality control of rendering medical services in relation to the subjects (objects) of obstetric aid </w:t>
      </w:r>
    </w:p>
    <w:bookmarkEnd w:id="130"/>
    <w:p>
      <w:pPr>
        <w:spacing w:after="0"/>
        <w:ind w:left="0"/>
        <w:jc w:val="both"/>
      </w:pPr>
      <w:r>
        <w:rPr>
          <w:rFonts w:ascii="Times New Roman"/>
          <w:b w:val="false"/>
          <w:i w:val="false"/>
          <w:color w:val="ff0000"/>
          <w:sz w:val="28"/>
        </w:rPr>
        <w:t>
      Footnote. Appendix 4 -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inspection/special procedure for conducting inspections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of the subject (object) </w:t>
      </w:r>
    </w:p>
    <w:p>
      <w:pPr>
        <w:spacing w:after="0"/>
        <w:ind w:left="0"/>
        <w:jc w:val="both"/>
      </w:pPr>
      <w:r>
        <w:rPr>
          <w:rFonts w:ascii="Times New Roman"/>
          <w:b w:val="false"/>
          <w:i w:val="false"/>
          <w:color w:val="000000"/>
          <w:sz w:val="28"/>
        </w:rPr>
        <w:t>
      of control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certificate in the relevant clinical specialty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conclusion on compliance of a healthcare subject with the provision of high-tech medical services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written voluntary consent of the patient or his/her legal representative for invasive interventions and for conducting medical and diagnostic measures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time spent by the emergency medical team or the emergency department in the organization of primary health care in the hospital reception department does not exceed 10 minutes (the time for transferring the patient to the emergency department doctor) from the moment of its arrival at the hospital, except in cases of the need to provide emergency medical care in emergency situations.</w:t>
            </w:r>
            <w:r>
              <w:br/>
            </w:r>
            <w:r>
              <w:rPr>
                <w:rFonts w:ascii="Times New Roman"/>
                <w:b w:val="false"/>
                <w:i w:val="false"/>
                <w:color w:val="000000"/>
                <w:sz w:val="20"/>
              </w:rPr>
              <w:t>
After the transfer by the ambulance teams or the emergency department, when organizing the primary health care of the patient to the hospital reception department, the nurse conducts the distribution of incoming patients (medical sorting according to the triage-system) into groups, based on the priority of emergency medical care.</w:t>
            </w:r>
            <w:r>
              <w:br/>
            </w:r>
            <w:r>
              <w:rPr>
                <w:rFonts w:ascii="Times New Roman"/>
                <w:b w:val="false"/>
                <w:i w:val="false"/>
                <w:color w:val="000000"/>
                <w:sz w:val="20"/>
              </w:rPr>
              <w:t>
Medical sorting according to the triage -system shall be conducted continuously and successively. Upon completion of the assessment, the patients shall be marked with the color of one of the sorting categories, in the form of a special colored tag or colored tape.</w:t>
            </w:r>
            <w:r>
              <w:br/>
            </w:r>
            <w:r>
              <w:rPr>
                <w:rFonts w:ascii="Times New Roman"/>
                <w:b w:val="false"/>
                <w:i w:val="false"/>
                <w:color w:val="000000"/>
                <w:sz w:val="20"/>
              </w:rPr>
              <w:t>
According to medical sorting, there are 3 groups of patients:</w:t>
            </w:r>
            <w:r>
              <w:br/>
            </w:r>
            <w:r>
              <w:rPr>
                <w:rFonts w:ascii="Times New Roman"/>
                <w:b w:val="false"/>
                <w:i w:val="false"/>
                <w:color w:val="000000"/>
                <w:sz w:val="20"/>
              </w:rPr>
              <w:t>
the first group (red zone) - patients whose condition poses an immediate threat to life or who have a high risk of deterioration and require emergency medical care;</w:t>
            </w:r>
            <w:r>
              <w:br/>
            </w:r>
            <w:r>
              <w:rPr>
                <w:rFonts w:ascii="Times New Roman"/>
                <w:b w:val="false"/>
                <w:i w:val="false"/>
                <w:color w:val="000000"/>
                <w:sz w:val="20"/>
              </w:rPr>
              <w:t>
the second group (yellow zone) - patients whose condition poses a potential threat to health or may progress with the development of a situation requiring emergency medical care;</w:t>
            </w:r>
            <w:r>
              <w:br/>
            </w:r>
            <w:r>
              <w:rPr>
                <w:rFonts w:ascii="Times New Roman"/>
                <w:b w:val="false"/>
                <w:i w:val="false"/>
                <w:color w:val="000000"/>
                <w:sz w:val="20"/>
              </w:rPr>
              <w:t>
the third group (green zone) - patients whose condition does not pose an immediate threat to life and health and does not require hospitalization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absence of indications for hospitalization in a healthcare organization, the doctor of the reception department shall issue a medical conclusion to the patient with a written justification for the refusal.</w:t>
            </w:r>
            <w:r>
              <w:br/>
            </w:r>
            <w:r>
              <w:rPr>
                <w:rFonts w:ascii="Times New Roman"/>
                <w:b w:val="false"/>
                <w:i w:val="false"/>
                <w:color w:val="000000"/>
                <w:sz w:val="20"/>
              </w:rPr>
              <w:t>
The nurse of the reception department sends the asset to the PHC organization at the place of attachment of the patient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Indications for hospitalization:</w:t>
            </w:r>
            <w:r>
              <w:br/>
            </w:r>
            <w:r>
              <w:rPr>
                <w:rFonts w:ascii="Times New Roman"/>
                <w:b w:val="false"/>
                <w:i w:val="false"/>
                <w:color w:val="000000"/>
                <w:sz w:val="20"/>
              </w:rPr>
              <w:t>
the need to provide pre-medical, qualified, specialized medical care, including the use of high-tech medical services, with round-the-clock medical supervision of patients:</w:t>
            </w:r>
            <w:r>
              <w:br/>
            </w:r>
            <w:r>
              <w:rPr>
                <w:rFonts w:ascii="Times New Roman"/>
                <w:b w:val="false"/>
                <w:i w:val="false"/>
                <w:color w:val="000000"/>
                <w:sz w:val="20"/>
              </w:rPr>
              <w:t>
1) in a planned manner - on the referral of PHC specialists or other healthcare organization:</w:t>
            </w:r>
            <w:r>
              <w:br/>
            </w:r>
            <w:r>
              <w:rPr>
                <w:rFonts w:ascii="Times New Roman"/>
                <w:b w:val="false"/>
                <w:i w:val="false"/>
                <w:color w:val="000000"/>
                <w:sz w:val="20"/>
              </w:rPr>
              <w:t>
2) for emergency indications (including weekends and holidays) - regardless of the availability of a referral</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the patient by the head of the department of severe patients on the day of hospitalization, thereafter - daily. Patients in a moderate condition shall be examined at least once a week. The results of examination of the patient shall be recorded in the medical record, indicating the recommendations for further tactics of managing the patient with obligatory identification of the medical worker making the entries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examination of patients in the hospital by the attending physician, except for weekends and holidays. When examining and appointing additional diagnostic and therapeutic manipulations by the doctor on duty, appropriate entries shall be made in the medical record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and repeated conduct of studies, conducted before hospitalization in a primary health care organization or other health care organization, according to medical indications, with justification in the medical record for a dynamic assessment of the patient's condition, in accordance with clinical protocols for diagnosis and treatment.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issuing a sheet and certificate of temporary disability due to pregnancy and childbirth:</w:t>
            </w:r>
            <w:r>
              <w:br/>
            </w:r>
            <w:r>
              <w:rPr>
                <w:rFonts w:ascii="Times New Roman"/>
                <w:b w:val="false"/>
                <w:i w:val="false"/>
                <w:color w:val="000000"/>
                <w:sz w:val="20"/>
              </w:rPr>
              <w:t>
- a sheet or certificate of temporary disability due to pregnancy and childbirth shall be issued by a medical worker (obstetrician-gynecologist), and in his/her absence - by a doctor, together with the head of the department after the conclusion of the MAC from thirty weeks of pregnancy for a period of one hundred and twenty-six calendar days (seventy calendar days before delivery and fifty-six calendar days after delivery) in normal childbirth.</w:t>
            </w:r>
            <w:r>
              <w:br/>
            </w:r>
            <w:r>
              <w:rPr>
                <w:rFonts w:ascii="Times New Roman"/>
                <w:b w:val="false"/>
                <w:i w:val="false"/>
                <w:color w:val="000000"/>
                <w:sz w:val="20"/>
              </w:rPr>
              <w:t>
A sheet or a certificate of temporary disability due to pregnancy and childbirth shall be issued for the women living on the territories, affected by nuclear tests from twenty-seven weeks with a duration of one hundred seventy calendar days (ninety-one calendar days before delivery and  seventy-nine calendar days after delivery) in normal childbirth;</w:t>
            </w:r>
            <w:r>
              <w:br/>
            </w:r>
            <w:r>
              <w:rPr>
                <w:rFonts w:ascii="Times New Roman"/>
                <w:b w:val="false"/>
                <w:i w:val="false"/>
                <w:color w:val="000000"/>
                <w:sz w:val="20"/>
              </w:rPr>
              <w:t>
2) a sheet or certificate of temporary disability due to pregnancy and childbirth shall be issued (extended) at the medical organization where the act of delivery took place or in the antenatal clinic (office) at the place of observation according to the extract (prenatal record) of an obstetric organization for the women who temporarily left their permanent place of residence within the Republic of Kazakhstan;</w:t>
            </w:r>
            <w:r>
              <w:br/>
            </w:r>
            <w:r>
              <w:rPr>
                <w:rFonts w:ascii="Times New Roman"/>
                <w:b w:val="false"/>
                <w:i w:val="false"/>
                <w:color w:val="000000"/>
                <w:sz w:val="20"/>
              </w:rPr>
              <w:t>
3) in case of complicated childbirth, the birth of two or more children, a sheet or certificate of temporary disability shall be extended for an additional fourteen calendar days by a medical worker (obstetrician-gynecologist), and in his/her absence - by a doctor, together with the head of the department after the conclusion of the MAC at the place of observation according to the extract of the obstetric health care organization. In these cases, the total duration of prenatal and postnatal leave is one hundred and forty calendar days (seventy calendar days before delivery and seventy calendar days after delivery).</w:t>
            </w:r>
            <w:r>
              <w:br/>
            </w:r>
            <w:r>
              <w:rPr>
                <w:rFonts w:ascii="Times New Roman"/>
                <w:b w:val="false"/>
                <w:i w:val="false"/>
                <w:color w:val="000000"/>
                <w:sz w:val="20"/>
              </w:rPr>
              <w:t xml:space="preserve">
A sheet or certificate of temporary disability shall be extended by an additional fourteen calendar days, the total duration of prenatal and postnatal leave is one hundred and eighty-four days (ninety-one calendar day before delivery and ninety-three calendar days after delivery) for the women living on the territories affected by nuclear tests, in case of complicated childbirth, the birth of two or more children; </w:t>
            </w:r>
            <w:r>
              <w:br/>
            </w:r>
            <w:r>
              <w:rPr>
                <w:rFonts w:ascii="Times New Roman"/>
                <w:b w:val="false"/>
                <w:i w:val="false"/>
                <w:color w:val="000000"/>
                <w:sz w:val="20"/>
              </w:rPr>
              <w:t>
4) in the case of childbirth at a period of twenty-two to twenty-nine weeks of pregnancy and the birth of a child weighing five hundred grams or more, who has lived for more than seven days, a sheet or a certificate of temporary disability for work on the fact of childbirth shall be issued to a woman for seventy calendar days after delivery.</w:t>
            </w:r>
            <w:r>
              <w:br/>
            </w:r>
            <w:r>
              <w:rPr>
                <w:rFonts w:ascii="Times New Roman"/>
                <w:b w:val="false"/>
                <w:i w:val="false"/>
                <w:color w:val="000000"/>
                <w:sz w:val="20"/>
              </w:rPr>
              <w:t>
In the case of childbirth with a period of twenty-two to twenty-nine weeks of pregnancy and the birth of a still fetus or a child weighing five hundred grams or more, who died before seven days of life, a sheet or certificate of temporary disability for work on the fact of childbirth shall be issued to a woman for fifty-six calendar days after delivery;</w:t>
            </w:r>
            <w:r>
              <w:br/>
            </w:r>
            <w:r>
              <w:rPr>
                <w:rFonts w:ascii="Times New Roman"/>
                <w:b w:val="false"/>
                <w:i w:val="false"/>
                <w:color w:val="000000"/>
                <w:sz w:val="20"/>
              </w:rPr>
              <w:t>
5) a sheet or a certificate of temporary disability shall be issued for ninety- three calendar days after childbirth to the women, living on the territories affected by nuclear tests, in case of childbirth at a period of twenty-two to twenty-nine weeks of pregnancy and the birth of a child weighing five hundred grams or more, who has lived for more than seven days.</w:t>
            </w:r>
            <w:r>
              <w:br/>
            </w:r>
            <w:r>
              <w:rPr>
                <w:rFonts w:ascii="Times New Roman"/>
                <w:b w:val="false"/>
                <w:i w:val="false"/>
                <w:color w:val="000000"/>
                <w:sz w:val="20"/>
              </w:rPr>
              <w:t>
A sheet or a certificate of temporary disability shall be issued for seventy-nine calendar days after childbirth to the women living on the territories affected by nuclear tests, in the case of childbirth at a period of twenty-two to twenty-nine weeks of pregnancy and the birth of a still fetus or a child weighing five hundred grams or more, who died before seven days of life;</w:t>
            </w:r>
            <w:r>
              <w:br/>
            </w:r>
            <w:r>
              <w:rPr>
                <w:rFonts w:ascii="Times New Roman"/>
                <w:b w:val="false"/>
                <w:i w:val="false"/>
                <w:color w:val="000000"/>
                <w:sz w:val="20"/>
              </w:rPr>
              <w:t>
6) when a woman applies for a sheet of temporary disability for work during pregnancy, maternity leave shall be calculated in total and be provided completely regardless of the number of days actually used by her before childbirth.</w:t>
            </w:r>
            <w:r>
              <w:br/>
            </w:r>
            <w:r>
              <w:rPr>
                <w:rFonts w:ascii="Times New Roman"/>
                <w:b w:val="false"/>
                <w:i w:val="false"/>
                <w:color w:val="000000"/>
                <w:sz w:val="20"/>
              </w:rPr>
              <w:t>
When a woman applies in the period after childbirth for a sheet of temporary disability, only a leave after childbirth shall be granted for the duration provided for in this paragraph;</w:t>
            </w:r>
            <w:r>
              <w:br/>
            </w:r>
            <w:r>
              <w:rPr>
                <w:rFonts w:ascii="Times New Roman"/>
                <w:b w:val="false"/>
                <w:i w:val="false"/>
                <w:color w:val="000000"/>
                <w:sz w:val="20"/>
              </w:rPr>
              <w:t>
7) upon the onset of pregnancy during the period when a woman is on paid annual labor leave or unpaid leave to care for a child until he/she reaches three years of age, a certificate of temporary disability shall be issued for all days of maternity leave, with the exception of cases provided for in part two of subparagraph 6) of this paragraph;</w:t>
            </w:r>
            <w:r>
              <w:br/>
            </w:r>
            <w:r>
              <w:rPr>
                <w:rFonts w:ascii="Times New Roman"/>
                <w:b w:val="false"/>
                <w:i w:val="false"/>
                <w:color w:val="000000"/>
                <w:sz w:val="20"/>
              </w:rPr>
              <w:t>
8) in the event of death of the mother during childbirth or in the postpartum period, a sheet or a certificate of temporary disability for work shall be issued to the person caring for the newborn;</w:t>
            </w:r>
            <w:r>
              <w:br/>
            </w:r>
            <w:r>
              <w:rPr>
                <w:rFonts w:ascii="Times New Roman"/>
                <w:b w:val="false"/>
                <w:i w:val="false"/>
                <w:color w:val="000000"/>
                <w:sz w:val="20"/>
              </w:rPr>
              <w:t>
9) in the case of an operation for the artificial termination of pregnancy, a sheet or a certificate of temporary disability shall be issued by a doctor together with the head of the department for the duration of stay in the hospital and outpatient clinic where the operation was performed, and in case of complication - for the entire period of temporary disability.</w:t>
            </w:r>
            <w:r>
              <w:br/>
            </w:r>
            <w:r>
              <w:rPr>
                <w:rFonts w:ascii="Times New Roman"/>
                <w:b w:val="false"/>
                <w:i w:val="false"/>
                <w:color w:val="000000"/>
                <w:sz w:val="20"/>
              </w:rPr>
              <w:t>
In case of spontaneous abortion (misbirth), a sheet or certificate of temporary disability shall be issued for the entire period of temporary disability;</w:t>
            </w:r>
            <w:r>
              <w:br/>
            </w:r>
            <w:r>
              <w:rPr>
                <w:rFonts w:ascii="Times New Roman"/>
                <w:b w:val="false"/>
                <w:i w:val="false"/>
                <w:color w:val="000000"/>
                <w:sz w:val="20"/>
              </w:rPr>
              <w:t>
10) when carrying out an embryo transfer operation, a sheet or a certificate of temporary disability shall be issued by the medical organization that performed the operation, from the day of embryo transfer until pregnancy is established.</w:t>
            </w:r>
            <w:r>
              <w:br/>
            </w:r>
            <w:r>
              <w:rPr>
                <w:rFonts w:ascii="Times New Roman"/>
                <w:b w:val="false"/>
                <w:i w:val="false"/>
                <w:color w:val="000000"/>
                <w:sz w:val="20"/>
              </w:rPr>
              <w:t>
Persons who have adopted (adopted) a newborn child (children), as well as a biological mother with surrogacy directly from the maternity hospital, a sheet or a certificate of temporary disability shall be issued from the date of adoption (adoption) and until the expiration of fifty-six calendar days from the date of birth of the child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clinical audit by the patient support Service and internal expertise and its assessment according to the following criteria:</w:t>
            </w:r>
            <w:r>
              <w:br/>
            </w:r>
            <w:r>
              <w:rPr>
                <w:rFonts w:ascii="Times New Roman"/>
                <w:b w:val="false"/>
                <w:i w:val="false"/>
                <w:color w:val="000000"/>
                <w:sz w:val="20"/>
              </w:rPr>
              <w:t>
1) quality of anamnesis collection, which is assessed according to the following criteria:</w:t>
            </w:r>
            <w:r>
              <w:br/>
            </w:r>
            <w:r>
              <w:rPr>
                <w:rFonts w:ascii="Times New Roman"/>
                <w:b w:val="false"/>
                <w:i w:val="false"/>
                <w:color w:val="000000"/>
                <w:sz w:val="20"/>
              </w:rPr>
              <w:t>
lack of anamnesis collection;</w:t>
            </w:r>
            <w:r>
              <w:br/>
            </w:r>
            <w:r>
              <w:rPr>
                <w:rFonts w:ascii="Times New Roman"/>
                <w:b w:val="false"/>
                <w:i w:val="false"/>
                <w:color w:val="000000"/>
                <w:sz w:val="20"/>
              </w:rPr>
              <w:t>
completeness of anamnesis collection;</w:t>
            </w:r>
            <w:r>
              <w:br/>
            </w:r>
            <w:r>
              <w:rPr>
                <w:rFonts w:ascii="Times New Roman"/>
                <w:b w:val="false"/>
                <w:i w:val="false"/>
                <w:color w:val="000000"/>
                <w:sz w:val="20"/>
              </w:rPr>
              <w:t>
availability of data on past, chronic and hereditary diseases, blood transfusions, drug tolerance, allergic status; the development of complications as a result of tactical mistakes made during treatment and diagnostic measures due to poor-quality collection of anamnesis;</w:t>
            </w:r>
            <w:r>
              <w:br/>
            </w:r>
            <w:r>
              <w:rPr>
                <w:rFonts w:ascii="Times New Roman"/>
                <w:b w:val="false"/>
                <w:i w:val="false"/>
                <w:color w:val="000000"/>
                <w:sz w:val="20"/>
              </w:rPr>
              <w:t>
2) completeness and validity of diagnostic studies, which are assessed according to the following criteria:</w:t>
            </w:r>
            <w:r>
              <w:br/>
            </w:r>
            <w:r>
              <w:rPr>
                <w:rFonts w:ascii="Times New Roman"/>
                <w:b w:val="false"/>
                <w:i w:val="false"/>
                <w:color w:val="000000"/>
                <w:sz w:val="20"/>
              </w:rPr>
              <w:t>
lack of diagnostic measures;</w:t>
            </w:r>
            <w:r>
              <w:br/>
            </w:r>
            <w:r>
              <w:rPr>
                <w:rFonts w:ascii="Times New Roman"/>
                <w:b w:val="false"/>
                <w:i w:val="false"/>
                <w:color w:val="000000"/>
                <w:sz w:val="20"/>
              </w:rPr>
              <w:t>
an incorrect conclusion or lack of a conclusion on the results of diagnostic tests carried out, which led to an incorrect diagnosis and mistakes in treatment tactics;</w:t>
            </w:r>
            <w:r>
              <w:br/>
            </w:r>
            <w:r>
              <w:rPr>
                <w:rFonts w:ascii="Times New Roman"/>
                <w:b w:val="false"/>
                <w:i w:val="false"/>
                <w:color w:val="000000"/>
                <w:sz w:val="20"/>
              </w:rPr>
              <w:t>
conducting diagnostic studies provided for by clinical protocols;</w:t>
            </w:r>
            <w:r>
              <w:br/>
            </w:r>
            <w:r>
              <w:rPr>
                <w:rFonts w:ascii="Times New Roman"/>
                <w:b w:val="false"/>
                <w:i w:val="false"/>
                <w:color w:val="000000"/>
                <w:sz w:val="20"/>
              </w:rPr>
              <w:t>
conducting diagnostic studies with a high, unjustified risk to the patient's health, the validity of conducting diagnostic studies that are not included in the clinical protocols;</w:t>
            </w:r>
            <w:r>
              <w:br/>
            </w:r>
            <w:r>
              <w:rPr>
                <w:rFonts w:ascii="Times New Roman"/>
                <w:b w:val="false"/>
                <w:i w:val="false"/>
                <w:color w:val="000000"/>
                <w:sz w:val="20"/>
              </w:rPr>
              <w:t>
conducting diagnostic studies that are not informative for the correct diagnosis and led to an unreasonable increase in the duration of treatment and an increase in the cost of treatment;</w:t>
            </w:r>
            <w:r>
              <w:br/>
            </w:r>
            <w:r>
              <w:rPr>
                <w:rFonts w:ascii="Times New Roman"/>
                <w:b w:val="false"/>
                <w:i w:val="false"/>
                <w:color w:val="000000"/>
                <w:sz w:val="20"/>
              </w:rPr>
              <w:t xml:space="preserve">
3) correctness, timeliness and validity of the clinical diagnosis, taking into account the results of conducted studies (with planned hospitalization, studies conducted at the pre-hospital stage shall be taken into account ), which are assessed according to the following criteria: </w:t>
            </w:r>
            <w:r>
              <w:br/>
            </w:r>
            <w:r>
              <w:rPr>
                <w:rFonts w:ascii="Times New Roman"/>
                <w:b w:val="false"/>
                <w:i w:val="false"/>
                <w:color w:val="000000"/>
                <w:sz w:val="20"/>
              </w:rPr>
              <w:t>
the diagnosis is missing, incomplete or incorrect, does not correspond to the international classification of diseases;</w:t>
            </w:r>
            <w:r>
              <w:br/>
            </w:r>
            <w:r>
              <w:rPr>
                <w:rFonts w:ascii="Times New Roman"/>
                <w:b w:val="false"/>
                <w:i w:val="false"/>
                <w:color w:val="000000"/>
                <w:sz w:val="20"/>
              </w:rPr>
              <w:t xml:space="preserve">
the leading pathological syndrome, determining the severity of the disease course has not been identified, concomitant diseases and complications have not been recognized; </w:t>
            </w:r>
            <w:r>
              <w:br/>
            </w:r>
            <w:r>
              <w:rPr>
                <w:rFonts w:ascii="Times New Roman"/>
                <w:b w:val="false"/>
                <w:i w:val="false"/>
                <w:color w:val="000000"/>
                <w:sz w:val="20"/>
              </w:rPr>
              <w:t>
the diagnosis is correct, but incomplete, the leading pathological syndrome has not been identified with the identified complications, concomitant diseases that affect the outcome have not been recognized;</w:t>
            </w:r>
            <w:r>
              <w:br/>
            </w:r>
            <w:r>
              <w:rPr>
                <w:rFonts w:ascii="Times New Roman"/>
                <w:b w:val="false"/>
                <w:i w:val="false"/>
                <w:color w:val="000000"/>
                <w:sz w:val="20"/>
              </w:rPr>
              <w:t>
the diagnosis of the underlying disease is correct, but concomitant diseases affecting the result of treatment have not been diagnosed.</w:t>
            </w:r>
            <w:r>
              <w:br/>
            </w:r>
            <w:r>
              <w:rPr>
                <w:rFonts w:ascii="Times New Roman"/>
                <w:b w:val="false"/>
                <w:i w:val="false"/>
                <w:color w:val="000000"/>
                <w:sz w:val="20"/>
              </w:rPr>
              <w:t>
Objective reasons for incorrect and (or) untimely diagnosis (atypical course of the underlying disease, asymptomatic course of concomitant disease, rare complications and concomitant diseases) are reflected in the results of the expertise. An assessment of impact of incorrect and (or) untimely diagnosis on the subsequent stages of medical services (assistance) provision shall be made;</w:t>
            </w:r>
            <w:r>
              <w:br/>
            </w:r>
            <w:r>
              <w:rPr>
                <w:rFonts w:ascii="Times New Roman"/>
                <w:b w:val="false"/>
                <w:i w:val="false"/>
                <w:color w:val="000000"/>
                <w:sz w:val="20"/>
              </w:rPr>
              <w:t>
4) timeliness and quality of consultations from specialized specialists, which are assessed according to the following criteria:</w:t>
            </w:r>
            <w:r>
              <w:br/>
            </w:r>
            <w:r>
              <w:rPr>
                <w:rFonts w:ascii="Times New Roman"/>
                <w:b w:val="false"/>
                <w:i w:val="false"/>
                <w:color w:val="000000"/>
                <w:sz w:val="20"/>
              </w:rPr>
              <w:t>
lack of consultation, which led to an erroneous interpretation of symptoms and syndromes that adversely affected the outcome of the disease;</w:t>
            </w:r>
            <w:r>
              <w:br/>
            </w:r>
            <w:r>
              <w:rPr>
                <w:rFonts w:ascii="Times New Roman"/>
                <w:b w:val="false"/>
                <w:i w:val="false"/>
                <w:color w:val="000000"/>
                <w:sz w:val="20"/>
              </w:rPr>
              <w:t>
the consultation is timely, the failure to take into account the opinion of the consultant when making the diagnosis partially influenced the outcome of the disease;</w:t>
            </w:r>
            <w:r>
              <w:br/>
            </w:r>
            <w:r>
              <w:rPr>
                <w:rFonts w:ascii="Times New Roman"/>
                <w:b w:val="false"/>
                <w:i w:val="false"/>
                <w:color w:val="000000"/>
                <w:sz w:val="20"/>
              </w:rPr>
              <w:t>
the consultation is timely, the opinion of the consultant was taken into account when making the diagnosis, failure to comply with the consultant's recommendation for treatment partially influenced the outcome of the disease;</w:t>
            </w:r>
            <w:r>
              <w:br/>
            </w:r>
            <w:r>
              <w:rPr>
                <w:rFonts w:ascii="Times New Roman"/>
                <w:b w:val="false"/>
                <w:i w:val="false"/>
                <w:color w:val="000000"/>
                <w:sz w:val="20"/>
              </w:rPr>
              <w:t>
the consultant's opinion is erroneous and influenced the outcome of the disease.</w:t>
            </w:r>
            <w:r>
              <w:br/>
            </w:r>
            <w:r>
              <w:rPr>
                <w:rFonts w:ascii="Times New Roman"/>
                <w:b w:val="false"/>
                <w:i w:val="false"/>
                <w:color w:val="000000"/>
                <w:sz w:val="20"/>
              </w:rPr>
              <w:t xml:space="preserve">
In cases of delayed consultations, an assessment of objectivity of the reasons for the untimely consultation and the impact of the untimely diagnosis on the subsequent stages of medical services (assistance) provision shall be made; </w:t>
            </w:r>
            <w:r>
              <w:br/>
            </w:r>
            <w:r>
              <w:rPr>
                <w:rFonts w:ascii="Times New Roman"/>
                <w:b w:val="false"/>
                <w:i w:val="false"/>
                <w:color w:val="000000"/>
                <w:sz w:val="20"/>
              </w:rPr>
              <w:t>
5) the volume, quality and validity of the treatment measures, which are assessed according to the following criteria:</w:t>
            </w:r>
            <w:r>
              <w:br/>
            </w:r>
            <w:r>
              <w:rPr>
                <w:rFonts w:ascii="Times New Roman"/>
                <w:b w:val="false"/>
                <w:i w:val="false"/>
                <w:color w:val="000000"/>
                <w:sz w:val="20"/>
              </w:rPr>
              <w:t>
lack of treatment if indicated;</w:t>
            </w:r>
            <w:r>
              <w:br/>
            </w:r>
            <w:r>
              <w:rPr>
                <w:rFonts w:ascii="Times New Roman"/>
                <w:b w:val="false"/>
                <w:i w:val="false"/>
                <w:color w:val="000000"/>
                <w:sz w:val="20"/>
              </w:rPr>
              <w:t>
prescribing treatment in the absence of indications;</w:t>
            </w:r>
            <w:r>
              <w:br/>
            </w:r>
            <w:r>
              <w:rPr>
                <w:rFonts w:ascii="Times New Roman"/>
                <w:b w:val="false"/>
                <w:i w:val="false"/>
                <w:color w:val="000000"/>
                <w:sz w:val="20"/>
              </w:rPr>
              <w:t>
appointment of ineffective therapeutic measures without taking into account the characteristics of the disease course, concomitant diseases and complications;</w:t>
            </w:r>
            <w:r>
              <w:br/>
            </w:r>
            <w:r>
              <w:rPr>
                <w:rFonts w:ascii="Times New Roman"/>
                <w:b w:val="false"/>
                <w:i w:val="false"/>
                <w:color w:val="000000"/>
                <w:sz w:val="20"/>
              </w:rPr>
              <w:t>
implementation of therapeutic measures not in full, without taking into account the functional state of organs and systems, prescribing drugs without proven clinical efficacy;</w:t>
            </w:r>
            <w:r>
              <w:br/>
            </w:r>
            <w:r>
              <w:rPr>
                <w:rFonts w:ascii="Times New Roman"/>
                <w:b w:val="false"/>
                <w:i w:val="false"/>
                <w:color w:val="000000"/>
                <w:sz w:val="20"/>
              </w:rPr>
              <w:t>
non-compliance with the requirements of the Standards, unjustified deviation from the requirements of clinical protocols, the presence of polypragmasia, which led to the development of a new pathological syndrome and deterioration of the patient's condition;</w:t>
            </w:r>
            <w:r>
              <w:br/>
            </w:r>
            <w:r>
              <w:rPr>
                <w:rFonts w:ascii="Times New Roman"/>
                <w:b w:val="false"/>
                <w:i w:val="false"/>
                <w:color w:val="000000"/>
                <w:sz w:val="20"/>
              </w:rPr>
              <w:t>
6) absence or development of complications after medical interventions, all complications that have occurred shall be assessed, including those caused by surgical interventions (delayed surgical intervention, inadequate volume and method, technical defects) and diagnostic procedures;</w:t>
            </w:r>
            <w:r>
              <w:br/>
            </w:r>
            <w:r>
              <w:rPr>
                <w:rFonts w:ascii="Times New Roman"/>
                <w:b w:val="false"/>
                <w:i w:val="false"/>
                <w:color w:val="000000"/>
                <w:sz w:val="20"/>
              </w:rPr>
              <w:t>
7) the achieved result, which is assessed according to the following criteria:</w:t>
            </w:r>
            <w:r>
              <w:br/>
            </w:r>
            <w:r>
              <w:rPr>
                <w:rFonts w:ascii="Times New Roman"/>
                <w:b w:val="false"/>
                <w:i w:val="false"/>
                <w:color w:val="000000"/>
                <w:sz w:val="20"/>
              </w:rPr>
              <w:t>
achieving the expected clinical effect in compliance with the technology of providing medical services (assistance);</w:t>
            </w:r>
            <w:r>
              <w:br/>
            </w:r>
            <w:r>
              <w:rPr>
                <w:rFonts w:ascii="Times New Roman"/>
                <w:b w:val="false"/>
                <w:i w:val="false"/>
                <w:color w:val="000000"/>
                <w:sz w:val="20"/>
              </w:rPr>
              <w:t>
lack of clinical effect of therapeutic and preventive measures due to poor-quality collection of anamnesis and diagnostic studies;</w:t>
            </w:r>
            <w:r>
              <w:br/>
            </w:r>
            <w:r>
              <w:rPr>
                <w:rFonts w:ascii="Times New Roman"/>
                <w:b w:val="false"/>
                <w:i w:val="false"/>
                <w:color w:val="000000"/>
                <w:sz w:val="20"/>
              </w:rPr>
              <w:t>
lack of the expected clinical effect due to ineffective therapeutic, preventive measures without taking into account the peculiarities of the disease course, concomitant diseases, complications, prescribing drugs without proven clinical efficacy;</w:t>
            </w:r>
            <w:r>
              <w:br/>
            </w:r>
            <w:r>
              <w:rPr>
                <w:rFonts w:ascii="Times New Roman"/>
                <w:b w:val="false"/>
                <w:i w:val="false"/>
                <w:color w:val="000000"/>
                <w:sz w:val="20"/>
              </w:rPr>
              <w:t>
the presence of polypragmasia, which caused the development of undesirable consequences;</w:t>
            </w:r>
            <w:r>
              <w:br/>
            </w:r>
            <w:r>
              <w:rPr>
                <w:rFonts w:ascii="Times New Roman"/>
                <w:b w:val="false"/>
                <w:i w:val="false"/>
                <w:color w:val="000000"/>
                <w:sz w:val="20"/>
              </w:rPr>
              <w:t>
8) the quality of maintaining medical documentation, which is assessed by availability, completeness and quality of records in primary medical documentation intended for recording data on the health status of patients, reflecting the nature, volume and quality of medical care provided in accordance with the forms of reporting and accounting documentation in the field of healthcare according to subparagraph 31) of Article 7 of the Code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informed voluntary consent (refusal) for transfusion of blood components in the form of accounting and reporting documentation in the field of healthcare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actions when conducting a pathoanatomical autopsy:</w:t>
            </w:r>
            <w:r>
              <w:br/>
            </w:r>
            <w:r>
              <w:rPr>
                <w:rFonts w:ascii="Times New Roman"/>
                <w:b w:val="false"/>
                <w:i w:val="false"/>
                <w:color w:val="000000"/>
                <w:sz w:val="20"/>
              </w:rPr>
              <w:t>
1) carrying out a pathoanatomical autopsy of corpses after the doctors have stated biological death, after providing the medical record of an inpatient patient or the medical record of an outpatient patient with a written order of the chief physician or his/her deputy for the medical (treatment) part of the healthcare organization to send for a pathoanatomical autopsy;</w:t>
            </w:r>
            <w:r>
              <w:br/>
            </w:r>
            <w:r>
              <w:rPr>
                <w:rFonts w:ascii="Times New Roman"/>
                <w:b w:val="false"/>
                <w:i w:val="false"/>
                <w:color w:val="000000"/>
                <w:sz w:val="20"/>
              </w:rPr>
              <w:t>
2) registration of the results of the pathoanatomical autopsy in the form of a pathoanatomical diagnosis (the pathoanatomical diagnosis includes: underlying disease, complication of underlying disease, concomitant disease, combined underlying disease);</w:t>
            </w:r>
            <w:r>
              <w:br/>
            </w:r>
            <w:r>
              <w:rPr>
                <w:rFonts w:ascii="Times New Roman"/>
                <w:b w:val="false"/>
                <w:i w:val="false"/>
                <w:color w:val="000000"/>
                <w:sz w:val="20"/>
              </w:rPr>
              <w:t>
3) transfer of a medical record of an inpatient patient or a medical record of an outpatient patient with the pathoanatomical diagnosis entered into it to the medical archive of the healthcare organization no later than ten working days after the pathological autopsy;</w:t>
            </w:r>
            <w:r>
              <w:br/>
            </w:r>
            <w:r>
              <w:rPr>
                <w:rFonts w:ascii="Times New Roman"/>
                <w:b w:val="false"/>
                <w:i w:val="false"/>
                <w:color w:val="000000"/>
                <w:sz w:val="20"/>
              </w:rPr>
              <w:t>
4) conducting clinical and pathoanatomical analysis in cases of death of patients in healthcare organizations;</w:t>
            </w:r>
            <w:r>
              <w:br/>
            </w:r>
            <w:r>
              <w:rPr>
                <w:rFonts w:ascii="Times New Roman"/>
                <w:b w:val="false"/>
                <w:i w:val="false"/>
                <w:color w:val="000000"/>
                <w:sz w:val="20"/>
              </w:rPr>
              <w:t>
5) pathoanatomical autopsy in case of suspected acute infectious, oncological diseases, pathology of childhood, fatal outcome due to medical manipulations in order to establish the cause of death and clarify the diagnosis of disease with a fatal outcome;</w:t>
            </w:r>
            <w:r>
              <w:br/>
            </w:r>
            <w:r>
              <w:rPr>
                <w:rFonts w:ascii="Times New Roman"/>
                <w:b w:val="false"/>
                <w:i w:val="false"/>
                <w:color w:val="000000"/>
                <w:sz w:val="20"/>
              </w:rPr>
              <w:t>
6) organization of autopsy materials in cases of suspected infectious diseases by the chief physician and head of the pathoanatomical  department of virological (immunofluorescent) and bacteriological examination;</w:t>
            </w:r>
            <w:r>
              <w:br/>
            </w:r>
            <w:r>
              <w:rPr>
                <w:rFonts w:ascii="Times New Roman"/>
                <w:b w:val="false"/>
                <w:i w:val="false"/>
                <w:color w:val="000000"/>
                <w:sz w:val="20"/>
              </w:rPr>
              <w:t>
7) transfer to the pathoanatomical bureau, the centralized pathoanatomical bureau and the pathoanatomical department of the medical records of inpatients for all deaths for the previous day no later than 10 am of the day following the establishment of the fact of death;</w:t>
            </w:r>
            <w:r>
              <w:br/>
            </w:r>
            <w:r>
              <w:rPr>
                <w:rFonts w:ascii="Times New Roman"/>
                <w:b w:val="false"/>
                <w:i w:val="false"/>
                <w:color w:val="000000"/>
                <w:sz w:val="20"/>
              </w:rPr>
              <w:t>
8) registration of:</w:t>
            </w:r>
            <w:r>
              <w:br/>
            </w:r>
            <w:r>
              <w:rPr>
                <w:rFonts w:ascii="Times New Roman"/>
                <w:b w:val="false"/>
                <w:i w:val="false"/>
                <w:color w:val="000000"/>
                <w:sz w:val="20"/>
              </w:rPr>
              <w:t xml:space="preserve">
- a medical certificate of death (preliminary, final) by a doctor in the specialty "pathological anatomy (adult, pediatric)" on the day of the pathoanatomical autopsy; </w:t>
            </w:r>
            <w:r>
              <w:br/>
            </w:r>
            <w:r>
              <w:rPr>
                <w:rFonts w:ascii="Times New Roman"/>
                <w:b w:val="false"/>
                <w:i w:val="false"/>
                <w:color w:val="000000"/>
                <w:sz w:val="20"/>
              </w:rPr>
              <w:t>
- a medical certificate of perinatal death (preliminary, final) by a doctor in the specialty "pathological anatomy (adult, pediatric)" on the day of the pathoanatomical autopsy;</w:t>
            </w:r>
            <w:r>
              <w:br/>
            </w:r>
            <w:r>
              <w:rPr>
                <w:rFonts w:ascii="Times New Roman"/>
                <w:b w:val="false"/>
                <w:i w:val="false"/>
                <w:color w:val="000000"/>
                <w:sz w:val="20"/>
              </w:rPr>
              <w:t xml:space="preserve">
9) registration of the results of the autopsy in the form of a protocol of pathoanatomical examination; </w:t>
            </w:r>
            <w:r>
              <w:br/>
            </w:r>
            <w:r>
              <w:rPr>
                <w:rFonts w:ascii="Times New Roman"/>
                <w:b w:val="false"/>
                <w:i w:val="false"/>
                <w:color w:val="000000"/>
                <w:sz w:val="20"/>
              </w:rPr>
              <w:t>
10) the presence of a written notification to the forensic authorities to resolve the issue of transferring the corpse for forensic medical examination upon detection of signs of violent death and termination of the pathoanatomical examination of the corpse;</w:t>
            </w:r>
            <w:r>
              <w:br/>
            </w:r>
            <w:r>
              <w:rPr>
                <w:rFonts w:ascii="Times New Roman"/>
                <w:b w:val="false"/>
                <w:i w:val="false"/>
                <w:color w:val="000000"/>
                <w:sz w:val="20"/>
              </w:rPr>
              <w:t>
11) the presence of a written notification from a doctor in the specialty "pathological anatomy (adult, pediatric)" in case of initial detection during the autopsy of signs of an acute infectious disease, food or industrial poisoning, an unusual reaction to vaccination, as well as an emergency notification to the bodies of the state sanitary and epidemiological service immediately after their identification;</w:t>
            </w:r>
            <w:r>
              <w:br/>
            </w:r>
            <w:r>
              <w:rPr>
                <w:rFonts w:ascii="Times New Roman"/>
                <w:b w:val="false"/>
                <w:i w:val="false"/>
                <w:color w:val="000000"/>
                <w:sz w:val="20"/>
              </w:rPr>
              <w:t>
12) conducting a pathoanatomical examination of the placenta:</w:t>
            </w:r>
            <w:r>
              <w:br/>
            </w:r>
            <w:r>
              <w:rPr>
                <w:rFonts w:ascii="Times New Roman"/>
                <w:b w:val="false"/>
                <w:i w:val="false"/>
                <w:color w:val="000000"/>
                <w:sz w:val="20"/>
              </w:rPr>
              <w:t>
in the case of stillbirth;</w:t>
            </w:r>
            <w:r>
              <w:br/>
            </w:r>
            <w:r>
              <w:rPr>
                <w:rFonts w:ascii="Times New Roman"/>
                <w:b w:val="false"/>
                <w:i w:val="false"/>
                <w:color w:val="000000"/>
                <w:sz w:val="20"/>
              </w:rPr>
              <w:t>
for all diseases of newborns identified at the time of birth;</w:t>
            </w:r>
            <w:r>
              <w:br/>
            </w:r>
            <w:r>
              <w:rPr>
                <w:rFonts w:ascii="Times New Roman"/>
                <w:b w:val="false"/>
                <w:i w:val="false"/>
                <w:color w:val="000000"/>
                <w:sz w:val="20"/>
              </w:rPr>
              <w:t>
in cases suspected of hemolytic disease of newborns;</w:t>
            </w:r>
            <w:r>
              <w:br/>
            </w:r>
            <w:r>
              <w:rPr>
                <w:rFonts w:ascii="Times New Roman"/>
                <w:b w:val="false"/>
                <w:i w:val="false"/>
                <w:color w:val="000000"/>
                <w:sz w:val="20"/>
              </w:rPr>
              <w:t>
in case of early discharge of water and in case of dirty waters;</w:t>
            </w:r>
            <w:r>
              <w:br/>
            </w:r>
            <w:r>
              <w:rPr>
                <w:rFonts w:ascii="Times New Roman"/>
                <w:b w:val="false"/>
                <w:i w:val="false"/>
                <w:color w:val="000000"/>
                <w:sz w:val="20"/>
              </w:rPr>
              <w:t>
in case of diseases of the mother, occurring with a high temperature in the last trimester of pregnancy;</w:t>
            </w:r>
            <w:r>
              <w:br/>
            </w:r>
            <w:r>
              <w:rPr>
                <w:rFonts w:ascii="Times New Roman"/>
                <w:b w:val="false"/>
                <w:i w:val="false"/>
                <w:color w:val="000000"/>
                <w:sz w:val="20"/>
              </w:rPr>
              <w:t>
with an obvious abnormality of development or attachment of the placenta;</w:t>
            </w:r>
            <w:r>
              <w:br/>
            </w:r>
            <w:r>
              <w:rPr>
                <w:rFonts w:ascii="Times New Roman"/>
                <w:b w:val="false"/>
                <w:i w:val="false"/>
                <w:color w:val="000000"/>
                <w:sz w:val="20"/>
              </w:rPr>
              <w:t>
13) mandatory registration of a fetus weighing less than 500 grams with anthropometric data (weight, height, head circumference, chest circumference);</w:t>
            </w:r>
            <w:r>
              <w:br/>
            </w:r>
            <w:r>
              <w:rPr>
                <w:rFonts w:ascii="Times New Roman"/>
                <w:b w:val="false"/>
                <w:i w:val="false"/>
                <w:color w:val="000000"/>
                <w:sz w:val="20"/>
              </w:rPr>
              <w:t>
14) establishment of a pathoanatomical autopsy, depending on the complexity, into the following categories:</w:t>
            </w:r>
            <w:r>
              <w:br/>
            </w:r>
            <w:r>
              <w:rPr>
                <w:rFonts w:ascii="Times New Roman"/>
                <w:b w:val="false"/>
                <w:i w:val="false"/>
                <w:color w:val="000000"/>
                <w:sz w:val="20"/>
              </w:rPr>
              <w:t>
first category;</w:t>
            </w:r>
            <w:r>
              <w:br/>
            </w:r>
            <w:r>
              <w:rPr>
                <w:rFonts w:ascii="Times New Roman"/>
                <w:b w:val="false"/>
                <w:i w:val="false"/>
                <w:color w:val="000000"/>
                <w:sz w:val="20"/>
              </w:rPr>
              <w:t>
second category;</w:t>
            </w:r>
            <w:r>
              <w:br/>
            </w:r>
            <w:r>
              <w:rPr>
                <w:rFonts w:ascii="Times New Roman"/>
                <w:b w:val="false"/>
                <w:i w:val="false"/>
                <w:color w:val="000000"/>
                <w:sz w:val="20"/>
              </w:rPr>
              <w:t>
third category;</w:t>
            </w:r>
            <w:r>
              <w:br/>
            </w:r>
            <w:r>
              <w:rPr>
                <w:rFonts w:ascii="Times New Roman"/>
                <w:b w:val="false"/>
                <w:i w:val="false"/>
                <w:color w:val="000000"/>
                <w:sz w:val="20"/>
              </w:rPr>
              <w:t>
fourth category;</w:t>
            </w:r>
            <w:r>
              <w:br/>
            </w:r>
            <w:r>
              <w:rPr>
                <w:rFonts w:ascii="Times New Roman"/>
                <w:b w:val="false"/>
                <w:i w:val="false"/>
                <w:color w:val="000000"/>
                <w:sz w:val="20"/>
              </w:rPr>
              <w:t>
15) establishment by the doctor in the specialty "pathological anatomy (adult, pediatric)" of the category of pathoanatomical autopsy and the reasons for discrepancy in diagnoses when the final clinical and pathoanatomical diagnoses differ</w:t>
            </w:r>
            <w:r>
              <w:br/>
            </w:r>
            <w:r>
              <w:rPr>
                <w:rFonts w:ascii="Times New Roman"/>
                <w:b w:val="false"/>
                <w:i w:val="false"/>
                <w:color w:val="000000"/>
                <w:sz w:val="20"/>
              </w:rPr>
              <w:t>
16) availability of a detailed analysis with the definition of the profile and categories of iatrogeny in all cases of iatrogenic pathology identified as a result of a pathoanatomical autopsy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obstetric and gynecological care at the outpatient level:</w:t>
            </w:r>
            <w:r>
              <w:br/>
            </w:r>
            <w:r>
              <w:rPr>
                <w:rFonts w:ascii="Times New Roman"/>
                <w:b w:val="false"/>
                <w:i w:val="false"/>
                <w:color w:val="000000"/>
                <w:sz w:val="20"/>
              </w:rPr>
              <w:t>
1) dispensary observation of pregnant women in order to prevent and early detection of complications of pregnancy, childbirth and the postpartum period with the allocation of women "by risk factors";</w:t>
            </w:r>
            <w:r>
              <w:br/>
            </w:r>
            <w:r>
              <w:rPr>
                <w:rFonts w:ascii="Times New Roman"/>
                <w:b w:val="false"/>
                <w:i w:val="false"/>
                <w:color w:val="000000"/>
                <w:sz w:val="20"/>
              </w:rPr>
              <w:t>
2) conducting prenatal screening - a comprehensive examination of pregnant women in order to identify the risk group for chromosomal pathology and congenital malformations of the intrauterine fetus;</w:t>
            </w:r>
            <w:r>
              <w:br/>
            </w:r>
            <w:r>
              <w:rPr>
                <w:rFonts w:ascii="Times New Roman"/>
                <w:b w:val="false"/>
                <w:i w:val="false"/>
                <w:color w:val="000000"/>
                <w:sz w:val="20"/>
              </w:rPr>
              <w:t>
3) identification of pregnant women in need of timely hospitalization in day hospitals, departments of pregnancy pathology at inpatient-level medical organizations providing obstetric and gynecological care, specialized medical organizations with extragenital pathology, in compliance with the principles of regionalization of perinatal care;</w:t>
            </w:r>
            <w:r>
              <w:br/>
            </w:r>
            <w:r>
              <w:rPr>
                <w:rFonts w:ascii="Times New Roman"/>
                <w:b w:val="false"/>
                <w:i w:val="false"/>
                <w:color w:val="000000"/>
                <w:sz w:val="20"/>
              </w:rPr>
              <w:t>
4) referral of pregnant women, women in labor and parturient women to receive specialized care with medical supervision, including the use of high-tech medical services to medical organizations of the republican level;</w:t>
            </w:r>
            <w:r>
              <w:br/>
            </w:r>
            <w:r>
              <w:rPr>
                <w:rFonts w:ascii="Times New Roman"/>
                <w:b w:val="false"/>
                <w:i w:val="false"/>
                <w:color w:val="000000"/>
                <w:sz w:val="20"/>
              </w:rPr>
              <w:t>
5) conducting prenatal training for pregnant women in preparation for childbirth, including partner childbirth, informing pregnant women about warning signs, effective perinatal technologies, the principles of safe motherhood, breastfeeding and perinatal care;</w:t>
            </w:r>
            <w:r>
              <w:br/>
            </w:r>
            <w:r>
              <w:rPr>
                <w:rFonts w:ascii="Times New Roman"/>
                <w:b w:val="false"/>
                <w:i w:val="false"/>
                <w:color w:val="000000"/>
                <w:sz w:val="20"/>
              </w:rPr>
              <w:t>
6) conducting patronage of pregnant women and women in childbirth according to indications;</w:t>
            </w:r>
            <w:r>
              <w:br/>
            </w:r>
            <w:r>
              <w:rPr>
                <w:rFonts w:ascii="Times New Roman"/>
                <w:b w:val="false"/>
                <w:i w:val="false"/>
                <w:color w:val="000000"/>
                <w:sz w:val="20"/>
              </w:rPr>
              <w:t>
7) counseling and provision of services on the issues of family planning and reproductive health protection;</w:t>
            </w:r>
            <w:r>
              <w:br/>
            </w:r>
            <w:r>
              <w:rPr>
                <w:rFonts w:ascii="Times New Roman"/>
                <w:b w:val="false"/>
                <w:i w:val="false"/>
                <w:color w:val="000000"/>
                <w:sz w:val="20"/>
              </w:rPr>
              <w:t>
8) prevention and identification of sexually transmitted infections for referral to specialized specialists;</w:t>
            </w:r>
            <w:r>
              <w:br/>
            </w:r>
            <w:r>
              <w:rPr>
                <w:rFonts w:ascii="Times New Roman"/>
                <w:b w:val="false"/>
                <w:i w:val="false"/>
                <w:color w:val="000000"/>
                <w:sz w:val="20"/>
              </w:rPr>
              <w:t>
9) examination of women of fertile age with appointment, if necessary, in-depth examination using additional methods and involvement of specialized specialists for the timely detection of extragenital, gynecological pathology and their registration;</w:t>
            </w:r>
            <w:r>
              <w:br/>
            </w:r>
            <w:r>
              <w:rPr>
                <w:rFonts w:ascii="Times New Roman"/>
                <w:b w:val="false"/>
                <w:i w:val="false"/>
                <w:color w:val="000000"/>
                <w:sz w:val="20"/>
              </w:rPr>
              <w:t>
10) organization and conduct of preventive examinations of the female population with the aim of early detection of extragenital diseases;</w:t>
            </w:r>
            <w:r>
              <w:br/>
            </w:r>
            <w:r>
              <w:rPr>
                <w:rFonts w:ascii="Times New Roman"/>
                <w:b w:val="false"/>
                <w:i w:val="false"/>
                <w:color w:val="000000"/>
                <w:sz w:val="20"/>
              </w:rPr>
              <w:t>
11) examination and treatment of gynecological patients using modern medical technologies;</w:t>
            </w:r>
            <w:r>
              <w:br/>
            </w:r>
            <w:r>
              <w:rPr>
                <w:rFonts w:ascii="Times New Roman"/>
                <w:b w:val="false"/>
                <w:i w:val="false"/>
                <w:color w:val="000000"/>
                <w:sz w:val="20"/>
              </w:rPr>
              <w:t>
12) clinical examination of gynecological patients, including rehabilitation and sanatorium-resort treatment;</w:t>
            </w:r>
            <w:r>
              <w:br/>
            </w:r>
            <w:r>
              <w:rPr>
                <w:rFonts w:ascii="Times New Roman"/>
                <w:b w:val="false"/>
                <w:i w:val="false"/>
                <w:color w:val="000000"/>
                <w:sz w:val="20"/>
              </w:rPr>
              <w:t>
13) performance of small gynecological operations using modern medical technologies;</w:t>
            </w:r>
            <w:r>
              <w:br/>
            </w:r>
            <w:r>
              <w:rPr>
                <w:rFonts w:ascii="Times New Roman"/>
                <w:b w:val="false"/>
                <w:i w:val="false"/>
                <w:color w:val="000000"/>
                <w:sz w:val="20"/>
              </w:rPr>
              <w:t>
14) conducting an expertise of temporary disability due to pregnancy, childbirth and gynecological diseases, determining the need and timing of temporary or permanent transfer of an employee for health reasons to another job, referring, in accordance with the established procedure, to a medical and social examination of women with signs of persistent disability;</w:t>
            </w:r>
            <w:r>
              <w:br/>
            </w:r>
            <w:r>
              <w:rPr>
                <w:rFonts w:ascii="Times New Roman"/>
                <w:b w:val="false"/>
                <w:i w:val="false"/>
                <w:color w:val="000000"/>
                <w:sz w:val="20"/>
              </w:rPr>
              <w:t>
15) double examination during pregnancy for HIV infection with registration of the patient's informed consent with the recording of data</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first aid to women during and outside pregnancy by medical workers (midwives, paramedics, nurses/brothers), including:</w:t>
            </w:r>
            <w:r>
              <w:br/>
            </w:r>
            <w:r>
              <w:rPr>
                <w:rFonts w:ascii="Times New Roman"/>
                <w:b w:val="false"/>
                <w:i w:val="false"/>
                <w:color w:val="000000"/>
                <w:sz w:val="20"/>
              </w:rPr>
              <w:t>
1) self-admission and medical examination in order to determine the patient's health status, identify diseases and complications of pregnancy</w:t>
            </w:r>
            <w:r>
              <w:br/>
            </w:r>
            <w:r>
              <w:rPr>
                <w:rFonts w:ascii="Times New Roman"/>
                <w:b w:val="false"/>
                <w:i w:val="false"/>
                <w:color w:val="000000"/>
                <w:sz w:val="20"/>
              </w:rPr>
              <w:t>
2) entering data into the subsystem "Register of pregnant women and women of fertile age" of the electronic portal "Register of attached population" for the purpose of automated management of groups of pregnant women and women of fertile age (hereinafter-WFA) and monitoring of indicators of the health status of pregnant women and WFA;</w:t>
            </w:r>
            <w:r>
              <w:br/>
            </w:r>
            <w:r>
              <w:rPr>
                <w:rFonts w:ascii="Times New Roman"/>
                <w:b w:val="false"/>
                <w:i w:val="false"/>
                <w:color w:val="000000"/>
                <w:sz w:val="20"/>
              </w:rPr>
              <w:t>
3) provision of emergency and emergency pre-medical care to pregnant women, postpartum women and women of fertile age in conditions that threaten the life and health of a woman, in accordance with clinical protocols for diagnosis and treatment;</w:t>
            </w:r>
            <w:r>
              <w:br/>
            </w:r>
            <w:r>
              <w:rPr>
                <w:rFonts w:ascii="Times New Roman"/>
                <w:b w:val="false"/>
                <w:i w:val="false"/>
                <w:color w:val="000000"/>
                <w:sz w:val="20"/>
              </w:rPr>
              <w:t>
4) dynamic monitoring of pregnant women with chronic diseases together with local doctors and specialized specialists;</w:t>
            </w:r>
            <w:r>
              <w:br/>
            </w:r>
            <w:r>
              <w:rPr>
                <w:rFonts w:ascii="Times New Roman"/>
                <w:b w:val="false"/>
                <w:i w:val="false"/>
                <w:color w:val="000000"/>
                <w:sz w:val="20"/>
              </w:rPr>
              <w:t>
5) fulfillment of the prescriptions of an obstetrician-gynecologist in accordance with functional duties;</w:t>
            </w:r>
            <w:r>
              <w:br/>
            </w:r>
            <w:r>
              <w:rPr>
                <w:rFonts w:ascii="Times New Roman"/>
                <w:b w:val="false"/>
                <w:i w:val="false"/>
                <w:color w:val="000000"/>
                <w:sz w:val="20"/>
              </w:rPr>
              <w:t>
6) management of physiological pregnancy and patronage of pregnant women and parturient women with the timely provision of directions and recommendations in accordance with the clinical protocol for diagnosis and treatment;</w:t>
            </w:r>
            <w:r>
              <w:br/>
            </w:r>
            <w:r>
              <w:rPr>
                <w:rFonts w:ascii="Times New Roman"/>
                <w:b w:val="false"/>
                <w:i w:val="false"/>
                <w:color w:val="000000"/>
                <w:sz w:val="20"/>
              </w:rPr>
              <w:t>
7) medical care at home for pregnant women, postpartum women, gynecological patients and the social risk group of WFA;</w:t>
            </w:r>
            <w:r>
              <w:br/>
            </w:r>
            <w:r>
              <w:rPr>
                <w:rFonts w:ascii="Times New Roman"/>
                <w:b w:val="false"/>
                <w:i w:val="false"/>
                <w:color w:val="000000"/>
                <w:sz w:val="20"/>
              </w:rPr>
              <w:t>
8) conducting a preventive medical examination of women with the aim of early identification of precancerous and cancerous diseases of the female genital organs and other localizations (skin, mammary glands);</w:t>
            </w:r>
            <w:r>
              <w:br/>
            </w:r>
            <w:r>
              <w:rPr>
                <w:rFonts w:ascii="Times New Roman"/>
                <w:b w:val="false"/>
                <w:i w:val="false"/>
                <w:color w:val="000000"/>
                <w:sz w:val="20"/>
              </w:rPr>
              <w:t>
9) conducting a nursing examination of women of all age groups who have applied for medical help;</w:t>
            </w:r>
            <w:r>
              <w:br/>
            </w:r>
            <w:r>
              <w:rPr>
                <w:rFonts w:ascii="Times New Roman"/>
                <w:b w:val="false"/>
                <w:i w:val="false"/>
                <w:color w:val="000000"/>
                <w:sz w:val="20"/>
              </w:rPr>
              <w:t>
10) participation in screening and preventive examinations to detect diseases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the provision of obstetric and gynecological care at the inpatient level:</w:t>
            </w:r>
            <w:r>
              <w:br/>
            </w:r>
            <w:r>
              <w:rPr>
                <w:rFonts w:ascii="Times New Roman"/>
                <w:b w:val="false"/>
                <w:i w:val="false"/>
                <w:color w:val="000000"/>
                <w:sz w:val="20"/>
              </w:rPr>
              <w:t>
1) provision of inpatient consultative and diagnostic, therapeutic-preventive  and rehabilitation assistance to pregnant women, women in labor, postpartum women and newborns;</w:t>
            </w:r>
            <w:r>
              <w:br/>
            </w:r>
            <w:r>
              <w:rPr>
                <w:rFonts w:ascii="Times New Roman"/>
                <w:b w:val="false"/>
                <w:i w:val="false"/>
                <w:color w:val="000000"/>
                <w:sz w:val="20"/>
              </w:rPr>
              <w:t>
2) conducting a joint examination of the attending doctor with the head of the department upon admission of pregnant women up to 36 weeks of pregnancy suffering from chronic diseases who need treatment in specialized departments of multidisciplinary hospitals to assess the severity of the disease course, the course of pregnancy and treatment tactics.</w:t>
            </w:r>
            <w:r>
              <w:br/>
            </w:r>
            <w:r>
              <w:rPr>
                <w:rFonts w:ascii="Times New Roman"/>
                <w:b w:val="false"/>
                <w:i w:val="false"/>
                <w:color w:val="000000"/>
                <w:sz w:val="20"/>
              </w:rPr>
              <w:t>
3) drawing up a plan for the management of pregnancy, childbirth and the postpartum period, taking into account an individual approach;</w:t>
            </w:r>
            <w:r>
              <w:br/>
            </w:r>
            <w:r>
              <w:rPr>
                <w:rFonts w:ascii="Times New Roman"/>
                <w:b w:val="false"/>
                <w:i w:val="false"/>
                <w:color w:val="000000"/>
                <w:sz w:val="20"/>
              </w:rPr>
              <w:t>
4) management of pregnancy, childbirth and the postpartum period in accordance with clinical protocols for diagnosis and treatment, as well as with a management plan;</w:t>
            </w:r>
            <w:r>
              <w:br/>
            </w:r>
            <w:r>
              <w:rPr>
                <w:rFonts w:ascii="Times New Roman"/>
                <w:b w:val="false"/>
                <w:i w:val="false"/>
                <w:color w:val="000000"/>
                <w:sz w:val="20"/>
              </w:rPr>
              <w:t>
5) consulting pregnant women, women in labor and parturient women, carrying out control on compliance with the level of medical care;</w:t>
            </w:r>
            <w:r>
              <w:br/>
            </w:r>
            <w:r>
              <w:rPr>
                <w:rFonts w:ascii="Times New Roman"/>
                <w:b w:val="false"/>
                <w:i w:val="false"/>
                <w:color w:val="000000"/>
                <w:sz w:val="20"/>
              </w:rPr>
              <w:t>
6) conducting rehabilitation measures for mothers and newborns, including caring for premature newborns;</w:t>
            </w:r>
            <w:r>
              <w:br/>
            </w:r>
            <w:r>
              <w:rPr>
                <w:rFonts w:ascii="Times New Roman"/>
                <w:b w:val="false"/>
                <w:i w:val="false"/>
                <w:color w:val="000000"/>
                <w:sz w:val="20"/>
              </w:rPr>
              <w:t>
7) consultations on the provision of medical care to pregnant women, women in labor, parturient women and newborns using telecommunication systems;</w:t>
            </w:r>
            <w:r>
              <w:br/>
            </w:r>
            <w:r>
              <w:rPr>
                <w:rFonts w:ascii="Times New Roman"/>
                <w:b w:val="false"/>
                <w:i w:val="false"/>
                <w:color w:val="000000"/>
                <w:sz w:val="20"/>
              </w:rPr>
              <w:t>
8) carrying out an expertise of temporary disability, issuance of a sheet and a certificate of temporary disability for pregnancy and childbirth, gynecological patients;</w:t>
            </w:r>
            <w:r>
              <w:br/>
            </w:r>
            <w:r>
              <w:rPr>
                <w:rFonts w:ascii="Times New Roman"/>
                <w:b w:val="false"/>
                <w:i w:val="false"/>
                <w:color w:val="000000"/>
                <w:sz w:val="20"/>
              </w:rPr>
              <w:t>
9) provision of resuscitation and intensive care to mothers and newborns, including those with low and extremely low body weight;</w:t>
            </w:r>
            <w:r>
              <w:br/>
            </w:r>
            <w:r>
              <w:rPr>
                <w:rFonts w:ascii="Times New Roman"/>
                <w:b w:val="false"/>
                <w:i w:val="false"/>
                <w:color w:val="000000"/>
                <w:sz w:val="20"/>
              </w:rPr>
              <w:t>
10) availability of a minimum list of equipment for the intensive care unit (ICU):</w:t>
            </w:r>
            <w:r>
              <w:br/>
            </w:r>
            <w:r>
              <w:rPr>
                <w:rFonts w:ascii="Times New Roman"/>
                <w:b w:val="false"/>
                <w:i w:val="false"/>
                <w:color w:val="000000"/>
                <w:sz w:val="20"/>
              </w:rPr>
              <w:t>
a functional bed (according to the number of beds);</w:t>
            </w:r>
            <w:r>
              <w:br/>
            </w:r>
            <w:r>
              <w:rPr>
                <w:rFonts w:ascii="Times New Roman"/>
                <w:b w:val="false"/>
                <w:i w:val="false"/>
                <w:color w:val="000000"/>
                <w:sz w:val="20"/>
              </w:rPr>
              <w:t>
anti-decubitus mattress (1 for 3 beds);</w:t>
            </w:r>
            <w:r>
              <w:br/>
            </w:r>
            <w:r>
              <w:rPr>
                <w:rFonts w:ascii="Times New Roman"/>
                <w:b w:val="false"/>
                <w:i w:val="false"/>
                <w:color w:val="000000"/>
                <w:sz w:val="20"/>
              </w:rPr>
              <w:t>
a bedside cardiac monitor (by the number of beds);</w:t>
            </w:r>
            <w:r>
              <w:br/>
            </w:r>
            <w:r>
              <w:rPr>
                <w:rFonts w:ascii="Times New Roman"/>
                <w:b w:val="false"/>
                <w:i w:val="false"/>
                <w:color w:val="000000"/>
                <w:sz w:val="20"/>
              </w:rPr>
              <w:t>
a portable electrocardiograph (1 for 6 beds);</w:t>
            </w:r>
            <w:r>
              <w:br/>
            </w:r>
            <w:r>
              <w:rPr>
                <w:rFonts w:ascii="Times New Roman"/>
                <w:b w:val="false"/>
                <w:i w:val="false"/>
                <w:color w:val="000000"/>
                <w:sz w:val="20"/>
              </w:rPr>
              <w:t>
an electrocardiostimulator (1 for 6 beds);</w:t>
            </w:r>
            <w:r>
              <w:br/>
            </w:r>
            <w:r>
              <w:rPr>
                <w:rFonts w:ascii="Times New Roman"/>
                <w:b w:val="false"/>
                <w:i w:val="false"/>
                <w:color w:val="000000"/>
                <w:sz w:val="20"/>
              </w:rPr>
              <w:t>
a portable apparatus for ultrasound examination of the heart and blood vessels (1 for 9 beds);</w:t>
            </w:r>
            <w:r>
              <w:br/>
            </w:r>
            <w:r>
              <w:rPr>
                <w:rFonts w:ascii="Times New Roman"/>
                <w:b w:val="false"/>
                <w:i w:val="false"/>
                <w:color w:val="000000"/>
                <w:sz w:val="20"/>
              </w:rPr>
              <w:t>
an apparatus for auxiliary blood circulation (intra-aortic balloon counterpulsation ) (1 for 9 beds);</w:t>
            </w:r>
            <w:r>
              <w:br/>
            </w:r>
            <w:r>
              <w:rPr>
                <w:rFonts w:ascii="Times New Roman"/>
                <w:b w:val="false"/>
                <w:i w:val="false"/>
                <w:color w:val="000000"/>
                <w:sz w:val="20"/>
              </w:rPr>
              <w:t>
a centralized oxygen supply system to each bed (according to the number of beds);</w:t>
            </w:r>
            <w:r>
              <w:br/>
            </w:r>
            <w:r>
              <w:rPr>
                <w:rFonts w:ascii="Times New Roman"/>
                <w:b w:val="false"/>
                <w:i w:val="false"/>
                <w:color w:val="000000"/>
                <w:sz w:val="20"/>
              </w:rPr>
              <w:t>
a surgical electric suction device with a bacterial filter (1 for 3 beds);</w:t>
            </w:r>
            <w:r>
              <w:br/>
            </w:r>
            <w:r>
              <w:rPr>
                <w:rFonts w:ascii="Times New Roman"/>
                <w:b w:val="false"/>
                <w:i w:val="false"/>
                <w:color w:val="000000"/>
                <w:sz w:val="20"/>
              </w:rPr>
              <w:t>
a defibrillator biphasic with synchronization function (1 for 3 beds);</w:t>
            </w:r>
            <w:r>
              <w:br/>
            </w:r>
            <w:r>
              <w:rPr>
                <w:rFonts w:ascii="Times New Roman"/>
                <w:b w:val="false"/>
                <w:i w:val="false"/>
                <w:color w:val="000000"/>
                <w:sz w:val="20"/>
              </w:rPr>
              <w:t>
an apparatus for artificial ventilation of the lungs (1 for 6 beds);</w:t>
            </w:r>
            <w:r>
              <w:br/>
            </w:r>
            <w:r>
              <w:rPr>
                <w:rFonts w:ascii="Times New Roman"/>
                <w:b w:val="false"/>
                <w:i w:val="false"/>
                <w:color w:val="000000"/>
                <w:sz w:val="20"/>
              </w:rPr>
              <w:t>
a portable breathing apparatus for transportation (1 per ICU);</w:t>
            </w:r>
            <w:r>
              <w:br/>
            </w:r>
            <w:r>
              <w:rPr>
                <w:rFonts w:ascii="Times New Roman"/>
                <w:b w:val="false"/>
                <w:i w:val="false"/>
                <w:color w:val="000000"/>
                <w:sz w:val="20"/>
              </w:rPr>
              <w:t>
a set for tracheal intubation (2 per ICU);</w:t>
            </w:r>
            <w:r>
              <w:br/>
            </w:r>
            <w:r>
              <w:rPr>
                <w:rFonts w:ascii="Times New Roman"/>
                <w:b w:val="false"/>
                <w:i w:val="false"/>
                <w:color w:val="000000"/>
                <w:sz w:val="20"/>
              </w:rPr>
              <w:t>
a set for catheterization of great vessels (100 sets);</w:t>
            </w:r>
            <w:r>
              <w:br/>
            </w:r>
            <w:r>
              <w:rPr>
                <w:rFonts w:ascii="Times New Roman"/>
                <w:b w:val="false"/>
                <w:i w:val="false"/>
                <w:color w:val="000000"/>
                <w:sz w:val="20"/>
              </w:rPr>
              <w:t>
an automatic syringe dispenser of medicinal substances (2 per 1 bed);</w:t>
            </w:r>
            <w:r>
              <w:br/>
            </w:r>
            <w:r>
              <w:rPr>
                <w:rFonts w:ascii="Times New Roman"/>
                <w:b w:val="false"/>
                <w:i w:val="false"/>
                <w:color w:val="000000"/>
                <w:sz w:val="20"/>
              </w:rPr>
              <w:t>
an infusion pump (1 for 1 bed);</w:t>
            </w:r>
            <w:r>
              <w:br/>
            </w:r>
            <w:r>
              <w:rPr>
                <w:rFonts w:ascii="Times New Roman"/>
                <w:b w:val="false"/>
                <w:i w:val="false"/>
                <w:color w:val="000000"/>
                <w:sz w:val="20"/>
              </w:rPr>
              <w:t>
a bedside tonometer for measuring blood pressure (by the number of beds);</w:t>
            </w:r>
            <w:r>
              <w:br/>
            </w:r>
            <w:r>
              <w:rPr>
                <w:rFonts w:ascii="Times New Roman"/>
                <w:b w:val="false"/>
                <w:i w:val="false"/>
                <w:color w:val="000000"/>
                <w:sz w:val="20"/>
              </w:rPr>
              <w:t>
a mobile (portable) kit for resuscitation in other departments (1 on ICU);</w:t>
            </w:r>
            <w:r>
              <w:br/>
            </w:r>
            <w:r>
              <w:rPr>
                <w:rFonts w:ascii="Times New Roman"/>
                <w:b w:val="false"/>
                <w:i w:val="false"/>
                <w:color w:val="000000"/>
                <w:sz w:val="20"/>
              </w:rPr>
              <w:t>
a mobile X-ray machine (1 on ICU);</w:t>
            </w:r>
            <w:r>
              <w:br/>
            </w:r>
            <w:r>
              <w:rPr>
                <w:rFonts w:ascii="Times New Roman"/>
                <w:b w:val="false"/>
                <w:i w:val="false"/>
                <w:color w:val="000000"/>
                <w:sz w:val="20"/>
              </w:rPr>
              <w:t>
a glucometer (1 per ICU);</w:t>
            </w:r>
            <w:r>
              <w:br/>
            </w:r>
            <w:r>
              <w:rPr>
                <w:rFonts w:ascii="Times New Roman"/>
                <w:b w:val="false"/>
                <w:i w:val="false"/>
                <w:color w:val="000000"/>
                <w:sz w:val="20"/>
              </w:rPr>
              <w:t>
a set of instruments and devices for minor surgical interventions (1 per ICU)</w:t>
            </w:r>
            <w:r>
              <w:br/>
            </w:r>
            <w:r>
              <w:rPr>
                <w:rFonts w:ascii="Times New Roman"/>
                <w:b w:val="false"/>
                <w:i w:val="false"/>
                <w:color w:val="000000"/>
                <w:sz w:val="20"/>
              </w:rPr>
              <w:t>
a block of electrical outlets (at least 8 sockets) with grounding at each bed, including for power supply of energy-intensive devices (X-ray machines) (by the number of beds).</w:t>
            </w:r>
            <w:r>
              <w:br/>
            </w:r>
            <w:r>
              <w:rPr>
                <w:rFonts w:ascii="Times New Roman"/>
                <w:b w:val="false"/>
                <w:i w:val="false"/>
                <w:color w:val="000000"/>
                <w:sz w:val="20"/>
              </w:rPr>
              <w:t>
11) carrying out medical and psychological assistance to women;</w:t>
            </w:r>
            <w:r>
              <w:br/>
            </w:r>
            <w:r>
              <w:rPr>
                <w:rFonts w:ascii="Times New Roman"/>
                <w:b w:val="false"/>
                <w:i w:val="false"/>
                <w:color w:val="000000"/>
                <w:sz w:val="20"/>
              </w:rPr>
              <w:t>
12) notifying medical organizations of a higher level of regionalization of perinatal care and local public health authorities when a critical condition is detected during admission or being in a hospital for a pregnant woman, a woman in labor, a postpartum woman;</w:t>
            </w:r>
            <w:r>
              <w:br/>
            </w:r>
            <w:r>
              <w:rPr>
                <w:rFonts w:ascii="Times New Roman"/>
                <w:b w:val="false"/>
                <w:i w:val="false"/>
                <w:color w:val="000000"/>
                <w:sz w:val="20"/>
              </w:rPr>
              <w:t>
13) compliance with the notification scheme in the event of a critical situation in women;</w:t>
            </w:r>
            <w:r>
              <w:br/>
            </w:r>
            <w:r>
              <w:rPr>
                <w:rFonts w:ascii="Times New Roman"/>
                <w:b w:val="false"/>
                <w:i w:val="false"/>
                <w:color w:val="000000"/>
                <w:sz w:val="20"/>
              </w:rPr>
              <w:t>
14) transportation of pregnant women, parturient women, women in critical condition to the third level of perinatal care, to regional and republican healthcare organizations shall be carried out by the decision of a council of doctors with participation of the medical team specialists of medical aviation after restoration of hemodynamics and stabilization of vital functions with notification of the receiving medical organization;</w:t>
            </w:r>
            <w:r>
              <w:br/>
            </w:r>
            <w:r>
              <w:rPr>
                <w:rFonts w:ascii="Times New Roman"/>
                <w:b w:val="false"/>
                <w:i w:val="false"/>
                <w:color w:val="000000"/>
                <w:sz w:val="20"/>
              </w:rPr>
              <w:t>
15) calling qualified specialists "on oneself", providing a complex of primary resuscitation care in the event of emergency conditions, diagnosing threatening conditions in the mother and the fetus, resolving the issue of delivery, conducting intensive and supportive therapy before transferring to higher level in case of a non-transportable state of pregnant women, women in labor, parturient women.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Rendering medical care to newborns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the provision of medical care to newborns at the inpatient level:</w:t>
            </w:r>
            <w:r>
              <w:br/>
            </w:r>
            <w:r>
              <w:rPr>
                <w:rFonts w:ascii="Times New Roman"/>
                <w:b w:val="false"/>
                <w:i w:val="false"/>
                <w:color w:val="000000"/>
                <w:sz w:val="20"/>
              </w:rPr>
              <w:t>
1) provision of medical care to newborns according to the levels of regionalization of perinatal care, depending on the indications;</w:t>
            </w:r>
            <w:r>
              <w:br/>
            </w:r>
            <w:r>
              <w:rPr>
                <w:rFonts w:ascii="Times New Roman"/>
                <w:b w:val="false"/>
                <w:i w:val="false"/>
                <w:color w:val="000000"/>
                <w:sz w:val="20"/>
              </w:rPr>
              <w:t>
2) the structure of the organizations of hospitals of the first level of regionalization of perinatal care: individual maternity wards, a department for joint stay of mother and child, a vaccination office, intensive care wards for newborns, as well as the rate of a doctor in the specialty "Pediatrics (neonatology)" provided by the staffing table and a round-the-clock post of a neonatal nurse;</w:t>
            </w:r>
            <w:r>
              <w:br/>
            </w:r>
            <w:r>
              <w:rPr>
                <w:rFonts w:ascii="Times New Roman"/>
                <w:b w:val="false"/>
                <w:i w:val="false"/>
                <w:color w:val="000000"/>
                <w:sz w:val="20"/>
              </w:rPr>
              <w:t>
3) in second-level hospitals, the organization of resuscitation and intensive care wards for newborns with a full set for resuscitation, mechanical ventilation devices with various ventilation modes (constant positive airway pressure), incubators, a clinical diagnostic laboratory, as well as a round-the-clock post provided for by the staff schedule (neonatologist and pediatric nurse);</w:t>
            </w:r>
            <w:r>
              <w:br/>
            </w:r>
            <w:r>
              <w:rPr>
                <w:rFonts w:ascii="Times New Roman"/>
                <w:b w:val="false"/>
                <w:i w:val="false"/>
                <w:color w:val="000000"/>
                <w:sz w:val="20"/>
              </w:rPr>
              <w:t>
4) in hospitals of the third level of regionalization of perinatal care:</w:t>
            </w:r>
            <w:r>
              <w:br/>
            </w:r>
            <w:r>
              <w:rPr>
                <w:rFonts w:ascii="Times New Roman"/>
                <w:b w:val="false"/>
                <w:i w:val="false"/>
                <w:color w:val="000000"/>
                <w:sz w:val="20"/>
              </w:rPr>
              <w:t>
there is a round-the-clock neonatal post, clinical, biochemical and bacteriological laboratories, an intensive care unit for women and newborns, as well as departments for pathology of newborns and nursing premature babies together with their mother.</w:t>
            </w:r>
            <w:r>
              <w:br/>
            </w:r>
            <w:r>
              <w:rPr>
                <w:rFonts w:ascii="Times New Roman"/>
                <w:b w:val="false"/>
                <w:i w:val="false"/>
                <w:color w:val="000000"/>
                <w:sz w:val="20"/>
              </w:rPr>
              <w:t>
intensive care units for newborns, departments for pathology of newborns and nursing of premature babies shall be organized, equipped with modern medical and diagnostic equipment, medicines, a round-the-clock post (medical and nursing), and an express laboratory.</w:t>
            </w:r>
            <w:r>
              <w:br/>
            </w:r>
            <w:r>
              <w:rPr>
                <w:rFonts w:ascii="Times New Roman"/>
                <w:b w:val="false"/>
                <w:i w:val="false"/>
                <w:color w:val="000000"/>
                <w:sz w:val="20"/>
              </w:rPr>
              <w:t>
5) in hospitals of the first level, the following measures shall be carried out for a sick newborn:</w:t>
            </w:r>
            <w:r>
              <w:br/>
            </w:r>
            <w:r>
              <w:rPr>
                <w:rFonts w:ascii="Times New Roman"/>
                <w:b w:val="false"/>
                <w:i w:val="false"/>
                <w:color w:val="000000"/>
                <w:sz w:val="20"/>
              </w:rPr>
              <w:t>
primary resuscitation care;</w:t>
            </w:r>
            <w:r>
              <w:br/>
            </w:r>
            <w:r>
              <w:rPr>
                <w:rFonts w:ascii="Times New Roman"/>
                <w:b w:val="false"/>
                <w:i w:val="false"/>
                <w:color w:val="000000"/>
                <w:sz w:val="20"/>
              </w:rPr>
              <w:t>
intensive and supportive therapy;</w:t>
            </w:r>
            <w:r>
              <w:br/>
            </w:r>
            <w:r>
              <w:rPr>
                <w:rFonts w:ascii="Times New Roman"/>
                <w:b w:val="false"/>
                <w:i w:val="false"/>
                <w:color w:val="000000"/>
                <w:sz w:val="20"/>
              </w:rPr>
              <w:t>
oxygen therapy;</w:t>
            </w:r>
            <w:r>
              <w:br/>
            </w:r>
            <w:r>
              <w:rPr>
                <w:rFonts w:ascii="Times New Roman"/>
                <w:b w:val="false"/>
                <w:i w:val="false"/>
                <w:color w:val="000000"/>
                <w:sz w:val="20"/>
              </w:rPr>
              <w:t>
invasive or non-invasive respiratory therapy;</w:t>
            </w:r>
            <w:r>
              <w:br/>
            </w:r>
            <w:r>
              <w:rPr>
                <w:rFonts w:ascii="Times New Roman"/>
                <w:b w:val="false"/>
                <w:i w:val="false"/>
                <w:color w:val="000000"/>
                <w:sz w:val="20"/>
              </w:rPr>
              <w:t>
phototherapy;</w:t>
            </w:r>
            <w:r>
              <w:br/>
            </w:r>
            <w:r>
              <w:rPr>
                <w:rFonts w:ascii="Times New Roman"/>
                <w:b w:val="false"/>
                <w:i w:val="false"/>
                <w:color w:val="000000"/>
                <w:sz w:val="20"/>
              </w:rPr>
              <w:t>
therapeutic hypothermia;</w:t>
            </w:r>
            <w:r>
              <w:br/>
            </w:r>
            <w:r>
              <w:rPr>
                <w:rFonts w:ascii="Times New Roman"/>
                <w:b w:val="false"/>
                <w:i w:val="false"/>
                <w:color w:val="000000"/>
                <w:sz w:val="20"/>
              </w:rPr>
              <w:t>
infusion therapy and/or parenteral nutrition;</w:t>
            </w:r>
            <w:r>
              <w:br/>
            </w:r>
            <w:r>
              <w:rPr>
                <w:rFonts w:ascii="Times New Roman"/>
                <w:b w:val="false"/>
                <w:i w:val="false"/>
                <w:color w:val="000000"/>
                <w:sz w:val="20"/>
              </w:rPr>
              <w:t>
treatment according to approved clinical protocols for diagnosis and treatment.</w:t>
            </w:r>
            <w:r>
              <w:br/>
            </w:r>
            <w:r>
              <w:rPr>
                <w:rFonts w:ascii="Times New Roman"/>
                <w:b w:val="false"/>
                <w:i w:val="false"/>
                <w:color w:val="000000"/>
                <w:sz w:val="20"/>
              </w:rPr>
              <w:t>
In hospitals of the second level, the following measures shall be carried out for a sick newborn:</w:t>
            </w:r>
            <w:r>
              <w:br/>
            </w:r>
            <w:r>
              <w:rPr>
                <w:rFonts w:ascii="Times New Roman"/>
                <w:b w:val="false"/>
                <w:i w:val="false"/>
                <w:color w:val="000000"/>
                <w:sz w:val="20"/>
              </w:rPr>
              <w:t>
primary resuscitation care for a newborn and stabilization of the condition, nursing premature babies with a gestational age of more than 34 weeks;</w:t>
            </w:r>
            <w:r>
              <w:br/>
            </w:r>
            <w:r>
              <w:rPr>
                <w:rFonts w:ascii="Times New Roman"/>
                <w:b w:val="false"/>
                <w:i w:val="false"/>
                <w:color w:val="000000"/>
                <w:sz w:val="20"/>
              </w:rPr>
              <w:t>
catheterization of the central veins and peripheral vessels;</w:t>
            </w:r>
            <w:r>
              <w:br/>
            </w:r>
            <w:r>
              <w:rPr>
                <w:rFonts w:ascii="Times New Roman"/>
                <w:b w:val="false"/>
                <w:i w:val="false"/>
                <w:color w:val="000000"/>
                <w:sz w:val="20"/>
              </w:rPr>
              <w:t>
identification and treatment of congenital malformations, intrauterine growth retardation, hypoglycemia of newborns, hyperbilirubinemia, neonatal sepsis, lesions of the central nervous system, respiratory distress syndrome, pneumothorax, necrotizing enterocolitis and other pathological conditions of the neonatal period;</w:t>
            </w:r>
            <w:r>
              <w:br/>
            </w:r>
            <w:r>
              <w:rPr>
                <w:rFonts w:ascii="Times New Roman"/>
                <w:b w:val="false"/>
                <w:i w:val="false"/>
                <w:color w:val="000000"/>
                <w:sz w:val="20"/>
              </w:rPr>
              <w:t>
conducting of intensive care, including correction of vital functions (respiratory, cardiovascular, metabolic disorders), invasive and non-invasive respiratory therapy, infusion therapy and parenteral nutrition;</w:t>
            </w:r>
            <w:r>
              <w:br/>
            </w:r>
            <w:r>
              <w:rPr>
                <w:rFonts w:ascii="Times New Roman"/>
                <w:b w:val="false"/>
                <w:i w:val="false"/>
                <w:color w:val="000000"/>
                <w:sz w:val="20"/>
              </w:rPr>
              <w:t>
if it is necessary to provide highly specialized care, the degree of readiness for transportation with the mother to a third-level obstetric aid organization or an institution of republican significance shall be determined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Rendering medical care to newborns in third-level medical organizations includes:</w:t>
            </w:r>
            <w:r>
              <w:br/>
            </w:r>
            <w:r>
              <w:rPr>
                <w:rFonts w:ascii="Times New Roman"/>
                <w:b w:val="false"/>
                <w:i w:val="false"/>
                <w:color w:val="000000"/>
                <w:sz w:val="20"/>
              </w:rPr>
              <w:t>
1) primary neonatal resuscitation and newborn care;</w:t>
            </w:r>
            <w:r>
              <w:br/>
            </w:r>
            <w:r>
              <w:rPr>
                <w:rFonts w:ascii="Times New Roman"/>
                <w:b w:val="false"/>
                <w:i w:val="false"/>
                <w:color w:val="000000"/>
                <w:sz w:val="20"/>
              </w:rPr>
              <w:t>
2) conducting intensive and supportive therapy: respiratory therapy, catheterization of the central veins and peripheral vessels, therapeutic hypothermia, parenteral nutrition, nursing premature infants;</w:t>
            </w:r>
            <w:r>
              <w:br/>
            </w:r>
            <w:r>
              <w:rPr>
                <w:rFonts w:ascii="Times New Roman"/>
                <w:b w:val="false"/>
                <w:i w:val="false"/>
                <w:color w:val="000000"/>
                <w:sz w:val="20"/>
              </w:rPr>
              <w:t>
3) diagnosis and treatment of congenital malformations, intrauterine growth retardation (low weight by gestational age ), neonatal hypoglycemia, neonatal sepsis, respiratory distress syndrome, hyperbilirubinemia, necrotizing enterocolitis, pneumothorax, bronchopulmonary dysplasia, persistent neonatal pulmonary hypertension, systems and other pathological conditions of the neonatal period;</w:t>
            </w:r>
            <w:r>
              <w:br/>
            </w:r>
            <w:r>
              <w:rPr>
                <w:rFonts w:ascii="Times New Roman"/>
                <w:b w:val="false"/>
                <w:i w:val="false"/>
                <w:color w:val="000000"/>
                <w:sz w:val="20"/>
              </w:rPr>
              <w:t>
4) conducting intensive and supportive therapy, therapeutic hypothermia, parenteral nutrition;</w:t>
            </w:r>
            <w:r>
              <w:br/>
            </w:r>
            <w:r>
              <w:rPr>
                <w:rFonts w:ascii="Times New Roman"/>
                <w:b w:val="false"/>
                <w:i w:val="false"/>
                <w:color w:val="000000"/>
                <w:sz w:val="20"/>
              </w:rPr>
              <w:t>
5) conducting invasive and non-invasive respiratory therapy;</w:t>
            </w:r>
            <w:r>
              <w:br/>
            </w:r>
            <w:r>
              <w:rPr>
                <w:rFonts w:ascii="Times New Roman"/>
                <w:b w:val="false"/>
                <w:i w:val="false"/>
                <w:color w:val="000000"/>
                <w:sz w:val="20"/>
              </w:rPr>
              <w:t>
6) nursing premature babies;</w:t>
            </w:r>
            <w:r>
              <w:br/>
            </w:r>
            <w:r>
              <w:rPr>
                <w:rFonts w:ascii="Times New Roman"/>
                <w:b w:val="false"/>
                <w:i w:val="false"/>
                <w:color w:val="000000"/>
                <w:sz w:val="20"/>
              </w:rPr>
              <w:t>
7) provision of round-the-clock advisory and medical-diagnostic assistance to specialists of the first and second levels of regionalization, provision of emergency and urgent medical care with a visit to a medical organization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a healthy newborn with basic care, including prevention of hypothermia in accordance with the "thermal chain", skin contact with the mother or skin-to-skin contact, early breastfeeding within the first hour (if the baby is ready), prevention of nosocomial infections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Anthropometry of a healthy newborn, its full examination and other activities 2 hours after delivery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emergency medical care in case of identification of violations of the newborn condition, according to indications, transfer to the intensive care unit or neonatal intensive care unit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of a mother and a healthy newborn by the obstetrician in the delivery room for two hours after birth:</w:t>
            </w:r>
            <w:r>
              <w:br/>
            </w:r>
            <w:r>
              <w:rPr>
                <w:rFonts w:ascii="Times New Roman"/>
                <w:b w:val="false"/>
                <w:i w:val="false"/>
                <w:color w:val="000000"/>
                <w:sz w:val="20"/>
              </w:rPr>
              <w:t>
1) measures the body temperature of a newborn 15 minutes after birth, then every 30 minutes;</w:t>
            </w:r>
            <w:r>
              <w:br/>
            </w:r>
            <w:r>
              <w:rPr>
                <w:rFonts w:ascii="Times New Roman"/>
                <w:b w:val="false"/>
                <w:i w:val="false"/>
                <w:color w:val="000000"/>
                <w:sz w:val="20"/>
              </w:rPr>
              <w:t>
2) monitors the heart rate and respiration, the nature of respiration (identification of an expiratory groan, assessment of the degree of retraction of the lower chest), the color of the skin, the activity of the sucking reflex, if necessary, determines the saturation with a pulse oximeter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of a healthy newborn with the mother to the unit of joint stay of the mother and the child 2 hours after the birth</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postnatal department in the wards of joint stay of the mother and the child, round-the-clock supervision of medical personnel and constant participation of the mother in carrying out the child's care shall be ensured, except for cases of moderate and severe conditions of a mother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 observation of the newborn with timely detection of violations of the newborn condition, necessary examination, examination of the head of the department, organization of a council to clarify the tactics of management. According to the indications, emergency medical care shall be provided, transfer to the intensive care unit or the neonatal intensive care unit shall be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wards of joint stay of a mother and a child, the medical workers shall:</w:t>
            </w:r>
            <w:r>
              <w:br/>
            </w:r>
            <w:r>
              <w:rPr>
                <w:rFonts w:ascii="Times New Roman"/>
                <w:b w:val="false"/>
                <w:i w:val="false"/>
                <w:color w:val="000000"/>
                <w:sz w:val="20"/>
              </w:rPr>
              <w:t>
1) consult on the benefits of breastfeeding, on the technique and frequency of manual expression of breast milk, carry out a visual assessment of breastfeeding to provide practical assistance in the correct positioning and attachment of the baby to the mother's breast in order to avoid conditions such as cracked nipples or lactostasis;</w:t>
            </w:r>
            <w:r>
              <w:br/>
            </w:r>
            <w:r>
              <w:rPr>
                <w:rFonts w:ascii="Times New Roman"/>
                <w:b w:val="false"/>
                <w:i w:val="false"/>
                <w:color w:val="000000"/>
                <w:sz w:val="20"/>
              </w:rPr>
              <w:t>
2) if there are contraindications to breastfeeding, teach the mother (parent or legal representative) alternative methods of feeding children; advise mothers on how to maintain lactation in cases of separate stay of newborns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examination of newborns by a neonatologist, consultation of mothers on care, prevention of hypothermia and vaccination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presence of three or more microanomalies of development or identification of congenital pathology of newborns, the organization of consultation with specialized specialists, with the conduct of medical-diagnostic measures and providing the mother with recommendations for examination, treatment and rehabilitation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emergence of emergency conditions in a newborn (asphyxia, respiratory distress syndrome and others), stabilization of its condition and determination of the degree of readiness for transportation with the mother to the organization of obstetrics of the second or third level</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Vaccination of newborns shall be carried out on the basis of voluntary informed consent of parents (mother, father or legal representatives) to carry out preventive vaccinations in accordance with the terms of preventive vaccinations in the Republic of Kazakhstan.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Pre-discharge neonatal screening for phenylketonuria, congenital hypothyroidism and audiological screening for all newborns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emergency conditions in a newborn, the neonatologist assesses the severity of the condition, stabilizes it, assesses the degree of readiness for transportation, and organizes its transfer with the mother (in agreement with the obstetrician-gynecologist) to a second-or third-level medical organization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suspicion and (or) identification of acute surgical pathology in a newborn, an urgent consultation shall be carried out with a doctor specializing in “Pediatric Surgery (Neonatal Surgery)”. After the indicators of vital functions have stabilized, the newborn shall be transferred to the surgical department of another medical organization (children's or multidisciplinary hospital) or to the neonatal (or children's) surgical department, if available in the structure of the obstetric medical organization to provide it with the appropriate specialized medical care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Full-term newborns after reaching the age of 28 days or premature newborns, after reaching the post - conceptual age of 42 weeks, needing further round-the-clock medical supervision shall be transferred to a pediatric hospital</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medical devices and medical products for the provision of medical care to newborns in accordance with the standard of organization of pediatric care depending on the level of regionalization of perinatal care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medical devicesand medical products for equipping the resuscitation team vehicle for transporting newborns:</w:t>
            </w:r>
            <w:r>
              <w:br/>
            </w:r>
            <w:r>
              <w:rPr>
                <w:rFonts w:ascii="Times New Roman"/>
                <w:b w:val="false"/>
                <w:i w:val="false"/>
                <w:color w:val="000000"/>
                <w:sz w:val="20"/>
              </w:rPr>
              <w:t>
1. equipment:</w:t>
            </w:r>
            <w:r>
              <w:br/>
            </w:r>
            <w:r>
              <w:rPr>
                <w:rFonts w:ascii="Times New Roman"/>
                <w:b w:val="false"/>
                <w:i w:val="false"/>
                <w:color w:val="000000"/>
                <w:sz w:val="20"/>
              </w:rPr>
              <w:t xml:space="preserve">
1) a couveuse (portable or transportable); </w:t>
            </w:r>
            <w:r>
              <w:br/>
            </w:r>
            <w:r>
              <w:rPr>
                <w:rFonts w:ascii="Times New Roman"/>
                <w:b w:val="false"/>
                <w:i w:val="false"/>
                <w:color w:val="000000"/>
                <w:sz w:val="20"/>
              </w:rPr>
              <w:t>
2) a "stove" for heating the car interior;</w:t>
            </w:r>
            <w:r>
              <w:br/>
            </w:r>
            <w:r>
              <w:rPr>
                <w:rFonts w:ascii="Times New Roman"/>
                <w:b w:val="false"/>
                <w:i w:val="false"/>
                <w:color w:val="000000"/>
                <w:sz w:val="20"/>
              </w:rPr>
              <w:t>
3) thermal insulating film for a child;</w:t>
            </w:r>
            <w:r>
              <w:br/>
            </w:r>
            <w:r>
              <w:rPr>
                <w:rFonts w:ascii="Times New Roman"/>
                <w:b w:val="false"/>
                <w:i w:val="false"/>
                <w:color w:val="000000"/>
                <w:sz w:val="20"/>
              </w:rPr>
              <w:t>
4) underwear for the baby (blanket, diapers, clothes);</w:t>
            </w:r>
            <w:r>
              <w:br/>
            </w:r>
            <w:r>
              <w:rPr>
                <w:rFonts w:ascii="Times New Roman"/>
                <w:b w:val="false"/>
                <w:i w:val="false"/>
                <w:color w:val="000000"/>
                <w:sz w:val="20"/>
              </w:rPr>
              <w:t>
5) a ECG and blood pressure monitor with a set of cuffs and sensors,</w:t>
            </w:r>
            <w:r>
              <w:br/>
            </w:r>
            <w:r>
              <w:rPr>
                <w:rFonts w:ascii="Times New Roman"/>
                <w:b w:val="false"/>
                <w:i w:val="false"/>
                <w:color w:val="000000"/>
                <w:sz w:val="20"/>
              </w:rPr>
              <w:t>
6) a pulse oximeter with disposable cuffs;</w:t>
            </w:r>
            <w:r>
              <w:br/>
            </w:r>
            <w:r>
              <w:rPr>
                <w:rFonts w:ascii="Times New Roman"/>
                <w:b w:val="false"/>
                <w:i w:val="false"/>
                <w:color w:val="000000"/>
                <w:sz w:val="20"/>
              </w:rPr>
              <w:t>
7) a watch with a second hand;</w:t>
            </w:r>
            <w:r>
              <w:br/>
            </w:r>
            <w:r>
              <w:rPr>
                <w:rFonts w:ascii="Times New Roman"/>
                <w:b w:val="false"/>
                <w:i w:val="false"/>
                <w:color w:val="000000"/>
                <w:sz w:val="20"/>
              </w:rPr>
              <w:t>
8) an electronic thermometer;</w:t>
            </w:r>
            <w:r>
              <w:br/>
            </w:r>
            <w:r>
              <w:rPr>
                <w:rFonts w:ascii="Times New Roman"/>
                <w:b w:val="false"/>
                <w:i w:val="false"/>
                <w:color w:val="000000"/>
                <w:sz w:val="20"/>
              </w:rPr>
              <w:t>
8) a phonendoscope.</w:t>
            </w:r>
            <w:r>
              <w:br/>
            </w:r>
            <w:r>
              <w:rPr>
                <w:rFonts w:ascii="Times New Roman"/>
                <w:b w:val="false"/>
                <w:i w:val="false"/>
                <w:color w:val="000000"/>
                <w:sz w:val="20"/>
              </w:rPr>
              <w:t>
2.Respiratory support equipment:</w:t>
            </w:r>
            <w:r>
              <w:br/>
            </w:r>
            <w:r>
              <w:rPr>
                <w:rFonts w:ascii="Times New Roman"/>
                <w:b w:val="false"/>
                <w:i w:val="false"/>
                <w:color w:val="000000"/>
                <w:sz w:val="20"/>
              </w:rPr>
              <w:t>
1) an oxygen cylinder;</w:t>
            </w:r>
            <w:r>
              <w:br/>
            </w:r>
            <w:r>
              <w:rPr>
                <w:rFonts w:ascii="Times New Roman"/>
                <w:b w:val="false"/>
                <w:i w:val="false"/>
                <w:color w:val="000000"/>
                <w:sz w:val="20"/>
              </w:rPr>
              <w:t>
2) an air compressor for artificial ventilation of the lungs and the use of vacuum means;</w:t>
            </w:r>
            <w:r>
              <w:br/>
            </w:r>
            <w:r>
              <w:rPr>
                <w:rFonts w:ascii="Times New Roman"/>
                <w:b w:val="false"/>
                <w:i w:val="false"/>
                <w:color w:val="000000"/>
                <w:sz w:val="20"/>
              </w:rPr>
              <w:t xml:space="preserve">
3) an oxygen dosimeter for cylinders; </w:t>
            </w:r>
            <w:r>
              <w:br/>
            </w:r>
            <w:r>
              <w:rPr>
                <w:rFonts w:ascii="Times New Roman"/>
                <w:b w:val="false"/>
                <w:i w:val="false"/>
                <w:color w:val="000000"/>
                <w:sz w:val="20"/>
              </w:rPr>
              <w:t>
4) a portable artificial lung ventilation apparatus with a system of humidification and heating of the respiratory mixture;</w:t>
            </w:r>
            <w:r>
              <w:br/>
            </w:r>
            <w:r>
              <w:rPr>
                <w:rFonts w:ascii="Times New Roman"/>
                <w:b w:val="false"/>
                <w:i w:val="false"/>
                <w:color w:val="000000"/>
                <w:sz w:val="20"/>
              </w:rPr>
              <w:t>
5) an oxygen mixer;</w:t>
            </w:r>
            <w:r>
              <w:br/>
            </w:r>
            <w:r>
              <w:rPr>
                <w:rFonts w:ascii="Times New Roman"/>
                <w:b w:val="false"/>
                <w:i w:val="false"/>
                <w:color w:val="000000"/>
                <w:sz w:val="20"/>
              </w:rPr>
              <w:t>
6) Ambu bag, volume not exceeding 700 cubic centimeters;</w:t>
            </w:r>
            <w:r>
              <w:br/>
            </w:r>
            <w:r>
              <w:rPr>
                <w:rFonts w:ascii="Times New Roman"/>
                <w:b w:val="false"/>
                <w:i w:val="false"/>
                <w:color w:val="000000"/>
                <w:sz w:val="20"/>
              </w:rPr>
              <w:t>
7) a set of masks of different sizes for artificial lung ventilation;</w:t>
            </w:r>
            <w:r>
              <w:br/>
            </w:r>
            <w:r>
              <w:rPr>
                <w:rFonts w:ascii="Times New Roman"/>
                <w:b w:val="false"/>
                <w:i w:val="false"/>
                <w:color w:val="000000"/>
                <w:sz w:val="20"/>
              </w:rPr>
              <w:t>
8) oral airways;</w:t>
            </w:r>
            <w:r>
              <w:br/>
            </w:r>
            <w:r>
              <w:rPr>
                <w:rFonts w:ascii="Times New Roman"/>
                <w:b w:val="false"/>
                <w:i w:val="false"/>
                <w:color w:val="000000"/>
                <w:sz w:val="20"/>
              </w:rPr>
              <w:t>
9) respiratory support system N CPAP.</w:t>
            </w:r>
            <w:r>
              <w:br/>
            </w:r>
            <w:r>
              <w:rPr>
                <w:rFonts w:ascii="Times New Roman"/>
                <w:b w:val="false"/>
                <w:i w:val="false"/>
                <w:color w:val="000000"/>
                <w:sz w:val="20"/>
              </w:rPr>
              <w:t>
3. Equipment and medical devices for tracheal intubation and airway sanitation:</w:t>
            </w:r>
            <w:r>
              <w:br/>
            </w:r>
            <w:r>
              <w:rPr>
                <w:rFonts w:ascii="Times New Roman"/>
                <w:b w:val="false"/>
                <w:i w:val="false"/>
                <w:color w:val="000000"/>
                <w:sz w:val="20"/>
              </w:rPr>
              <w:t>
1) a laryngoscope with straight blades No. 0 and No. 1;</w:t>
            </w:r>
            <w:r>
              <w:br/>
            </w:r>
            <w:r>
              <w:rPr>
                <w:rFonts w:ascii="Times New Roman"/>
                <w:b w:val="false"/>
                <w:i w:val="false"/>
                <w:color w:val="000000"/>
                <w:sz w:val="20"/>
              </w:rPr>
              <w:t>
2) intubation tubes (D-diameter 2.5; 3.0; 3.5; 4.0);</w:t>
            </w:r>
            <w:r>
              <w:br/>
            </w:r>
            <w:r>
              <w:rPr>
                <w:rFonts w:ascii="Times New Roman"/>
                <w:b w:val="false"/>
                <w:i w:val="false"/>
                <w:color w:val="000000"/>
                <w:sz w:val="20"/>
              </w:rPr>
              <w:t>
3) an electric or vacuum suction, disposable bulb and a set of catheters for aspiration (No. 5, 6, 8, 10, 12, 14);</w:t>
            </w:r>
            <w:r>
              <w:br/>
            </w:r>
            <w:r>
              <w:rPr>
                <w:rFonts w:ascii="Times New Roman"/>
                <w:b w:val="false"/>
                <w:i w:val="false"/>
                <w:color w:val="000000"/>
                <w:sz w:val="20"/>
              </w:rPr>
              <w:t>
4) a nasogastric tube - diameter 6 mm.</w:t>
            </w:r>
            <w:r>
              <w:br/>
            </w:r>
            <w:r>
              <w:rPr>
                <w:rFonts w:ascii="Times New Roman"/>
                <w:b w:val="false"/>
                <w:i w:val="false"/>
                <w:color w:val="000000"/>
                <w:sz w:val="20"/>
              </w:rPr>
              <w:t>
4. Equipment and medical devices for the administration of drugs:</w:t>
            </w:r>
            <w:r>
              <w:br/>
            </w:r>
            <w:r>
              <w:rPr>
                <w:rFonts w:ascii="Times New Roman"/>
                <w:b w:val="false"/>
                <w:i w:val="false"/>
                <w:color w:val="000000"/>
                <w:sz w:val="20"/>
              </w:rPr>
              <w:t>
1) infusomat, syringe pump (2-3 pieces on batteries);</w:t>
            </w:r>
            <w:r>
              <w:br/>
            </w:r>
            <w:r>
              <w:rPr>
                <w:rFonts w:ascii="Times New Roman"/>
                <w:b w:val="false"/>
                <w:i w:val="false"/>
                <w:color w:val="000000"/>
                <w:sz w:val="20"/>
              </w:rPr>
              <w:t>
2) kits for peripheral vein catheterization;</w:t>
            </w:r>
            <w:r>
              <w:br/>
            </w:r>
            <w:r>
              <w:rPr>
                <w:rFonts w:ascii="Times New Roman"/>
                <w:b w:val="false"/>
                <w:i w:val="false"/>
                <w:color w:val="000000"/>
                <w:sz w:val="20"/>
              </w:rPr>
              <w:t>
3) systems for infusion;</w:t>
            </w:r>
            <w:r>
              <w:br/>
            </w:r>
            <w:r>
              <w:rPr>
                <w:rFonts w:ascii="Times New Roman"/>
                <w:b w:val="false"/>
                <w:i w:val="false"/>
                <w:color w:val="000000"/>
                <w:sz w:val="20"/>
              </w:rPr>
              <w:t>
4) syringes of various sizes;</w:t>
            </w:r>
            <w:r>
              <w:br/>
            </w:r>
            <w:r>
              <w:rPr>
                <w:rFonts w:ascii="Times New Roman"/>
                <w:b w:val="false"/>
                <w:i w:val="false"/>
                <w:color w:val="000000"/>
                <w:sz w:val="20"/>
              </w:rPr>
              <w:t>
5) tees;</w:t>
            </w:r>
            <w:r>
              <w:br/>
            </w:r>
            <w:r>
              <w:rPr>
                <w:rFonts w:ascii="Times New Roman"/>
                <w:b w:val="false"/>
                <w:i w:val="false"/>
                <w:color w:val="000000"/>
                <w:sz w:val="20"/>
              </w:rPr>
              <w:t>
6) butterfly needles;</w:t>
            </w:r>
            <w:r>
              <w:br/>
            </w:r>
            <w:r>
              <w:rPr>
                <w:rFonts w:ascii="Times New Roman"/>
                <w:b w:val="false"/>
                <w:i w:val="false"/>
                <w:color w:val="000000"/>
                <w:sz w:val="20"/>
              </w:rPr>
              <w:t>
7) surgical tweezers, scalpel, scissors;</w:t>
            </w:r>
            <w:r>
              <w:br/>
            </w:r>
            <w:r>
              <w:rPr>
                <w:rFonts w:ascii="Times New Roman"/>
                <w:b w:val="false"/>
                <w:i w:val="false"/>
                <w:color w:val="000000"/>
                <w:sz w:val="20"/>
              </w:rPr>
              <w:t>
8) sterile gloves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mandatory pathoanatomical examination of the fetus and placenta during termination of pregnancy for medical reasons in case of suspicion of congenital malformations in the fetus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clinical and pathoanatomical analysis of all cases of maternal and infant death after the completion of the entire complex of pathoanatomical studies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position                                            signature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Explanation of abbreviations:</w:t>
      </w:r>
    </w:p>
    <w:p>
      <w:pPr>
        <w:spacing w:after="0"/>
        <w:ind w:left="0"/>
        <w:jc w:val="both"/>
      </w:pPr>
      <w:r>
        <w:rPr>
          <w:rFonts w:ascii="Times New Roman"/>
          <w:b w:val="false"/>
          <w:i w:val="false"/>
          <w:color w:val="000000"/>
          <w:sz w:val="28"/>
        </w:rPr>
        <w:t xml:space="preserve">
      HIV - Human Immunodeficiency Virus </w:t>
      </w:r>
    </w:p>
    <w:p>
      <w:pPr>
        <w:spacing w:after="0"/>
        <w:ind w:left="0"/>
        <w:jc w:val="both"/>
      </w:pPr>
      <w:r>
        <w:rPr>
          <w:rFonts w:ascii="Times New Roman"/>
          <w:b w:val="false"/>
          <w:i w:val="false"/>
          <w:color w:val="000000"/>
          <w:sz w:val="28"/>
        </w:rPr>
        <w:t>
      PHC - Primary Health Care</w:t>
      </w:r>
    </w:p>
    <w:p>
      <w:pPr>
        <w:spacing w:after="0"/>
        <w:ind w:left="0"/>
        <w:jc w:val="both"/>
      </w:pPr>
      <w:r>
        <w:rPr>
          <w:rFonts w:ascii="Times New Roman"/>
          <w:b w:val="false"/>
          <w:i w:val="false"/>
          <w:color w:val="000000"/>
          <w:sz w:val="28"/>
        </w:rPr>
        <w:t xml:space="preserve">
      EMA – emergency medical assistance  </w:t>
      </w:r>
    </w:p>
    <w:p>
      <w:pPr>
        <w:spacing w:after="0"/>
        <w:ind w:left="0"/>
        <w:jc w:val="both"/>
      </w:pPr>
      <w:r>
        <w:rPr>
          <w:rFonts w:ascii="Times New Roman"/>
          <w:b w:val="false"/>
          <w:i w:val="false"/>
          <w:color w:val="000000"/>
          <w:sz w:val="28"/>
        </w:rPr>
        <w:t>
      ICU - intensive care unit</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 - this checklist is used in relation to all subjects (objects) rendering inpatient, inpatient replacing assistance, regardless of the profile of provided medical services </w:t>
      </w:r>
    </w:p>
    <w:p>
      <w:pPr>
        <w:spacing w:after="0"/>
        <w:ind w:left="0"/>
        <w:jc w:val="both"/>
      </w:pPr>
      <w:r>
        <w:rPr>
          <w:rFonts w:ascii="Times New Roman"/>
          <w:b w:val="false"/>
          <w:i w:val="false"/>
          <w:color w:val="000000"/>
          <w:sz w:val="28"/>
        </w:rPr>
        <w:t>
      ** - this checklist is used in relation to all subjects (objects) rendering outpatient assistance (primary health care and consultative-diagnostic assistance), regardless of the profile of medical services provided in the form of consultative-diagnostic assistance, (including for the subjects (objects) of rendering pre-medical care)</w:t>
      </w:r>
    </w:p>
    <w:p>
      <w:pPr>
        <w:spacing w:after="0"/>
        <w:ind w:left="0"/>
        <w:jc w:val="both"/>
      </w:pPr>
      <w:r>
        <w:rPr>
          <w:rFonts w:ascii="Times New Roman"/>
          <w:b w:val="false"/>
          <w:i w:val="false"/>
          <w:color w:val="000000"/>
          <w:sz w:val="28"/>
        </w:rPr>
        <w:t>
      ***- this checklist is used in relation to subjects (objects) rendering medical services in the corresponding profile, as an additional checklist to the main checklist used in relations between subjects (objects) providing inpatient, inpatient-replacing and outpatient assistance, depending on the form of rendering medical care in the subject (object) of control</w:t>
      </w:r>
    </w:p>
    <w:p>
      <w:pPr>
        <w:spacing w:after="0"/>
        <w:ind w:left="0"/>
        <w:jc w:val="both"/>
      </w:pPr>
      <w:r>
        <w:rPr>
          <w:rFonts w:ascii="Times New Roman"/>
          <w:b w:val="false"/>
          <w:i w:val="false"/>
          <w:color w:val="000000"/>
          <w:sz w:val="28"/>
        </w:rPr>
        <w:t xml:space="preserve">
      **** - this checklist is used in relation to subjects (objects) carrying out activities in the sphere of laboratory service, also when conducting an inspection of the subject (object) of health care, which includes a laboratory service, this checklist is used as an additional checklist to the main checklist used depending on the form and profile of rendering medical care in the subject (object) of control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40" w:id="131"/>
    <w:p>
      <w:pPr>
        <w:spacing w:after="0"/>
        <w:ind w:left="0"/>
        <w:jc w:val="left"/>
      </w:pPr>
      <w:r>
        <w:rPr>
          <w:rFonts w:ascii="Times New Roman"/>
          <w:b/>
          <w:i w:val="false"/>
          <w:color w:val="000000"/>
        </w:rPr>
        <w:t xml:space="preserve">  Checklist in the sphere of state control of medical services quality</w:t>
      </w:r>
      <w:r>
        <w:br/>
      </w:r>
      <w:r>
        <w:rPr>
          <w:rFonts w:ascii="Times New Roman"/>
          <w:b/>
          <w:i w:val="false"/>
          <w:color w:val="000000"/>
        </w:rPr>
        <w:t xml:space="preserve"> in respect of subjects (objects) rendering cardiological,</w:t>
      </w:r>
      <w:r>
        <w:br/>
      </w:r>
      <w:r>
        <w:rPr>
          <w:rFonts w:ascii="Times New Roman"/>
          <w:b/>
          <w:i w:val="false"/>
          <w:color w:val="000000"/>
        </w:rPr>
        <w:t xml:space="preserve">cardiac surgery assistance*** </w:t>
      </w:r>
    </w:p>
    <w:bookmarkEnd w:id="131"/>
    <w:p>
      <w:pPr>
        <w:spacing w:after="0"/>
        <w:ind w:left="0"/>
        <w:jc w:val="both"/>
      </w:pPr>
      <w:r>
        <w:rPr>
          <w:rFonts w:ascii="Times New Roman"/>
          <w:b w:val="false"/>
          <w:i w:val="false"/>
          <w:color w:val="000000"/>
          <w:sz w:val="28"/>
        </w:rPr>
        <w:t>
      State body, assigned the inspection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act of inspection assignment/preventive control with a visit to the subject (object)</w:t>
      </w:r>
    </w:p>
    <w:p>
      <w:pPr>
        <w:spacing w:after="0"/>
        <w:ind w:left="0"/>
        <w:jc w:val="both"/>
      </w:pPr>
      <w:r>
        <w:rPr>
          <w:rFonts w:ascii="Times New Roman"/>
          <w:b w:val="false"/>
          <w:i w:val="false"/>
          <w:color w:val="000000"/>
          <w:sz w:val="28"/>
        </w:rPr>
        <w:t>
      of control</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No, date</w:t>
      </w:r>
    </w:p>
    <w:p>
      <w:pPr>
        <w:spacing w:after="0"/>
        <w:ind w:left="0"/>
        <w:jc w:val="both"/>
      </w:pPr>
      <w:r>
        <w:rPr>
          <w:rFonts w:ascii="Times New Roman"/>
          <w:b w:val="false"/>
          <w:i w:val="false"/>
          <w:color w:val="000000"/>
          <w:sz w:val="28"/>
        </w:rPr>
        <w:t>
      Name of the subject (object) of control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 (object) of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Location address</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841"/>
        <w:gridCol w:w="1086"/>
        <w:gridCol w:w="997"/>
        <w:gridCol w:w="1501"/>
        <w:gridCol w:w="150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determination during hospitalization in a planned manner of indicators for:</w:t>
            </w:r>
            <w:r>
              <w:br/>
            </w:r>
            <w:r>
              <w:rPr>
                <w:rFonts w:ascii="Times New Roman"/>
                <w:b w:val="false"/>
                <w:i w:val="false"/>
                <w:color w:val="000000"/>
                <w:sz w:val="20"/>
              </w:rPr>
              <w:t xml:space="preserve">
 - daily monitoring of the electrocardiogram; </w:t>
            </w:r>
            <w:r>
              <w:br/>
            </w:r>
            <w:r>
              <w:rPr>
                <w:rFonts w:ascii="Times New Roman"/>
                <w:b w:val="false"/>
                <w:i w:val="false"/>
                <w:color w:val="000000"/>
                <w:sz w:val="20"/>
              </w:rPr>
              <w:t>
- ergometric examination (stress tests, spiroergometry) on the basis of treadmill and / or cycle ergometer;</w:t>
            </w:r>
            <w:r>
              <w:br/>
            </w:r>
            <w:r>
              <w:rPr>
                <w:rFonts w:ascii="Times New Roman"/>
                <w:b w:val="false"/>
                <w:i w:val="false"/>
                <w:color w:val="000000"/>
                <w:sz w:val="20"/>
              </w:rPr>
              <w:t xml:space="preserve">
 - electrophysiological examination; </w:t>
            </w:r>
            <w:r>
              <w:br/>
            </w:r>
            <w:r>
              <w:rPr>
                <w:rFonts w:ascii="Times New Roman"/>
                <w:b w:val="false"/>
                <w:i w:val="false"/>
                <w:color w:val="000000"/>
                <w:sz w:val="20"/>
              </w:rPr>
              <w:t xml:space="preserve">
- daily monitoring of blood pressure; </w:t>
            </w:r>
            <w:r>
              <w:br/>
            </w:r>
            <w:r>
              <w:rPr>
                <w:rFonts w:ascii="Times New Roman"/>
                <w:b w:val="false"/>
                <w:i w:val="false"/>
                <w:color w:val="000000"/>
                <w:sz w:val="20"/>
              </w:rPr>
              <w:t>
- catheterization of heart cavities with angiocardiography in conditions of intracardiac examinations office;</w:t>
            </w:r>
            <w:r>
              <w:br/>
            </w:r>
            <w:r>
              <w:rPr>
                <w:rFonts w:ascii="Times New Roman"/>
                <w:b w:val="false"/>
                <w:i w:val="false"/>
                <w:color w:val="000000"/>
                <w:sz w:val="20"/>
              </w:rPr>
              <w:t>
- computer and magnetic resonance imaging</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conducting in emergency (around the clock, including weekends and holidays) procedure, in particular of:</w:t>
            </w:r>
            <w:r>
              <w:br/>
            </w:r>
            <w:r>
              <w:rPr>
                <w:rFonts w:ascii="Times New Roman"/>
                <w:b w:val="false"/>
                <w:i w:val="false"/>
                <w:color w:val="000000"/>
                <w:sz w:val="20"/>
              </w:rPr>
              <w:t xml:space="preserve">
- laboratory examinations necessary to assess the functional state of organs and systems in pre- and postoperative period; </w:t>
            </w:r>
            <w:r>
              <w:br/>
            </w:r>
            <w:r>
              <w:rPr>
                <w:rFonts w:ascii="Times New Roman"/>
                <w:b w:val="false"/>
                <w:i w:val="false"/>
                <w:color w:val="000000"/>
                <w:sz w:val="20"/>
              </w:rPr>
              <w:t xml:space="preserve">
- electrocardiogram and its analysis; </w:t>
            </w:r>
            <w:r>
              <w:br/>
            </w:r>
            <w:r>
              <w:rPr>
                <w:rFonts w:ascii="Times New Roman"/>
                <w:b w:val="false"/>
                <w:i w:val="false"/>
                <w:color w:val="000000"/>
                <w:sz w:val="20"/>
              </w:rPr>
              <w:t>
- echocardiography;</w:t>
            </w:r>
            <w:r>
              <w:br/>
            </w:r>
            <w:r>
              <w:rPr>
                <w:rFonts w:ascii="Times New Roman"/>
                <w:b w:val="false"/>
                <w:i w:val="false"/>
                <w:color w:val="000000"/>
                <w:sz w:val="20"/>
              </w:rPr>
              <w:t xml:space="preserve">
- gastroduodenoscopy; </w:t>
            </w:r>
            <w:r>
              <w:br/>
            </w:r>
            <w:r>
              <w:rPr>
                <w:rFonts w:ascii="Times New Roman"/>
                <w:b w:val="false"/>
                <w:i w:val="false"/>
                <w:color w:val="000000"/>
                <w:sz w:val="20"/>
              </w:rPr>
              <w:t>
- bronchoscopy;</w:t>
            </w:r>
            <w:r>
              <w:br/>
            </w:r>
            <w:r>
              <w:rPr>
                <w:rFonts w:ascii="Times New Roman"/>
                <w:b w:val="false"/>
                <w:i w:val="false"/>
                <w:color w:val="000000"/>
                <w:sz w:val="20"/>
              </w:rPr>
              <w:t xml:space="preserve">
- ultrasound examination of blood vessels; </w:t>
            </w:r>
            <w:r>
              <w:br/>
            </w:r>
            <w:r>
              <w:rPr>
                <w:rFonts w:ascii="Times New Roman"/>
                <w:b w:val="false"/>
                <w:i w:val="false"/>
                <w:color w:val="000000"/>
                <w:sz w:val="20"/>
              </w:rPr>
              <w:t xml:space="preserve">
- catheterization of heart cavities with angiocardiography; </w:t>
            </w:r>
            <w:r>
              <w:br/>
            </w:r>
            <w:r>
              <w:rPr>
                <w:rFonts w:ascii="Times New Roman"/>
                <w:b w:val="false"/>
                <w:i w:val="false"/>
                <w:color w:val="000000"/>
                <w:sz w:val="20"/>
              </w:rPr>
              <w:t xml:space="preserve">
- micro-ultrafiltration and dialysis; </w:t>
            </w:r>
            <w:r>
              <w:br/>
            </w:r>
            <w:r>
              <w:rPr>
                <w:rFonts w:ascii="Times New Roman"/>
                <w:b w:val="false"/>
                <w:i w:val="false"/>
                <w:color w:val="000000"/>
                <w:sz w:val="20"/>
              </w:rPr>
              <w:t xml:space="preserve">
- albumin dialysis (using a molecular adsorbing recirculating system); </w:t>
            </w:r>
            <w:r>
              <w:br/>
            </w:r>
            <w:r>
              <w:rPr>
                <w:rFonts w:ascii="Times New Roman"/>
                <w:b w:val="false"/>
                <w:i w:val="false"/>
                <w:color w:val="000000"/>
                <w:sz w:val="20"/>
              </w:rPr>
              <w:t xml:space="preserve">
- extracorporeal membrane oxygenation; </w:t>
            </w:r>
            <w:r>
              <w:br/>
            </w:r>
            <w:r>
              <w:rPr>
                <w:rFonts w:ascii="Times New Roman"/>
                <w:b w:val="false"/>
                <w:i w:val="false"/>
                <w:color w:val="000000"/>
                <w:sz w:val="20"/>
              </w:rPr>
              <w:t>
- intra-aortic counterpulsation;</w:t>
            </w:r>
            <w:r>
              <w:br/>
            </w:r>
            <w:r>
              <w:rPr>
                <w:rFonts w:ascii="Times New Roman"/>
                <w:b w:val="false"/>
                <w:i w:val="false"/>
                <w:color w:val="000000"/>
                <w:sz w:val="20"/>
              </w:rPr>
              <w:t xml:space="preserve">
- installation of an electrocardiostimulator; </w:t>
            </w:r>
            <w:r>
              <w:br/>
            </w:r>
            <w:r>
              <w:rPr>
                <w:rFonts w:ascii="Times New Roman"/>
                <w:b w:val="false"/>
                <w:i w:val="false"/>
                <w:color w:val="000000"/>
                <w:sz w:val="20"/>
              </w:rPr>
              <w:t>
- X-ray endovascular methods of treatment.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minimum list of equipment for the department of cardiology (adult or child), in particular:</w:t>
            </w:r>
            <w:r>
              <w:br/>
            </w:r>
            <w:r>
              <w:rPr>
                <w:rFonts w:ascii="Times New Roman"/>
                <w:b w:val="false"/>
                <w:i w:val="false"/>
                <w:color w:val="000000"/>
                <w:sz w:val="20"/>
              </w:rPr>
              <w:t>
- a functional bed (50% of the department bed capacity);</w:t>
            </w:r>
            <w:r>
              <w:br/>
            </w:r>
            <w:r>
              <w:rPr>
                <w:rFonts w:ascii="Times New Roman"/>
                <w:b w:val="false"/>
                <w:i w:val="false"/>
                <w:color w:val="000000"/>
                <w:sz w:val="20"/>
              </w:rPr>
              <w:t>
- an electrocardiograph (2 sets);</w:t>
            </w:r>
            <w:r>
              <w:br/>
            </w:r>
            <w:r>
              <w:rPr>
                <w:rFonts w:ascii="Times New Roman"/>
                <w:b w:val="false"/>
                <w:i w:val="false"/>
                <w:color w:val="000000"/>
                <w:sz w:val="20"/>
              </w:rPr>
              <w:t>
- a defibrillator;</w:t>
            </w:r>
            <w:r>
              <w:br/>
            </w:r>
            <w:r>
              <w:rPr>
                <w:rFonts w:ascii="Times New Roman"/>
                <w:b w:val="false"/>
                <w:i w:val="false"/>
                <w:color w:val="000000"/>
                <w:sz w:val="20"/>
              </w:rPr>
              <w:t>
-a portable device for ultrasound examination of the heart and blood vessels;</w:t>
            </w:r>
            <w:r>
              <w:br/>
            </w:r>
            <w:r>
              <w:rPr>
                <w:rFonts w:ascii="Times New Roman"/>
                <w:b w:val="false"/>
                <w:i w:val="false"/>
                <w:color w:val="000000"/>
                <w:sz w:val="20"/>
              </w:rPr>
              <w:t>
- a centralized oxygen supply to each bed;</w:t>
            </w:r>
            <w:r>
              <w:br/>
            </w:r>
            <w:r>
              <w:rPr>
                <w:rFonts w:ascii="Times New Roman"/>
                <w:b w:val="false"/>
                <w:i w:val="false"/>
                <w:color w:val="000000"/>
                <w:sz w:val="20"/>
              </w:rPr>
              <w:t>
- an emergency alert system (alarm) from the wards from each bed to a nurse's post;</w:t>
            </w:r>
            <w:r>
              <w:br/>
            </w:r>
            <w:r>
              <w:rPr>
                <w:rFonts w:ascii="Times New Roman"/>
                <w:b w:val="false"/>
                <w:i w:val="false"/>
                <w:color w:val="000000"/>
                <w:sz w:val="20"/>
              </w:rPr>
              <w:t xml:space="preserve">
- a block of electrical outlets: at least 2 outlets with grounding at each bed and 4 outlets in the ward (1 dispenser per 1 bed); </w:t>
            </w:r>
            <w:r>
              <w:br/>
            </w:r>
            <w:r>
              <w:rPr>
                <w:rFonts w:ascii="Times New Roman"/>
                <w:b w:val="false"/>
                <w:i w:val="false"/>
                <w:color w:val="000000"/>
                <w:sz w:val="20"/>
              </w:rPr>
              <w:t>
- an automatic dispenser of medicinal substances syringe;</w:t>
            </w:r>
            <w:r>
              <w:br/>
            </w:r>
            <w:r>
              <w:rPr>
                <w:rFonts w:ascii="Times New Roman"/>
                <w:b w:val="false"/>
                <w:i w:val="false"/>
                <w:color w:val="000000"/>
                <w:sz w:val="20"/>
              </w:rPr>
              <w:t>
-an infuzomat (1 device for 1 bed);</w:t>
            </w:r>
            <w:r>
              <w:br/>
            </w:r>
            <w:r>
              <w:rPr>
                <w:rFonts w:ascii="Times New Roman"/>
                <w:b w:val="false"/>
                <w:i w:val="false"/>
                <w:color w:val="000000"/>
                <w:sz w:val="20"/>
              </w:rPr>
              <w:t>
- tonometers for measuring blood pressure (3 pcs.);</w:t>
            </w:r>
            <w:r>
              <w:br/>
            </w:r>
            <w:r>
              <w:rPr>
                <w:rFonts w:ascii="Times New Roman"/>
                <w:b w:val="false"/>
                <w:i w:val="false"/>
                <w:color w:val="000000"/>
                <w:sz w:val="20"/>
              </w:rPr>
              <w:t xml:space="preserve">
- a blood glucose meter; </w:t>
            </w:r>
            <w:r>
              <w:br/>
            </w:r>
            <w:r>
              <w:rPr>
                <w:rFonts w:ascii="Times New Roman"/>
                <w:b w:val="false"/>
                <w:i w:val="false"/>
                <w:color w:val="000000"/>
                <w:sz w:val="20"/>
              </w:rPr>
              <w:t xml:space="preserve">
-a nebulizer; </w:t>
            </w:r>
            <w:r>
              <w:br/>
            </w:r>
            <w:r>
              <w:rPr>
                <w:rFonts w:ascii="Times New Roman"/>
                <w:b w:val="false"/>
                <w:i w:val="false"/>
                <w:color w:val="000000"/>
                <w:sz w:val="20"/>
              </w:rPr>
              <w:t>
- a daily ECG monitor (3 pcs.);</w:t>
            </w:r>
            <w:r>
              <w:br/>
            </w:r>
            <w:r>
              <w:rPr>
                <w:rFonts w:ascii="Times New Roman"/>
                <w:b w:val="false"/>
                <w:i w:val="false"/>
                <w:color w:val="000000"/>
                <w:sz w:val="20"/>
              </w:rPr>
              <w:t>
-a daily blood pressure monitor (3 pcs.);</w:t>
            </w:r>
            <w:r>
              <w:br/>
            </w:r>
            <w:r>
              <w:rPr>
                <w:rFonts w:ascii="Times New Roman"/>
                <w:b w:val="false"/>
                <w:i w:val="false"/>
                <w:color w:val="000000"/>
                <w:sz w:val="20"/>
              </w:rPr>
              <w:t>
- a stress system (bicycle ergometer or treadmill);</w:t>
            </w:r>
            <w:r>
              <w:br/>
            </w:r>
            <w:r>
              <w:rPr>
                <w:rFonts w:ascii="Times New Roman"/>
                <w:b w:val="false"/>
                <w:i w:val="false"/>
                <w:color w:val="000000"/>
                <w:sz w:val="20"/>
              </w:rPr>
              <w:t xml:space="preserve">
- medical scales and height meter; </w:t>
            </w:r>
            <w:r>
              <w:br/>
            </w:r>
            <w:r>
              <w:rPr>
                <w:rFonts w:ascii="Times New Roman"/>
                <w:b w:val="false"/>
                <w:i w:val="false"/>
                <w:color w:val="000000"/>
                <w:sz w:val="20"/>
              </w:rPr>
              <w:t>
- a mobile (portable) set for resuscitation.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minimum list of equipment for the intensive care unit:</w:t>
            </w:r>
            <w:r>
              <w:br/>
            </w:r>
            <w:r>
              <w:rPr>
                <w:rFonts w:ascii="Times New Roman"/>
                <w:b w:val="false"/>
                <w:i w:val="false"/>
                <w:color w:val="000000"/>
                <w:sz w:val="20"/>
              </w:rPr>
              <w:t xml:space="preserve">
- a functional bed (according to the number of beds); </w:t>
            </w:r>
            <w:r>
              <w:br/>
            </w:r>
            <w:r>
              <w:rPr>
                <w:rFonts w:ascii="Times New Roman"/>
                <w:b w:val="false"/>
                <w:i w:val="false"/>
                <w:color w:val="000000"/>
                <w:sz w:val="20"/>
              </w:rPr>
              <w:t>
- anti-decubitus mattress (1 in 3 beds);</w:t>
            </w:r>
            <w:r>
              <w:br/>
            </w:r>
            <w:r>
              <w:rPr>
                <w:rFonts w:ascii="Times New Roman"/>
                <w:b w:val="false"/>
                <w:i w:val="false"/>
                <w:color w:val="000000"/>
                <w:sz w:val="20"/>
              </w:rPr>
              <w:t xml:space="preserve">
- a bedside heart monitor (by the number of beds); </w:t>
            </w:r>
            <w:r>
              <w:br/>
            </w:r>
            <w:r>
              <w:rPr>
                <w:rFonts w:ascii="Times New Roman"/>
                <w:b w:val="false"/>
                <w:i w:val="false"/>
                <w:color w:val="000000"/>
                <w:sz w:val="20"/>
              </w:rPr>
              <w:t>
- a portable electrocardiograph (1 for 6 beds);</w:t>
            </w:r>
            <w:r>
              <w:br/>
            </w:r>
            <w:r>
              <w:rPr>
                <w:rFonts w:ascii="Times New Roman"/>
                <w:b w:val="false"/>
                <w:i w:val="false"/>
                <w:color w:val="000000"/>
                <w:sz w:val="20"/>
              </w:rPr>
              <w:t xml:space="preserve">
- an electrocardiostimulator (1 for 6 beds); </w:t>
            </w:r>
            <w:r>
              <w:br/>
            </w:r>
            <w:r>
              <w:rPr>
                <w:rFonts w:ascii="Times New Roman"/>
                <w:b w:val="false"/>
                <w:i w:val="false"/>
                <w:color w:val="000000"/>
                <w:sz w:val="20"/>
              </w:rPr>
              <w:t xml:space="preserve">
- a portable device for ultrasound examination of the heart and blood vessels (1 for 9 beds); </w:t>
            </w:r>
            <w:r>
              <w:br/>
            </w:r>
            <w:r>
              <w:rPr>
                <w:rFonts w:ascii="Times New Roman"/>
                <w:b w:val="false"/>
                <w:i w:val="false"/>
                <w:color w:val="000000"/>
                <w:sz w:val="20"/>
              </w:rPr>
              <w:t xml:space="preserve">
- an apparatus for assisted blood circulation (intra-aortic balloon counterpulsation) (1 with 9 beds); </w:t>
            </w:r>
            <w:r>
              <w:br/>
            </w:r>
            <w:r>
              <w:rPr>
                <w:rFonts w:ascii="Times New Roman"/>
                <w:b w:val="false"/>
                <w:i w:val="false"/>
                <w:color w:val="000000"/>
                <w:sz w:val="20"/>
              </w:rPr>
              <w:t xml:space="preserve">
- centralized oxygen supply system for each bed (by the number of beds); </w:t>
            </w:r>
            <w:r>
              <w:br/>
            </w:r>
            <w:r>
              <w:rPr>
                <w:rFonts w:ascii="Times New Roman"/>
                <w:b w:val="false"/>
                <w:i w:val="false"/>
                <w:color w:val="000000"/>
                <w:sz w:val="20"/>
              </w:rPr>
              <w:t>
- a surgical electric scrubber with bacterial filter (1 for 3 beds);</w:t>
            </w:r>
            <w:r>
              <w:br/>
            </w:r>
            <w:r>
              <w:rPr>
                <w:rFonts w:ascii="Times New Roman"/>
                <w:b w:val="false"/>
                <w:i w:val="false"/>
                <w:color w:val="000000"/>
                <w:sz w:val="20"/>
              </w:rPr>
              <w:t>
-a biphasic defibrillator with synchronization function (1 for 3 beds);</w:t>
            </w:r>
            <w:r>
              <w:br/>
            </w:r>
            <w:r>
              <w:rPr>
                <w:rFonts w:ascii="Times New Roman"/>
                <w:b w:val="false"/>
                <w:i w:val="false"/>
                <w:color w:val="000000"/>
                <w:sz w:val="20"/>
              </w:rPr>
              <w:t>
- an apparatus for artificial ventilation of the lungs (1 to 6 beds);</w:t>
            </w:r>
            <w:r>
              <w:br/>
            </w:r>
            <w:r>
              <w:rPr>
                <w:rFonts w:ascii="Times New Roman"/>
                <w:b w:val="false"/>
                <w:i w:val="false"/>
                <w:color w:val="000000"/>
                <w:sz w:val="20"/>
              </w:rPr>
              <w:t>
- a portable breathing apparatus for transportation (1 for the UIT);</w:t>
            </w:r>
            <w:r>
              <w:br/>
            </w:r>
            <w:r>
              <w:rPr>
                <w:rFonts w:ascii="Times New Roman"/>
                <w:b w:val="false"/>
                <w:i w:val="false"/>
                <w:color w:val="000000"/>
                <w:sz w:val="20"/>
              </w:rPr>
              <w:t>
- a set for tracheal intubation (2 for the UIT);</w:t>
            </w:r>
            <w:r>
              <w:br/>
            </w:r>
            <w:r>
              <w:rPr>
                <w:rFonts w:ascii="Times New Roman"/>
                <w:b w:val="false"/>
                <w:i w:val="false"/>
                <w:color w:val="000000"/>
                <w:sz w:val="20"/>
              </w:rPr>
              <w:t xml:space="preserve">
- a set for catheterization of main vessels (100 sets); </w:t>
            </w:r>
            <w:r>
              <w:br/>
            </w:r>
            <w:r>
              <w:rPr>
                <w:rFonts w:ascii="Times New Roman"/>
                <w:b w:val="false"/>
                <w:i w:val="false"/>
                <w:color w:val="000000"/>
                <w:sz w:val="20"/>
              </w:rPr>
              <w:t xml:space="preserve">
- an automatic dispenser of drugs syringe (2 for 1 bed); </w:t>
            </w:r>
            <w:r>
              <w:br/>
            </w:r>
            <w:r>
              <w:rPr>
                <w:rFonts w:ascii="Times New Roman"/>
                <w:b w:val="false"/>
                <w:i w:val="false"/>
                <w:color w:val="000000"/>
                <w:sz w:val="20"/>
              </w:rPr>
              <w:t>
-an infuzomat (1 per 1 bed);</w:t>
            </w:r>
            <w:r>
              <w:br/>
            </w:r>
            <w:r>
              <w:rPr>
                <w:rFonts w:ascii="Times New Roman"/>
                <w:b w:val="false"/>
                <w:i w:val="false"/>
                <w:color w:val="000000"/>
                <w:sz w:val="20"/>
              </w:rPr>
              <w:t>
- a bed tonometer for measuring blood pressure (by the number of beds);</w:t>
            </w:r>
            <w:r>
              <w:br/>
            </w:r>
            <w:r>
              <w:rPr>
                <w:rFonts w:ascii="Times New Roman"/>
                <w:b w:val="false"/>
                <w:i w:val="false"/>
                <w:color w:val="000000"/>
                <w:sz w:val="20"/>
              </w:rPr>
              <w:t>
- a mobile (portable) set for resuscitation in other departments (1 for the UIT);</w:t>
            </w:r>
            <w:r>
              <w:br/>
            </w:r>
            <w:r>
              <w:rPr>
                <w:rFonts w:ascii="Times New Roman"/>
                <w:b w:val="false"/>
                <w:i w:val="false"/>
                <w:color w:val="000000"/>
                <w:sz w:val="20"/>
              </w:rPr>
              <w:t xml:space="preserve">
- a mobile X-ray machine (1 for the UIT); </w:t>
            </w:r>
            <w:r>
              <w:br/>
            </w:r>
            <w:r>
              <w:rPr>
                <w:rFonts w:ascii="Times New Roman"/>
                <w:b w:val="false"/>
                <w:i w:val="false"/>
                <w:color w:val="000000"/>
                <w:sz w:val="20"/>
              </w:rPr>
              <w:t xml:space="preserve">
- a blood glucose meter (1 for the UIT); </w:t>
            </w:r>
            <w:r>
              <w:br/>
            </w:r>
            <w:r>
              <w:rPr>
                <w:rFonts w:ascii="Times New Roman"/>
                <w:b w:val="false"/>
                <w:i w:val="false"/>
                <w:color w:val="000000"/>
                <w:sz w:val="20"/>
              </w:rPr>
              <w:t xml:space="preserve">
- a set of tools and devices for minor surgical interventions (1 for the UIT); </w:t>
            </w:r>
            <w:r>
              <w:br/>
            </w:r>
            <w:r>
              <w:rPr>
                <w:rFonts w:ascii="Times New Roman"/>
                <w:b w:val="false"/>
                <w:i w:val="false"/>
                <w:color w:val="000000"/>
                <w:sz w:val="20"/>
              </w:rPr>
              <w:t>
- a block of electrical outlets (at least 8 outlets) with grounding at each bed, including for power supply of energy-intensive devices (X-ray machines) (by the number of beds).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minimum list of equipment for the department of interventional cardiology, in particular:</w:t>
            </w:r>
            <w:r>
              <w:br/>
            </w:r>
            <w:r>
              <w:rPr>
                <w:rFonts w:ascii="Times New Roman"/>
                <w:b w:val="false"/>
                <w:i w:val="false"/>
                <w:color w:val="000000"/>
                <w:sz w:val="20"/>
              </w:rPr>
              <w:t xml:space="preserve">
- an angiograph (2 sets); </w:t>
            </w:r>
            <w:r>
              <w:br/>
            </w:r>
            <w:r>
              <w:rPr>
                <w:rFonts w:ascii="Times New Roman"/>
                <w:b w:val="false"/>
                <w:i w:val="false"/>
                <w:color w:val="000000"/>
                <w:sz w:val="20"/>
              </w:rPr>
              <w:t xml:space="preserve">
- an electrophysiological station (hereinafter - ESP-station); </w:t>
            </w:r>
            <w:r>
              <w:br/>
            </w:r>
            <w:r>
              <w:rPr>
                <w:rFonts w:ascii="Times New Roman"/>
                <w:b w:val="false"/>
                <w:i w:val="false"/>
                <w:color w:val="000000"/>
                <w:sz w:val="20"/>
              </w:rPr>
              <w:t xml:space="preserve">
- an electrocardiostimulator, combined with the ESP-station; </w:t>
            </w:r>
            <w:r>
              <w:br/>
            </w:r>
            <w:r>
              <w:rPr>
                <w:rFonts w:ascii="Times New Roman"/>
                <w:b w:val="false"/>
                <w:i w:val="false"/>
                <w:color w:val="000000"/>
                <w:sz w:val="20"/>
              </w:rPr>
              <w:t>
- a radio frequency destructor combined with the ESP-station;</w:t>
            </w:r>
            <w:r>
              <w:br/>
            </w:r>
            <w:r>
              <w:rPr>
                <w:rFonts w:ascii="Times New Roman"/>
                <w:b w:val="false"/>
                <w:i w:val="false"/>
                <w:color w:val="000000"/>
                <w:sz w:val="20"/>
              </w:rPr>
              <w:t xml:space="preserve">
- a mapping system for building an impulse propagation map; </w:t>
            </w:r>
            <w:r>
              <w:br/>
            </w:r>
            <w:r>
              <w:rPr>
                <w:rFonts w:ascii="Times New Roman"/>
                <w:b w:val="false"/>
                <w:i w:val="false"/>
                <w:color w:val="000000"/>
                <w:sz w:val="20"/>
              </w:rPr>
              <w:t>
- an irrigation pump for cold ablation;</w:t>
            </w:r>
            <w:r>
              <w:br/>
            </w:r>
            <w:r>
              <w:rPr>
                <w:rFonts w:ascii="Times New Roman"/>
                <w:b w:val="false"/>
                <w:i w:val="false"/>
                <w:color w:val="000000"/>
                <w:sz w:val="20"/>
              </w:rPr>
              <w:t xml:space="preserve">
- an electrocoagulator; </w:t>
            </w:r>
            <w:r>
              <w:br/>
            </w:r>
            <w:r>
              <w:rPr>
                <w:rFonts w:ascii="Times New Roman"/>
                <w:b w:val="false"/>
                <w:i w:val="false"/>
                <w:color w:val="000000"/>
                <w:sz w:val="20"/>
              </w:rPr>
              <w:t xml:space="preserve">
- a mobile operating lamp; </w:t>
            </w:r>
            <w:r>
              <w:br/>
            </w:r>
            <w:r>
              <w:rPr>
                <w:rFonts w:ascii="Times New Roman"/>
                <w:b w:val="false"/>
                <w:i w:val="false"/>
                <w:color w:val="000000"/>
                <w:sz w:val="20"/>
              </w:rPr>
              <w:t xml:space="preserve">
- an apparatus for transesophageal electrocardiostimulaton; </w:t>
            </w:r>
            <w:r>
              <w:br/>
            </w:r>
            <w:r>
              <w:rPr>
                <w:rFonts w:ascii="Times New Roman"/>
                <w:b w:val="false"/>
                <w:i w:val="false"/>
                <w:color w:val="000000"/>
                <w:sz w:val="20"/>
              </w:rPr>
              <w:t>
- a functional bed (by the number of beds);</w:t>
            </w:r>
            <w:r>
              <w:br/>
            </w:r>
            <w:r>
              <w:rPr>
                <w:rFonts w:ascii="Times New Roman"/>
                <w:b w:val="false"/>
                <w:i w:val="false"/>
                <w:color w:val="000000"/>
                <w:sz w:val="20"/>
              </w:rPr>
              <w:t>
- a bedside cardiomonitor (by the number of beds);</w:t>
            </w:r>
            <w:r>
              <w:br/>
            </w:r>
            <w:r>
              <w:rPr>
                <w:rFonts w:ascii="Times New Roman"/>
                <w:b w:val="false"/>
                <w:i w:val="false"/>
                <w:color w:val="000000"/>
                <w:sz w:val="20"/>
              </w:rPr>
              <w:t>
- an electrocardiograph (2 sets);</w:t>
            </w:r>
            <w:r>
              <w:br/>
            </w:r>
            <w:r>
              <w:rPr>
                <w:rFonts w:ascii="Times New Roman"/>
                <w:b w:val="false"/>
                <w:i w:val="false"/>
                <w:color w:val="000000"/>
                <w:sz w:val="20"/>
              </w:rPr>
              <w:t>
- a portable electrocardiograph (1 for 6 beds);</w:t>
            </w:r>
            <w:r>
              <w:br/>
            </w:r>
            <w:r>
              <w:rPr>
                <w:rFonts w:ascii="Times New Roman"/>
                <w:b w:val="false"/>
                <w:i w:val="false"/>
                <w:color w:val="000000"/>
                <w:sz w:val="20"/>
              </w:rPr>
              <w:t>
- an equipment for the study of main indicators of hemodynamics (at least 1 set for 6 beds);</w:t>
            </w:r>
            <w:r>
              <w:br/>
            </w:r>
            <w:r>
              <w:rPr>
                <w:rFonts w:ascii="Times New Roman"/>
                <w:b w:val="false"/>
                <w:i w:val="false"/>
                <w:color w:val="000000"/>
                <w:sz w:val="20"/>
              </w:rPr>
              <w:t>
- a portable apparatus for ultrasound examination of the heart and blood vessels;</w:t>
            </w:r>
            <w:r>
              <w:br/>
            </w:r>
            <w:r>
              <w:rPr>
                <w:rFonts w:ascii="Times New Roman"/>
                <w:b w:val="false"/>
                <w:i w:val="false"/>
                <w:color w:val="000000"/>
                <w:sz w:val="20"/>
              </w:rPr>
              <w:t>
- an electrocardiostimulator (at least 1 for 3 beds);</w:t>
            </w:r>
            <w:r>
              <w:br/>
            </w:r>
            <w:r>
              <w:rPr>
                <w:rFonts w:ascii="Times New Roman"/>
                <w:b w:val="false"/>
                <w:i w:val="false"/>
                <w:color w:val="000000"/>
                <w:sz w:val="20"/>
              </w:rPr>
              <w:t>
- an apparatus for assisted blood circulation (intra-aortic balloon counterpulsation) (2 sets);</w:t>
            </w:r>
            <w:r>
              <w:br/>
            </w:r>
            <w:r>
              <w:rPr>
                <w:rFonts w:ascii="Times New Roman"/>
                <w:b w:val="false"/>
                <w:i w:val="false"/>
                <w:color w:val="000000"/>
                <w:sz w:val="20"/>
              </w:rPr>
              <w:t xml:space="preserve">
- a centralized oxygen supply system for each bed (by the number of beds); </w:t>
            </w:r>
            <w:r>
              <w:br/>
            </w:r>
            <w:r>
              <w:rPr>
                <w:rFonts w:ascii="Times New Roman"/>
                <w:b w:val="false"/>
                <w:i w:val="false"/>
                <w:color w:val="000000"/>
                <w:sz w:val="20"/>
              </w:rPr>
              <w:t xml:space="preserve">
- a surgical electric scrubber with bacterial filter (2 pcs.); </w:t>
            </w:r>
            <w:r>
              <w:br/>
            </w:r>
            <w:r>
              <w:rPr>
                <w:rFonts w:ascii="Times New Roman"/>
                <w:b w:val="false"/>
                <w:i w:val="false"/>
                <w:color w:val="000000"/>
                <w:sz w:val="20"/>
              </w:rPr>
              <w:t xml:space="preserve">
- a biphasic defibrillator with synchronization function (3 pcs.); </w:t>
            </w:r>
            <w:r>
              <w:br/>
            </w:r>
            <w:r>
              <w:rPr>
                <w:rFonts w:ascii="Times New Roman"/>
                <w:b w:val="false"/>
                <w:i w:val="false"/>
                <w:color w:val="000000"/>
                <w:sz w:val="20"/>
              </w:rPr>
              <w:t xml:space="preserve">
- an apparatus for artificial lung ventilation (2 sets); </w:t>
            </w:r>
            <w:r>
              <w:br/>
            </w:r>
            <w:r>
              <w:rPr>
                <w:rFonts w:ascii="Times New Roman"/>
                <w:b w:val="false"/>
                <w:i w:val="false"/>
                <w:color w:val="000000"/>
                <w:sz w:val="20"/>
              </w:rPr>
              <w:t>
- an apparatus for carrying out spontaneous breathing;</w:t>
            </w:r>
            <w:r>
              <w:br/>
            </w:r>
            <w:r>
              <w:rPr>
                <w:rFonts w:ascii="Times New Roman"/>
                <w:b w:val="false"/>
                <w:i w:val="false"/>
                <w:color w:val="000000"/>
                <w:sz w:val="20"/>
              </w:rPr>
              <w:t xml:space="preserve">
- a portable breathing apparatus for transportation; </w:t>
            </w:r>
            <w:r>
              <w:br/>
            </w:r>
            <w:r>
              <w:rPr>
                <w:rFonts w:ascii="Times New Roman"/>
                <w:b w:val="false"/>
                <w:i w:val="false"/>
                <w:color w:val="000000"/>
                <w:sz w:val="20"/>
              </w:rPr>
              <w:t xml:space="preserve">
-a set for tracheal intubation (2 pcs.); </w:t>
            </w:r>
            <w:r>
              <w:br/>
            </w:r>
            <w:r>
              <w:rPr>
                <w:rFonts w:ascii="Times New Roman"/>
                <w:b w:val="false"/>
                <w:i w:val="false"/>
                <w:color w:val="000000"/>
                <w:sz w:val="20"/>
              </w:rPr>
              <w:t xml:space="preserve">
- a set for catheterization of main vessels for one-time use (100 sets); </w:t>
            </w:r>
            <w:r>
              <w:br/>
            </w:r>
            <w:r>
              <w:rPr>
                <w:rFonts w:ascii="Times New Roman"/>
                <w:b w:val="false"/>
                <w:i w:val="false"/>
                <w:color w:val="000000"/>
                <w:sz w:val="20"/>
              </w:rPr>
              <w:t xml:space="preserve">
- an automatic dispenser of drugs syringe (2 for 1 bed); </w:t>
            </w:r>
            <w:r>
              <w:br/>
            </w:r>
            <w:r>
              <w:rPr>
                <w:rFonts w:ascii="Times New Roman"/>
                <w:b w:val="false"/>
                <w:i w:val="false"/>
                <w:color w:val="000000"/>
                <w:sz w:val="20"/>
              </w:rPr>
              <w:t>
- an infuzomat (1 per 1 bed);</w:t>
            </w:r>
            <w:r>
              <w:br/>
            </w:r>
            <w:r>
              <w:rPr>
                <w:rFonts w:ascii="Times New Roman"/>
                <w:b w:val="false"/>
                <w:i w:val="false"/>
                <w:color w:val="000000"/>
                <w:sz w:val="20"/>
              </w:rPr>
              <w:t xml:space="preserve">
- a mobile (portable) set for resuscitation in other departments; </w:t>
            </w:r>
            <w:r>
              <w:br/>
            </w:r>
            <w:r>
              <w:rPr>
                <w:rFonts w:ascii="Times New Roman"/>
                <w:b w:val="false"/>
                <w:i w:val="false"/>
                <w:color w:val="000000"/>
                <w:sz w:val="20"/>
              </w:rPr>
              <w:t xml:space="preserve">
-a mobile X-ray machine; </w:t>
            </w:r>
            <w:r>
              <w:br/>
            </w:r>
            <w:r>
              <w:rPr>
                <w:rFonts w:ascii="Times New Roman"/>
                <w:b w:val="false"/>
                <w:i w:val="false"/>
                <w:color w:val="000000"/>
                <w:sz w:val="20"/>
              </w:rPr>
              <w:t xml:space="preserve">
- a blood glucose meter; </w:t>
            </w:r>
            <w:r>
              <w:br/>
            </w:r>
            <w:r>
              <w:rPr>
                <w:rFonts w:ascii="Times New Roman"/>
                <w:b w:val="false"/>
                <w:i w:val="false"/>
                <w:color w:val="000000"/>
                <w:sz w:val="20"/>
              </w:rPr>
              <w:t>
- a set of tools and devices for minor surgical interventions;</w:t>
            </w:r>
            <w:r>
              <w:br/>
            </w:r>
            <w:r>
              <w:rPr>
                <w:rFonts w:ascii="Times New Roman"/>
                <w:b w:val="false"/>
                <w:i w:val="false"/>
                <w:color w:val="000000"/>
                <w:sz w:val="20"/>
              </w:rPr>
              <w:t xml:space="preserve">
- a block of electrical outlets (at least 8 outlets) with grounding at each bed, including for power supply of energy-intensive devices (X-ray machines) (by the number of beds); </w:t>
            </w:r>
            <w:r>
              <w:br/>
            </w:r>
            <w:r>
              <w:rPr>
                <w:rFonts w:ascii="Times New Roman"/>
                <w:b w:val="false"/>
                <w:i w:val="false"/>
                <w:color w:val="000000"/>
                <w:sz w:val="20"/>
              </w:rPr>
              <w:t>
- a communication equipment with ambulance crews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minimum list of equipment for the cardiac surgery department (adult, children's): </w:t>
            </w:r>
            <w:r>
              <w:br/>
            </w:r>
            <w:r>
              <w:rPr>
                <w:rFonts w:ascii="Times New Roman"/>
                <w:b w:val="false"/>
                <w:i w:val="false"/>
                <w:color w:val="000000"/>
                <w:sz w:val="20"/>
              </w:rPr>
              <w:t>
- a functional bed (20 pcs.);</w:t>
            </w:r>
            <w:r>
              <w:br/>
            </w:r>
            <w:r>
              <w:rPr>
                <w:rFonts w:ascii="Times New Roman"/>
                <w:b w:val="false"/>
                <w:i w:val="false"/>
                <w:color w:val="000000"/>
                <w:sz w:val="20"/>
              </w:rPr>
              <w:t>
- a resuscitation table for newborns with heating (3 pcs.);</w:t>
            </w:r>
            <w:r>
              <w:br/>
            </w:r>
            <w:r>
              <w:rPr>
                <w:rFonts w:ascii="Times New Roman"/>
                <w:b w:val="false"/>
                <w:i w:val="false"/>
                <w:color w:val="000000"/>
                <w:sz w:val="20"/>
              </w:rPr>
              <w:t xml:space="preserve">
- a baby incubator for newborns (3 pcs.); </w:t>
            </w:r>
            <w:r>
              <w:br/>
            </w:r>
            <w:r>
              <w:rPr>
                <w:rFonts w:ascii="Times New Roman"/>
                <w:b w:val="false"/>
                <w:i w:val="false"/>
                <w:color w:val="000000"/>
                <w:sz w:val="20"/>
              </w:rPr>
              <w:t xml:space="preserve">
- a phototherapy lamp for newborns; </w:t>
            </w:r>
            <w:r>
              <w:br/>
            </w:r>
            <w:r>
              <w:rPr>
                <w:rFonts w:ascii="Times New Roman"/>
                <w:b w:val="false"/>
                <w:i w:val="false"/>
                <w:color w:val="000000"/>
                <w:sz w:val="20"/>
              </w:rPr>
              <w:t>
- a bed for young children with a protective grille (7 pcs.);</w:t>
            </w:r>
            <w:r>
              <w:br/>
            </w:r>
            <w:r>
              <w:rPr>
                <w:rFonts w:ascii="Times New Roman"/>
                <w:b w:val="false"/>
                <w:i w:val="false"/>
                <w:color w:val="000000"/>
                <w:sz w:val="20"/>
              </w:rPr>
              <w:t>
- a centralized oxygen supply (by the number of beds);</w:t>
            </w:r>
            <w:r>
              <w:br/>
            </w:r>
            <w:r>
              <w:rPr>
                <w:rFonts w:ascii="Times New Roman"/>
                <w:b w:val="false"/>
                <w:i w:val="false"/>
                <w:color w:val="000000"/>
                <w:sz w:val="20"/>
              </w:rPr>
              <w:t>
- stationary or portable devices for sterilizing the room (2 sets);</w:t>
            </w:r>
            <w:r>
              <w:br/>
            </w:r>
            <w:r>
              <w:rPr>
                <w:rFonts w:ascii="Times New Roman"/>
                <w:b w:val="false"/>
                <w:i w:val="false"/>
                <w:color w:val="000000"/>
                <w:sz w:val="20"/>
              </w:rPr>
              <w:t>
- a tripod (infusion stand) (20 pcs.);</w:t>
            </w:r>
            <w:r>
              <w:br/>
            </w:r>
            <w:r>
              <w:rPr>
                <w:rFonts w:ascii="Times New Roman"/>
                <w:b w:val="false"/>
                <w:i w:val="false"/>
                <w:color w:val="000000"/>
                <w:sz w:val="20"/>
              </w:rPr>
              <w:t>
- a biphasic defibrillator with synchronization function (2 sets);</w:t>
            </w:r>
            <w:r>
              <w:br/>
            </w:r>
            <w:r>
              <w:rPr>
                <w:rFonts w:ascii="Times New Roman"/>
                <w:b w:val="false"/>
                <w:i w:val="false"/>
                <w:color w:val="000000"/>
                <w:sz w:val="20"/>
              </w:rPr>
              <w:t>
- a 12 channel electrocardiograph (2 pcs.);</w:t>
            </w:r>
            <w:r>
              <w:br/>
            </w:r>
            <w:r>
              <w:rPr>
                <w:rFonts w:ascii="Times New Roman"/>
                <w:b w:val="false"/>
                <w:i w:val="false"/>
                <w:color w:val="000000"/>
                <w:sz w:val="20"/>
              </w:rPr>
              <w:t>
-a portable baby bottles sterilizer;</w:t>
            </w:r>
            <w:r>
              <w:br/>
            </w:r>
            <w:r>
              <w:rPr>
                <w:rFonts w:ascii="Times New Roman"/>
                <w:b w:val="false"/>
                <w:i w:val="false"/>
                <w:color w:val="000000"/>
                <w:sz w:val="20"/>
              </w:rPr>
              <w:t>
- an electrocardiostimulator (2 pcs.);</w:t>
            </w:r>
            <w:r>
              <w:br/>
            </w:r>
            <w:r>
              <w:rPr>
                <w:rFonts w:ascii="Times New Roman"/>
                <w:b w:val="false"/>
                <w:i w:val="false"/>
                <w:color w:val="000000"/>
                <w:sz w:val="20"/>
              </w:rPr>
              <w:t xml:space="preserve">
- a stationary or portable apparatus for ultrasound examination of the heart and blood vessels; </w:t>
            </w:r>
            <w:r>
              <w:br/>
            </w:r>
            <w:r>
              <w:rPr>
                <w:rFonts w:ascii="Times New Roman"/>
                <w:b w:val="false"/>
                <w:i w:val="false"/>
                <w:color w:val="000000"/>
                <w:sz w:val="20"/>
              </w:rPr>
              <w:t xml:space="preserve">
- a cardiac monitor with 5-channel electrocardiography (3 sets); </w:t>
            </w:r>
            <w:r>
              <w:br/>
            </w:r>
            <w:r>
              <w:rPr>
                <w:rFonts w:ascii="Times New Roman"/>
                <w:b w:val="false"/>
                <w:i w:val="false"/>
                <w:color w:val="000000"/>
                <w:sz w:val="20"/>
              </w:rPr>
              <w:t xml:space="preserve">
- a portable pulse oximeter (2 pcs.); </w:t>
            </w:r>
            <w:r>
              <w:br/>
            </w:r>
            <w:r>
              <w:rPr>
                <w:rFonts w:ascii="Times New Roman"/>
                <w:b w:val="false"/>
                <w:i w:val="false"/>
                <w:color w:val="000000"/>
                <w:sz w:val="20"/>
              </w:rPr>
              <w:t xml:space="preserve">
- floor scales (adults, children); </w:t>
            </w:r>
            <w:r>
              <w:br/>
            </w:r>
            <w:r>
              <w:rPr>
                <w:rFonts w:ascii="Times New Roman"/>
                <w:b w:val="false"/>
                <w:i w:val="false"/>
                <w:color w:val="000000"/>
                <w:sz w:val="20"/>
              </w:rPr>
              <w:t xml:space="preserve">
- electronic baby scales; </w:t>
            </w:r>
            <w:r>
              <w:br/>
            </w:r>
            <w:r>
              <w:rPr>
                <w:rFonts w:ascii="Times New Roman"/>
                <w:b w:val="false"/>
                <w:i w:val="false"/>
                <w:color w:val="000000"/>
                <w:sz w:val="20"/>
              </w:rPr>
              <w:t>
- ultrasonic inhaler (nebulizer) (6 pcs.);</w:t>
            </w:r>
            <w:r>
              <w:br/>
            </w:r>
            <w:r>
              <w:rPr>
                <w:rFonts w:ascii="Times New Roman"/>
                <w:b w:val="false"/>
                <w:i w:val="false"/>
                <w:color w:val="000000"/>
                <w:sz w:val="20"/>
              </w:rPr>
              <w:t xml:space="preserve">
- a perfuser (1 per bed); </w:t>
            </w:r>
            <w:r>
              <w:br/>
            </w:r>
            <w:r>
              <w:rPr>
                <w:rFonts w:ascii="Times New Roman"/>
                <w:b w:val="false"/>
                <w:i w:val="false"/>
                <w:color w:val="000000"/>
                <w:sz w:val="20"/>
              </w:rPr>
              <w:t xml:space="preserve">
- an infuzomat (5 pieces); </w:t>
            </w:r>
            <w:r>
              <w:br/>
            </w:r>
            <w:r>
              <w:rPr>
                <w:rFonts w:ascii="Times New Roman"/>
                <w:b w:val="false"/>
                <w:i w:val="false"/>
                <w:color w:val="000000"/>
                <w:sz w:val="20"/>
              </w:rPr>
              <w:t xml:space="preserve">
- a mobile portable set for resuscitation in other departments; </w:t>
            </w:r>
            <w:r>
              <w:br/>
            </w:r>
            <w:r>
              <w:rPr>
                <w:rFonts w:ascii="Times New Roman"/>
                <w:b w:val="false"/>
                <w:i w:val="false"/>
                <w:color w:val="000000"/>
                <w:sz w:val="20"/>
              </w:rPr>
              <w:t>
- a set of tools and devices for emergency and minor surgical interventions (1 set);</w:t>
            </w:r>
            <w:r>
              <w:br/>
            </w:r>
            <w:r>
              <w:rPr>
                <w:rFonts w:ascii="Times New Roman"/>
                <w:b w:val="false"/>
                <w:i w:val="false"/>
                <w:color w:val="000000"/>
                <w:sz w:val="20"/>
              </w:rPr>
              <w:t xml:space="preserve">
- an X-ray viewing box for 2 pictures (2 pcs.); </w:t>
            </w:r>
            <w:r>
              <w:br/>
            </w:r>
            <w:r>
              <w:rPr>
                <w:rFonts w:ascii="Times New Roman"/>
                <w:b w:val="false"/>
                <w:i w:val="false"/>
                <w:color w:val="000000"/>
                <w:sz w:val="20"/>
              </w:rPr>
              <w:t xml:space="preserve">
- a set of endotracheal tubes for operating room: </w:t>
            </w:r>
            <w:r>
              <w:br/>
            </w:r>
            <w:r>
              <w:rPr>
                <w:rFonts w:ascii="Times New Roman"/>
                <w:b w:val="false"/>
                <w:i w:val="false"/>
                <w:color w:val="000000"/>
                <w:sz w:val="20"/>
              </w:rPr>
              <w:t xml:space="preserve">
- a functional operating table (2 sets); </w:t>
            </w:r>
            <w:r>
              <w:br/>
            </w:r>
            <w:r>
              <w:rPr>
                <w:rFonts w:ascii="Times New Roman"/>
                <w:b w:val="false"/>
                <w:i w:val="false"/>
                <w:color w:val="000000"/>
                <w:sz w:val="20"/>
              </w:rPr>
              <w:t xml:space="preserve">
- an equipment to create a laminar air flow in the operating room; </w:t>
            </w:r>
            <w:r>
              <w:br/>
            </w:r>
            <w:r>
              <w:rPr>
                <w:rFonts w:ascii="Times New Roman"/>
                <w:b w:val="false"/>
                <w:i w:val="false"/>
                <w:color w:val="000000"/>
                <w:sz w:val="20"/>
              </w:rPr>
              <w:t xml:space="preserve">
- an air conditioner; </w:t>
            </w:r>
            <w:r>
              <w:br/>
            </w:r>
            <w:r>
              <w:rPr>
                <w:rFonts w:ascii="Times New Roman"/>
                <w:b w:val="false"/>
                <w:i w:val="false"/>
                <w:color w:val="000000"/>
                <w:sz w:val="20"/>
              </w:rPr>
              <w:t>
- a table of the operating sister working on wheels (2 sets);</w:t>
            </w:r>
            <w:r>
              <w:br/>
            </w:r>
            <w:r>
              <w:rPr>
                <w:rFonts w:ascii="Times New Roman"/>
                <w:b w:val="false"/>
                <w:i w:val="false"/>
                <w:color w:val="000000"/>
                <w:sz w:val="20"/>
              </w:rPr>
              <w:t xml:space="preserve">
- an operating lamp (stationary, shadowless) (2 pcs.); </w:t>
            </w:r>
            <w:r>
              <w:br/>
            </w:r>
            <w:r>
              <w:rPr>
                <w:rFonts w:ascii="Times New Roman"/>
                <w:b w:val="false"/>
                <w:i w:val="false"/>
                <w:color w:val="000000"/>
                <w:sz w:val="20"/>
              </w:rPr>
              <w:t xml:space="preserve">
- a set of tools for cardiovascular surgery (for 2 adjacent operating rooms) (3 sets); </w:t>
            </w:r>
            <w:r>
              <w:br/>
            </w:r>
            <w:r>
              <w:rPr>
                <w:rFonts w:ascii="Times New Roman"/>
                <w:b w:val="false"/>
                <w:i w:val="false"/>
                <w:color w:val="000000"/>
                <w:sz w:val="20"/>
              </w:rPr>
              <w:t xml:space="preserve">
- a set of instruments for coronary surgery (2 sets); </w:t>
            </w:r>
            <w:r>
              <w:br/>
            </w:r>
            <w:r>
              <w:rPr>
                <w:rFonts w:ascii="Times New Roman"/>
                <w:b w:val="false"/>
                <w:i w:val="false"/>
                <w:color w:val="000000"/>
                <w:sz w:val="20"/>
              </w:rPr>
              <w:t>
- a headlight illuminator (2 pcs.);</w:t>
            </w:r>
            <w:r>
              <w:br/>
            </w:r>
            <w:r>
              <w:rPr>
                <w:rFonts w:ascii="Times New Roman"/>
                <w:b w:val="false"/>
                <w:i w:val="false"/>
                <w:color w:val="000000"/>
                <w:sz w:val="20"/>
              </w:rPr>
              <w:t xml:space="preserve">
- a sternotomic saw (for 2 adjacent operating rooms) (3 pcs.); </w:t>
            </w:r>
            <w:r>
              <w:br/>
            </w:r>
            <w:r>
              <w:rPr>
                <w:rFonts w:ascii="Times New Roman"/>
                <w:b w:val="false"/>
                <w:i w:val="false"/>
                <w:color w:val="000000"/>
                <w:sz w:val="20"/>
              </w:rPr>
              <w:t xml:space="preserve">
- a sternotomic oscillating saw; </w:t>
            </w:r>
            <w:r>
              <w:br/>
            </w:r>
            <w:r>
              <w:rPr>
                <w:rFonts w:ascii="Times New Roman"/>
                <w:b w:val="false"/>
                <w:i w:val="false"/>
                <w:color w:val="000000"/>
                <w:sz w:val="20"/>
              </w:rPr>
              <w:t xml:space="preserve">
- an ultraviolet recirculator-irradiator of air; </w:t>
            </w:r>
            <w:r>
              <w:br/>
            </w:r>
            <w:r>
              <w:rPr>
                <w:rFonts w:ascii="Times New Roman"/>
                <w:b w:val="false"/>
                <w:i w:val="false"/>
                <w:color w:val="000000"/>
                <w:sz w:val="20"/>
              </w:rPr>
              <w:t xml:space="preserve">
- a defibrillator-monitor; </w:t>
            </w:r>
            <w:r>
              <w:br/>
            </w:r>
            <w:r>
              <w:rPr>
                <w:rFonts w:ascii="Times New Roman"/>
                <w:b w:val="false"/>
                <w:i w:val="false"/>
                <w:color w:val="000000"/>
                <w:sz w:val="20"/>
              </w:rPr>
              <w:t xml:space="preserve">
- an apparatus for echocardiography; </w:t>
            </w:r>
            <w:r>
              <w:br/>
            </w:r>
            <w:r>
              <w:rPr>
                <w:rFonts w:ascii="Times New Roman"/>
                <w:b w:val="false"/>
                <w:i w:val="false"/>
                <w:color w:val="000000"/>
                <w:sz w:val="20"/>
              </w:rPr>
              <w:t xml:space="preserve">
- a transesophageal sensor; </w:t>
            </w:r>
            <w:r>
              <w:br/>
            </w:r>
            <w:r>
              <w:rPr>
                <w:rFonts w:ascii="Times New Roman"/>
                <w:b w:val="false"/>
                <w:i w:val="false"/>
                <w:color w:val="000000"/>
                <w:sz w:val="20"/>
              </w:rPr>
              <w:t xml:space="preserve">
- a transesophageal pediatric sensor; </w:t>
            </w:r>
            <w:r>
              <w:br/>
            </w:r>
            <w:r>
              <w:rPr>
                <w:rFonts w:ascii="Times New Roman"/>
                <w:b w:val="false"/>
                <w:i w:val="false"/>
                <w:color w:val="000000"/>
                <w:sz w:val="20"/>
              </w:rPr>
              <w:t>
- a transesophageal neonatal sensor;</w:t>
            </w:r>
            <w:r>
              <w:br/>
            </w:r>
            <w:r>
              <w:rPr>
                <w:rFonts w:ascii="Times New Roman"/>
                <w:b w:val="false"/>
                <w:i w:val="false"/>
                <w:color w:val="000000"/>
                <w:sz w:val="20"/>
              </w:rPr>
              <w:t xml:space="preserve">
- an ice machine; </w:t>
            </w:r>
            <w:r>
              <w:br/>
            </w:r>
            <w:r>
              <w:rPr>
                <w:rFonts w:ascii="Times New Roman"/>
                <w:b w:val="false"/>
                <w:i w:val="false"/>
                <w:color w:val="000000"/>
                <w:sz w:val="20"/>
              </w:rPr>
              <w:t xml:space="preserve">
- a thermostat; </w:t>
            </w:r>
            <w:r>
              <w:br/>
            </w:r>
            <w:r>
              <w:rPr>
                <w:rFonts w:ascii="Times New Roman"/>
                <w:b w:val="false"/>
                <w:i w:val="false"/>
                <w:color w:val="000000"/>
                <w:sz w:val="20"/>
              </w:rPr>
              <w:t xml:space="preserve">
- a surgical electrocoagulator (2 pcs.); </w:t>
            </w:r>
            <w:r>
              <w:br/>
            </w:r>
            <w:r>
              <w:rPr>
                <w:rFonts w:ascii="Times New Roman"/>
                <w:b w:val="false"/>
                <w:i w:val="false"/>
                <w:color w:val="000000"/>
                <w:sz w:val="20"/>
              </w:rPr>
              <w:t xml:space="preserve">
- an acid-base balance analyzer with electrolyte determination; </w:t>
            </w:r>
            <w:r>
              <w:br/>
            </w:r>
            <w:r>
              <w:rPr>
                <w:rFonts w:ascii="Times New Roman"/>
                <w:b w:val="false"/>
                <w:i w:val="false"/>
                <w:color w:val="000000"/>
                <w:sz w:val="20"/>
              </w:rPr>
              <w:t xml:space="preserve">
- an aspirator (suction) surgical (4 pcs.); </w:t>
            </w:r>
            <w:r>
              <w:br/>
            </w:r>
            <w:r>
              <w:rPr>
                <w:rFonts w:ascii="Times New Roman"/>
                <w:b w:val="false"/>
                <w:i w:val="false"/>
                <w:color w:val="000000"/>
                <w:sz w:val="20"/>
              </w:rPr>
              <w:t xml:space="preserve">
- an operational monitor (1 + 1); </w:t>
            </w:r>
            <w:r>
              <w:br/>
            </w:r>
            <w:r>
              <w:rPr>
                <w:rFonts w:ascii="Times New Roman"/>
                <w:b w:val="false"/>
                <w:i w:val="false"/>
                <w:color w:val="000000"/>
                <w:sz w:val="20"/>
              </w:rPr>
              <w:t>
- an anesthesia and respiratory apparatus for patients from 0.5 kg with monitoring;</w:t>
            </w:r>
            <w:r>
              <w:br/>
            </w:r>
            <w:r>
              <w:rPr>
                <w:rFonts w:ascii="Times New Roman"/>
                <w:b w:val="false"/>
                <w:i w:val="false"/>
                <w:color w:val="000000"/>
                <w:sz w:val="20"/>
              </w:rPr>
              <w:t xml:space="preserve">
- an electrocardiostimulator external temporary (2 sets); </w:t>
            </w:r>
            <w:r>
              <w:br/>
            </w:r>
            <w:r>
              <w:rPr>
                <w:rFonts w:ascii="Times New Roman"/>
                <w:b w:val="false"/>
                <w:i w:val="false"/>
                <w:color w:val="000000"/>
                <w:sz w:val="20"/>
              </w:rPr>
              <w:t xml:space="preserve">
- sensors for operational monitors (12 pcs.); </w:t>
            </w:r>
            <w:r>
              <w:br/>
            </w:r>
            <w:r>
              <w:rPr>
                <w:rFonts w:ascii="Times New Roman"/>
                <w:b w:val="false"/>
                <w:i w:val="false"/>
                <w:color w:val="000000"/>
                <w:sz w:val="20"/>
              </w:rPr>
              <w:t xml:space="preserve">
- children's sensors for operational monitors (12 pcs.); </w:t>
            </w:r>
            <w:r>
              <w:br/>
            </w:r>
            <w:r>
              <w:rPr>
                <w:rFonts w:ascii="Times New Roman"/>
                <w:b w:val="false"/>
                <w:i w:val="false"/>
                <w:color w:val="000000"/>
                <w:sz w:val="20"/>
              </w:rPr>
              <w:t xml:space="preserve">
- a perfuser (syringe dispenser) (6 pcs.); </w:t>
            </w:r>
            <w:r>
              <w:br/>
            </w:r>
            <w:r>
              <w:rPr>
                <w:rFonts w:ascii="Times New Roman"/>
                <w:b w:val="false"/>
                <w:i w:val="false"/>
                <w:color w:val="000000"/>
                <w:sz w:val="20"/>
              </w:rPr>
              <w:t xml:space="preserve">
- a device for injecting solutions under pressure (3 sets); </w:t>
            </w:r>
            <w:r>
              <w:br/>
            </w:r>
            <w:r>
              <w:rPr>
                <w:rFonts w:ascii="Times New Roman"/>
                <w:b w:val="false"/>
                <w:i w:val="false"/>
                <w:color w:val="000000"/>
                <w:sz w:val="20"/>
              </w:rPr>
              <w:t xml:space="preserve">
- an anesthesia table (2 pcs.); </w:t>
            </w:r>
            <w:r>
              <w:br/>
            </w:r>
            <w:r>
              <w:rPr>
                <w:rFonts w:ascii="Times New Roman"/>
                <w:b w:val="false"/>
                <w:i w:val="false"/>
                <w:color w:val="000000"/>
                <w:sz w:val="20"/>
              </w:rPr>
              <w:t>
- an apparatus for intraoperative assessment of the quality of blood flow in shunts using the transient flow time (1 (on request)).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minimum list of equipment for carrying out an artificial circulation:</w:t>
            </w:r>
            <w:r>
              <w:br/>
            </w:r>
            <w:r>
              <w:rPr>
                <w:rFonts w:ascii="Times New Roman"/>
                <w:b w:val="false"/>
                <w:i w:val="false"/>
                <w:color w:val="000000"/>
                <w:sz w:val="20"/>
              </w:rPr>
              <w:t xml:space="preserve">
- an apparatus for artificial blood circulation; </w:t>
            </w:r>
            <w:r>
              <w:br/>
            </w:r>
            <w:r>
              <w:rPr>
                <w:rFonts w:ascii="Times New Roman"/>
                <w:b w:val="false"/>
                <w:i w:val="false"/>
                <w:color w:val="000000"/>
                <w:sz w:val="20"/>
              </w:rPr>
              <w:t xml:space="preserve">
- a gas mixer; </w:t>
            </w:r>
            <w:r>
              <w:br/>
            </w:r>
            <w:r>
              <w:rPr>
                <w:rFonts w:ascii="Times New Roman"/>
                <w:b w:val="false"/>
                <w:i w:val="false"/>
                <w:color w:val="000000"/>
                <w:sz w:val="20"/>
              </w:rPr>
              <w:t>
- a thermostatic device with two circulation circuits;</w:t>
            </w:r>
            <w:r>
              <w:br/>
            </w:r>
            <w:r>
              <w:rPr>
                <w:rFonts w:ascii="Times New Roman"/>
                <w:b w:val="false"/>
                <w:i w:val="false"/>
                <w:color w:val="000000"/>
                <w:sz w:val="20"/>
              </w:rPr>
              <w:t xml:space="preserve">
- an apparatus for autohemotransfusion (hemoseparator); </w:t>
            </w:r>
            <w:r>
              <w:br/>
            </w:r>
            <w:r>
              <w:rPr>
                <w:rFonts w:ascii="Times New Roman"/>
                <w:b w:val="false"/>
                <w:i w:val="false"/>
                <w:color w:val="000000"/>
                <w:sz w:val="20"/>
              </w:rPr>
              <w:t xml:space="preserve">
- a portable apparatus for measuring activated clotting time; </w:t>
            </w:r>
            <w:r>
              <w:br/>
            </w:r>
            <w:r>
              <w:rPr>
                <w:rFonts w:ascii="Times New Roman"/>
                <w:b w:val="false"/>
                <w:i w:val="false"/>
                <w:color w:val="000000"/>
                <w:sz w:val="20"/>
              </w:rPr>
              <w:t xml:space="preserve">
- an apparatus for carrying out extracorporeal membrane oxygenation; </w:t>
            </w:r>
            <w:r>
              <w:br/>
            </w:r>
            <w:r>
              <w:rPr>
                <w:rFonts w:ascii="Times New Roman"/>
                <w:b w:val="false"/>
                <w:i w:val="false"/>
                <w:color w:val="000000"/>
                <w:sz w:val="20"/>
              </w:rPr>
              <w:t xml:space="preserve">
- a table of the nurse; </w:t>
            </w:r>
            <w:r>
              <w:br/>
            </w:r>
            <w:r>
              <w:rPr>
                <w:rFonts w:ascii="Times New Roman"/>
                <w:b w:val="false"/>
                <w:i w:val="false"/>
                <w:color w:val="000000"/>
                <w:sz w:val="20"/>
              </w:rPr>
              <w:t>
- a bronchoscope.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minimum list of equipment for the organization of health care, rendering outpatient-polyclinic assistance to the population, in the structure of which there is a cardiological office, in particular: </w:t>
            </w:r>
            <w:r>
              <w:br/>
            </w:r>
            <w:r>
              <w:rPr>
                <w:rFonts w:ascii="Times New Roman"/>
                <w:b w:val="false"/>
                <w:i w:val="false"/>
                <w:color w:val="000000"/>
                <w:sz w:val="20"/>
              </w:rPr>
              <w:t xml:space="preserve">
- a 12-channel electrocardiograph (3 pcs.); </w:t>
            </w:r>
            <w:r>
              <w:br/>
            </w:r>
            <w:r>
              <w:rPr>
                <w:rFonts w:ascii="Times New Roman"/>
                <w:b w:val="false"/>
                <w:i w:val="false"/>
                <w:color w:val="000000"/>
                <w:sz w:val="20"/>
              </w:rPr>
              <w:t>
- a 6-channel electrocardiograph (portable);</w:t>
            </w:r>
            <w:r>
              <w:br/>
            </w:r>
            <w:r>
              <w:rPr>
                <w:rFonts w:ascii="Times New Roman"/>
                <w:b w:val="false"/>
                <w:i w:val="false"/>
                <w:color w:val="000000"/>
                <w:sz w:val="20"/>
              </w:rPr>
              <w:t xml:space="preserve">
- a treadmill system; </w:t>
            </w:r>
            <w:r>
              <w:br/>
            </w:r>
            <w:r>
              <w:rPr>
                <w:rFonts w:ascii="Times New Roman"/>
                <w:b w:val="false"/>
                <w:i w:val="false"/>
                <w:color w:val="000000"/>
                <w:sz w:val="20"/>
              </w:rPr>
              <w:t xml:space="preserve">
- an ECG holter-monitor 3-channel, 2-channel 1 installation + 10 recorders; </w:t>
            </w:r>
            <w:r>
              <w:br/>
            </w:r>
            <w:r>
              <w:rPr>
                <w:rFonts w:ascii="Times New Roman"/>
                <w:b w:val="false"/>
                <w:i w:val="false"/>
                <w:color w:val="000000"/>
                <w:sz w:val="20"/>
              </w:rPr>
              <w:t xml:space="preserve">
- a biphasic defibrillator (2 pcs.); </w:t>
            </w:r>
            <w:r>
              <w:br/>
            </w:r>
            <w:r>
              <w:rPr>
                <w:rFonts w:ascii="Times New Roman"/>
                <w:b w:val="false"/>
                <w:i w:val="false"/>
                <w:color w:val="000000"/>
                <w:sz w:val="20"/>
              </w:rPr>
              <w:t xml:space="preserve">
- a daily blood pressure monitor (1 installation + 10 recorders); </w:t>
            </w:r>
            <w:r>
              <w:br/>
            </w:r>
            <w:r>
              <w:rPr>
                <w:rFonts w:ascii="Times New Roman"/>
                <w:b w:val="false"/>
                <w:i w:val="false"/>
                <w:color w:val="000000"/>
                <w:sz w:val="20"/>
              </w:rPr>
              <w:t>
- Ultrasound machine with 4V in real time with cardiological, abdominal, vascular sensors;</w:t>
            </w:r>
            <w:r>
              <w:br/>
            </w:r>
            <w:r>
              <w:rPr>
                <w:rFonts w:ascii="Times New Roman"/>
                <w:b w:val="false"/>
                <w:i w:val="false"/>
                <w:color w:val="000000"/>
                <w:sz w:val="20"/>
              </w:rPr>
              <w:t xml:space="preserve">
- Ultrasound machine with 4V in real time with a cardiological sensor, portable (2 pcs.); </w:t>
            </w:r>
            <w:r>
              <w:br/>
            </w:r>
            <w:r>
              <w:rPr>
                <w:rFonts w:ascii="Times New Roman"/>
                <w:b w:val="false"/>
                <w:i w:val="false"/>
                <w:color w:val="000000"/>
                <w:sz w:val="20"/>
              </w:rPr>
              <w:t xml:space="preserve">
- a spirometer (2 pcs.); </w:t>
            </w:r>
            <w:r>
              <w:br/>
            </w:r>
            <w:r>
              <w:rPr>
                <w:rFonts w:ascii="Times New Roman"/>
                <w:b w:val="false"/>
                <w:i w:val="false"/>
                <w:color w:val="000000"/>
                <w:sz w:val="20"/>
              </w:rPr>
              <w:t>
- a tonometer;</w:t>
            </w:r>
            <w:r>
              <w:br/>
            </w:r>
            <w:r>
              <w:rPr>
                <w:rFonts w:ascii="Times New Roman"/>
                <w:b w:val="false"/>
                <w:i w:val="false"/>
                <w:color w:val="000000"/>
                <w:sz w:val="20"/>
              </w:rPr>
              <w:t xml:space="preserve">
- a phonendoscope; </w:t>
            </w:r>
            <w:r>
              <w:br/>
            </w:r>
            <w:r>
              <w:rPr>
                <w:rFonts w:ascii="Times New Roman"/>
                <w:b w:val="false"/>
                <w:i w:val="false"/>
                <w:color w:val="000000"/>
                <w:sz w:val="20"/>
              </w:rPr>
              <w:t>
- a blood glucose meter (all pre-hospital control rooms);</w:t>
            </w:r>
            <w:r>
              <w:br/>
            </w:r>
            <w:r>
              <w:rPr>
                <w:rFonts w:ascii="Times New Roman"/>
                <w:b w:val="false"/>
                <w:i w:val="false"/>
                <w:color w:val="000000"/>
                <w:sz w:val="20"/>
              </w:rPr>
              <w:t xml:space="preserve">
- a lipidometer (all pre-hospital control rooms); </w:t>
            </w:r>
            <w:r>
              <w:br/>
            </w:r>
            <w:r>
              <w:rPr>
                <w:rFonts w:ascii="Times New Roman"/>
                <w:b w:val="false"/>
                <w:i w:val="false"/>
                <w:color w:val="000000"/>
                <w:sz w:val="20"/>
              </w:rPr>
              <w:t xml:space="preserve">
- a coaguchek to determine international normalized attitude (all pre-hospital control rooms); </w:t>
            </w:r>
            <w:r>
              <w:br/>
            </w:r>
            <w:r>
              <w:rPr>
                <w:rFonts w:ascii="Times New Roman"/>
                <w:b w:val="false"/>
                <w:i w:val="false"/>
                <w:color w:val="000000"/>
                <w:sz w:val="20"/>
              </w:rPr>
              <w:t>
- a measuring tape for measuring waist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assessment of complexity of surgical interventions for congenital heart defects according to Aristotle Base scale and effectiveness of operations in the cardiac surgery department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department of recovery treatment and rehabilitation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cardiological office in the structure of organizations rendering outpatient-polyclinic assistance to the population (district, city, region, republic) and organizations rendering inpatient assistance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when it is impossible to establish a diagnosis of CVD in the organization of primary health care, referring a patient for consultation to the clinical-diagnostic center for rendering CDA with consultation, if necessary, with involvement of profiled specialists, including consultants from medical organizations of the republican level.</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rendering CDA to the patient with CVD by a specialist in the referral of a primary health care specialist or other profiled specialist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referral for consultation in the form No. 001-4/e, approved by the Order No. 907 (with the results of laboratory and instrumental examinations) when referring to a cardiologist (cardiac surgeon) for rendering CDA a doctor of primary health care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cardiologist (cardiac surgeon) provision of a conclusion in the form No. 086 /e and recommendations for further treatment of a patient with CVD in the form No. 071/y, approved by the Order No. 907 to the primary care physician who sent the patient for a consultative-diagnostic consultation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conclusion on paperwork completion for referral to a medical and social examination in the presence of high blood pressure (crisis), arrhythmias of various origins, increased angina attacks and an increase in heart failure symptoms, issuance and prolongation of the sick leave or a certificate of temporary disability, and with permanent loss of disability (condition after myocardial infarction, aorto-coronary shunting, congestive heart failure)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patient’s examination by the doctor in the reception department of the hospital with filling in the card of the inpatient according to the form 003/y, approved by the Order No. 907, with the written consent of the patient or his/her legal representative to provide him/her with medical assistance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with hospitalization at the stationary level of:</w:t>
            </w:r>
            <w:r>
              <w:br/>
            </w:r>
            <w:r>
              <w:rPr>
                <w:rFonts w:ascii="Times New Roman"/>
                <w:b w:val="false"/>
                <w:i w:val="false"/>
                <w:color w:val="000000"/>
                <w:sz w:val="20"/>
              </w:rPr>
              <w:t>
1) a primary examination by a patient's doctor in order to determine his/her state of health and establish a preliminary diagnosis;</w:t>
            </w:r>
            <w:r>
              <w:br/>
            </w:r>
            <w:r>
              <w:rPr>
                <w:rFonts w:ascii="Times New Roman"/>
                <w:b w:val="false"/>
                <w:i w:val="false"/>
                <w:color w:val="000000"/>
                <w:sz w:val="20"/>
              </w:rPr>
              <w:t>
2) conducting therapeutic and diagnostic non-invasive testing methods to reduce the risk of invasive tests;</w:t>
            </w:r>
            <w:r>
              <w:br/>
            </w:r>
            <w:r>
              <w:rPr>
                <w:rFonts w:ascii="Times New Roman"/>
                <w:b w:val="false"/>
                <w:i w:val="false"/>
                <w:color w:val="000000"/>
                <w:sz w:val="20"/>
              </w:rPr>
              <w:t>
3) selection and prescription of treatment;</w:t>
            </w:r>
            <w:r>
              <w:br/>
            </w:r>
            <w:r>
              <w:rPr>
                <w:rFonts w:ascii="Times New Roman"/>
                <w:b w:val="false"/>
                <w:i w:val="false"/>
                <w:color w:val="000000"/>
                <w:sz w:val="20"/>
              </w:rPr>
              <w:t>
4) if necessary, consultations of specialists of another profile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emergency conditions, the establishment of the main diagnosis within 24 hours from the moment of admission of the patient to the hospital on the basis of clinical and anamnestic examination, the results of instrumental and laboratory research methods and is entered into the medical card of the inpatient according to the form No. 003/y, approved by the Order No. 907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after completion of treatment in inpatient conditions, issuing an extract from the inpatient medical card "Card of the discharged from the hospital" in the form No. 066 /y, approved by the Order No. 907, with the results of examination, treatment and recommendations for further patient treatment tactics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of rendering medical assistance to the patients with acute coronary syndrome and (or) acute myocardial infarction is carried out at the levels of regionalization: </w:t>
            </w:r>
            <w:r>
              <w:br/>
            </w:r>
            <w:r>
              <w:rPr>
                <w:rFonts w:ascii="Times New Roman"/>
                <w:b w:val="false"/>
                <w:i w:val="false"/>
                <w:color w:val="000000"/>
                <w:sz w:val="20"/>
              </w:rPr>
              <w:t>
1) at the first level, rendering of medical assistance by ambulance organizations, primary health care organizations, as well as organizations, rendering inpatient assistance without the possibility of percutaneous coronary interventions to the patients with acute coronary syndrome or acute myocardial infarction;</w:t>
            </w:r>
            <w:r>
              <w:br/>
            </w:r>
            <w:r>
              <w:rPr>
                <w:rFonts w:ascii="Times New Roman"/>
                <w:b w:val="false"/>
                <w:i w:val="false"/>
                <w:color w:val="000000"/>
                <w:sz w:val="20"/>
              </w:rPr>
              <w:t>
2) at the second level – by organizations, rendering inpatient assistance with the possibility of percutaneous coronary interventions without a cardiac surgery department;</w:t>
            </w:r>
            <w:r>
              <w:br/>
            </w:r>
            <w:r>
              <w:rPr>
                <w:rFonts w:ascii="Times New Roman"/>
                <w:b w:val="false"/>
                <w:i w:val="false"/>
                <w:color w:val="000000"/>
                <w:sz w:val="20"/>
              </w:rPr>
              <w:t>
3) at the third level – by organizations, rendering inpatient assistance and republican medical organizations, with availability of a cardiac surgery department.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rendering medical assistance to patients with acute coronary syndrome or acute myocardial infarction with clinical protocols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Official (s) ___________________________________________ _____________________</w:t>
      </w:r>
    </w:p>
    <w:p>
      <w:pPr>
        <w:spacing w:after="0"/>
        <w:ind w:left="0"/>
        <w:jc w:val="both"/>
      </w:pPr>
      <w:r>
        <w:rPr>
          <w:rFonts w:ascii="Times New Roman"/>
          <w:b w:val="false"/>
          <w:i w:val="false"/>
          <w:color w:val="000000"/>
          <w:sz w:val="28"/>
        </w:rPr>
        <w:t>
      position signature 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control subject _____________________________________ _______________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List of abbreviations: </w:t>
      </w:r>
    </w:p>
    <w:p>
      <w:pPr>
        <w:spacing w:after="0"/>
        <w:ind w:left="0"/>
        <w:jc w:val="both"/>
      </w:pPr>
      <w:r>
        <w:rPr>
          <w:rFonts w:ascii="Times New Roman"/>
          <w:b w:val="false"/>
          <w:i w:val="false"/>
          <w:color w:val="000000"/>
          <w:sz w:val="28"/>
        </w:rPr>
        <w:t xml:space="preserve">
      HIV - human immunodeficiency virus </w:t>
      </w:r>
    </w:p>
    <w:p>
      <w:pPr>
        <w:spacing w:after="0"/>
        <w:ind w:left="0"/>
        <w:jc w:val="both"/>
      </w:pPr>
      <w:r>
        <w:rPr>
          <w:rFonts w:ascii="Times New Roman"/>
          <w:b w:val="false"/>
          <w:i w:val="false"/>
          <w:color w:val="000000"/>
          <w:sz w:val="28"/>
        </w:rPr>
        <w:t xml:space="preserve">
      PHC - Primary Health Care </w:t>
      </w:r>
    </w:p>
    <w:p>
      <w:pPr>
        <w:spacing w:after="0"/>
        <w:ind w:left="0"/>
        <w:jc w:val="both"/>
      </w:pPr>
      <w:r>
        <w:rPr>
          <w:rFonts w:ascii="Times New Roman"/>
          <w:b w:val="false"/>
          <w:i w:val="false"/>
          <w:color w:val="000000"/>
          <w:sz w:val="28"/>
        </w:rPr>
        <w:t xml:space="preserve">
      GP - general practitioner </w:t>
      </w:r>
    </w:p>
    <w:p>
      <w:pPr>
        <w:spacing w:after="0"/>
        <w:ind w:left="0"/>
        <w:jc w:val="both"/>
      </w:pPr>
      <w:r>
        <w:rPr>
          <w:rFonts w:ascii="Times New Roman"/>
          <w:b w:val="false"/>
          <w:i w:val="false"/>
          <w:color w:val="000000"/>
          <w:sz w:val="28"/>
        </w:rPr>
        <w:t xml:space="preserve">
      Ultrasound - ultrasound </w:t>
      </w:r>
    </w:p>
    <w:p>
      <w:pPr>
        <w:spacing w:after="0"/>
        <w:ind w:left="0"/>
        <w:jc w:val="both"/>
      </w:pPr>
      <w:r>
        <w:rPr>
          <w:rFonts w:ascii="Times New Roman"/>
          <w:b w:val="false"/>
          <w:i w:val="false"/>
          <w:color w:val="000000"/>
          <w:sz w:val="28"/>
        </w:rPr>
        <w:t xml:space="preserve">
      Surfactants - psychoactive substances </w:t>
      </w:r>
    </w:p>
    <w:p>
      <w:pPr>
        <w:spacing w:after="0"/>
        <w:ind w:left="0"/>
        <w:jc w:val="both"/>
      </w:pPr>
      <w:r>
        <w:rPr>
          <w:rFonts w:ascii="Times New Roman"/>
          <w:b w:val="false"/>
          <w:i w:val="false"/>
          <w:color w:val="000000"/>
          <w:sz w:val="28"/>
        </w:rPr>
        <w:t xml:space="preserve">
      Emergency medical assistance - ambulance </w:t>
      </w:r>
    </w:p>
    <w:p>
      <w:pPr>
        <w:spacing w:after="0"/>
        <w:ind w:left="0"/>
        <w:jc w:val="both"/>
      </w:pPr>
      <w:r>
        <w:rPr>
          <w:rFonts w:ascii="Times New Roman"/>
          <w:b w:val="false"/>
          <w:i w:val="false"/>
          <w:color w:val="000000"/>
          <w:sz w:val="28"/>
        </w:rPr>
        <w:t xml:space="preserve">
      ICU - Intensive Care Unit </w:t>
      </w:r>
    </w:p>
    <w:p>
      <w:pPr>
        <w:spacing w:after="0"/>
        <w:ind w:left="0"/>
        <w:jc w:val="both"/>
      </w:pPr>
      <w:r>
        <w:rPr>
          <w:rFonts w:ascii="Times New Roman"/>
          <w:b w:val="false"/>
          <w:i w:val="false"/>
          <w:color w:val="000000"/>
          <w:sz w:val="28"/>
        </w:rPr>
        <w:t xml:space="preserve">
      ECG - electrocardiography </w:t>
      </w:r>
    </w:p>
    <w:p>
      <w:pPr>
        <w:spacing w:after="0"/>
        <w:ind w:left="0"/>
        <w:jc w:val="both"/>
      </w:pPr>
      <w:r>
        <w:rPr>
          <w:rFonts w:ascii="Times New Roman"/>
          <w:b w:val="false"/>
          <w:i w:val="false"/>
          <w:color w:val="000000"/>
          <w:sz w:val="28"/>
        </w:rPr>
        <w:t xml:space="preserve">
      BP - blood pressure </w:t>
      </w:r>
    </w:p>
    <w:p>
      <w:pPr>
        <w:spacing w:after="0"/>
        <w:ind w:left="0"/>
        <w:jc w:val="both"/>
      </w:pPr>
      <w:r>
        <w:rPr>
          <w:rFonts w:ascii="Times New Roman"/>
          <w:b w:val="false"/>
          <w:i w:val="false"/>
          <w:color w:val="000000"/>
          <w:sz w:val="28"/>
        </w:rPr>
        <w:t xml:space="preserve">
      CDA - consultative and diagnostic assistance </w:t>
      </w:r>
    </w:p>
    <w:p>
      <w:pPr>
        <w:spacing w:after="0"/>
        <w:ind w:left="0"/>
        <w:jc w:val="both"/>
      </w:pPr>
      <w:r>
        <w:rPr>
          <w:rFonts w:ascii="Times New Roman"/>
          <w:b w:val="false"/>
          <w:i w:val="false"/>
          <w:color w:val="000000"/>
          <w:sz w:val="28"/>
        </w:rPr>
        <w:t xml:space="preserve">
      CVD - cardiovascular diseases </w:t>
      </w:r>
    </w:p>
    <w:p>
      <w:pPr>
        <w:spacing w:after="0"/>
        <w:ind w:left="0"/>
        <w:jc w:val="both"/>
      </w:pPr>
      <w:r>
        <w:rPr>
          <w:rFonts w:ascii="Times New Roman"/>
          <w:b w:val="false"/>
          <w:i w:val="false"/>
          <w:color w:val="000000"/>
          <w:sz w:val="28"/>
        </w:rPr>
        <w:t>
      EF - electrophysiological station</w:t>
      </w:r>
    </w:p>
    <w:p>
      <w:pPr>
        <w:spacing w:after="0"/>
        <w:ind w:left="0"/>
        <w:jc w:val="both"/>
      </w:pPr>
      <w:r>
        <w:rPr>
          <w:rFonts w:ascii="Times New Roman"/>
          <w:b w:val="false"/>
          <w:i w:val="false"/>
          <w:color w:val="000000"/>
          <w:sz w:val="28"/>
        </w:rPr>
        <w:t>
      ATD - anti-TB drugs</w:t>
      </w:r>
    </w:p>
    <w:p>
      <w:pPr>
        <w:spacing w:after="0"/>
        <w:ind w:left="0"/>
        <w:jc w:val="both"/>
      </w:pPr>
      <w:r>
        <w:rPr>
          <w:rFonts w:ascii="Times New Roman"/>
          <w:b w:val="false"/>
          <w:i w:val="false"/>
          <w:color w:val="000000"/>
          <w:sz w:val="28"/>
        </w:rPr>
        <w:t xml:space="preserve">
      Notes: </w:t>
      </w:r>
    </w:p>
    <w:p>
      <w:pPr>
        <w:spacing w:after="0"/>
        <w:ind w:left="0"/>
        <w:jc w:val="both"/>
      </w:pPr>
      <w:r>
        <w:rPr>
          <w:rFonts w:ascii="Times New Roman"/>
          <w:b w:val="false"/>
          <w:i w:val="false"/>
          <w:color w:val="000000"/>
          <w:sz w:val="28"/>
        </w:rPr>
        <w:t xml:space="preserve">
      * - this checklist is used in respect of all subjects (objects) rendering inpatient, hospital-replacing assistance regardless of the profile of medical services rendered </w:t>
      </w:r>
    </w:p>
    <w:p>
      <w:pPr>
        <w:spacing w:after="0"/>
        <w:ind w:left="0"/>
        <w:jc w:val="both"/>
      </w:pPr>
      <w:r>
        <w:rPr>
          <w:rFonts w:ascii="Times New Roman"/>
          <w:b w:val="false"/>
          <w:i w:val="false"/>
          <w:color w:val="000000"/>
          <w:sz w:val="28"/>
        </w:rPr>
        <w:t>
      ** - this checklist is used in respect of all subjects (objects) rendering outpatient-polyclinic assistance (primary health care and consultative- diagnostic assistance), regardless of the profile of medical services rendered in the form of consultative- diagnostic assistance (including for subjects (objects) of rendering pre-medical assistance)</w:t>
      </w:r>
    </w:p>
    <w:p>
      <w:pPr>
        <w:spacing w:after="0"/>
        <w:ind w:left="0"/>
        <w:jc w:val="both"/>
      </w:pPr>
      <w:r>
        <w:rPr>
          <w:rFonts w:ascii="Times New Roman"/>
          <w:b w:val="false"/>
          <w:i w:val="false"/>
          <w:color w:val="000000"/>
          <w:sz w:val="28"/>
        </w:rPr>
        <w:t>
      *** - this checklist is used in respect of subjects (objects) rendering medical services in the relevant profile as an additional checklist to the main checklist used in relations to subjects (objects) rendering inpatient, hospital-replacing and outpatient-polyclinic assistance, depending on the form of medical assistance in the subject (object) of control</w:t>
      </w:r>
    </w:p>
    <w:p>
      <w:pPr>
        <w:spacing w:after="0"/>
        <w:ind w:left="0"/>
        <w:jc w:val="both"/>
      </w:pPr>
      <w:r>
        <w:rPr>
          <w:rFonts w:ascii="Times New Roman"/>
          <w:b w:val="false"/>
          <w:i w:val="false"/>
          <w:color w:val="000000"/>
          <w:sz w:val="28"/>
        </w:rPr>
        <w:t>
      **** - this checklist is used in respect of subjects (objects) carrying out activities in the sphere of laboratory services, also during the inspection of the subject (object) of health care which includes a laboratory service, this checklist is used as an additional checklist to the main checklist used depending on the form and profile of rendering medical assistance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42" w:id="132"/>
    <w:p>
      <w:pPr>
        <w:spacing w:after="0"/>
        <w:ind w:left="0"/>
        <w:jc w:val="left"/>
      </w:pPr>
      <w:r>
        <w:rPr>
          <w:rFonts w:ascii="Times New Roman"/>
          <w:b/>
          <w:i w:val="false"/>
          <w:color w:val="000000"/>
        </w:rPr>
        <w:t xml:space="preserve">  Checklist in the sphere of state control of medical services quality</w:t>
      </w:r>
      <w:r>
        <w:br/>
      </w:r>
      <w:r>
        <w:rPr>
          <w:rFonts w:ascii="Times New Roman"/>
          <w:b/>
          <w:i w:val="false"/>
          <w:color w:val="000000"/>
        </w:rPr>
        <w:t xml:space="preserve"> in respect of subjects (objects) rendering hemodialysis assistance*** </w:t>
      </w:r>
    </w:p>
    <w:bookmarkEnd w:id="132"/>
    <w:p>
      <w:pPr>
        <w:spacing w:after="0"/>
        <w:ind w:left="0"/>
        <w:jc w:val="both"/>
      </w:pPr>
      <w:r>
        <w:rPr>
          <w:rFonts w:ascii="Times New Roman"/>
          <w:b w:val="false"/>
          <w:i w:val="false"/>
          <w:color w:val="000000"/>
          <w:sz w:val="28"/>
        </w:rPr>
        <w:t>
      State body, assigned the inspection 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act of inspection assignment/preventive control with a visit to the subject (object)</w:t>
      </w:r>
    </w:p>
    <w:p>
      <w:pPr>
        <w:spacing w:after="0"/>
        <w:ind w:left="0"/>
        <w:jc w:val="both"/>
      </w:pPr>
      <w:r>
        <w:rPr>
          <w:rFonts w:ascii="Times New Roman"/>
          <w:b w:val="false"/>
          <w:i w:val="false"/>
          <w:color w:val="000000"/>
          <w:sz w:val="28"/>
        </w:rPr>
        <w:t>
      of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No, date</w:t>
      </w:r>
    </w:p>
    <w:p>
      <w:pPr>
        <w:spacing w:after="0"/>
        <w:ind w:left="0"/>
        <w:jc w:val="both"/>
      </w:pPr>
      <w:r>
        <w:rPr>
          <w:rFonts w:ascii="Times New Roman"/>
          <w:b w:val="false"/>
          <w:i w:val="false"/>
          <w:color w:val="000000"/>
          <w:sz w:val="28"/>
        </w:rPr>
        <w:t>
      Name of the subject (object) of control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 (object) of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w:t>
      </w:r>
    </w:p>
    <w:p>
      <w:pPr>
        <w:spacing w:after="0"/>
        <w:ind w:left="0"/>
        <w:jc w:val="both"/>
      </w:pPr>
      <w:r>
        <w:rPr>
          <w:rFonts w:ascii="Times New Roman"/>
          <w:b w:val="false"/>
          <w:i w:val="false"/>
          <w:color w:val="000000"/>
          <w:sz w:val="28"/>
        </w:rPr>
        <w:t>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841"/>
        <w:gridCol w:w="1086"/>
        <w:gridCol w:w="997"/>
        <w:gridCol w:w="1501"/>
        <w:gridCol w:w="150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at the patients of decision of the Commission on selection of patients for renal replacement therapy based on the conclusion of a polyclinic nephrologist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by the department (center) of conducting extrarenal blood purification with daily two-shift use of hemodialysis equipment with a capacity of one hemodialysis site of at least 624 (2496 hours/year) hemodialysis sessions per year (12 hours per week per patient) on calendar days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possibility of the department (center) to render emergency resuscitation and laboratory quality control of dialysis therapy by biochemical tests of water for hemodialysis during dialysis and in the interdialysis period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provision in the department (center) of nutrition to outpatient patients after a hemodialysis session within the established tariff for the hemodialysis session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patient transportation for a hemodialysis session within the established tariff for a hemodialysis session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criteria for selection and initiation of renal replacement therapy, in particular:</w:t>
            </w:r>
            <w:r>
              <w:br/>
            </w:r>
            <w:r>
              <w:rPr>
                <w:rFonts w:ascii="Times New Roman"/>
                <w:b w:val="false"/>
                <w:i w:val="false"/>
                <w:color w:val="000000"/>
                <w:sz w:val="20"/>
              </w:rPr>
              <w:t xml:space="preserve">
- indicators (glomerular filtration rate); </w:t>
            </w:r>
            <w:r>
              <w:br/>
            </w:r>
            <w:r>
              <w:rPr>
                <w:rFonts w:ascii="Times New Roman"/>
                <w:b w:val="false"/>
                <w:i w:val="false"/>
                <w:color w:val="000000"/>
                <w:sz w:val="20"/>
              </w:rPr>
              <w:t xml:space="preserve">
- presence of overhydration, acidosis; </w:t>
            </w:r>
            <w:r>
              <w:br/>
            </w:r>
            <w:r>
              <w:rPr>
                <w:rFonts w:ascii="Times New Roman"/>
                <w:b w:val="false"/>
                <w:i w:val="false"/>
                <w:color w:val="000000"/>
                <w:sz w:val="20"/>
              </w:rPr>
              <w:t xml:space="preserve">
- potassium level; </w:t>
            </w:r>
            <w:r>
              <w:br/>
            </w:r>
            <w:r>
              <w:rPr>
                <w:rFonts w:ascii="Times New Roman"/>
                <w:b w:val="false"/>
                <w:i w:val="false"/>
                <w:color w:val="000000"/>
                <w:sz w:val="20"/>
              </w:rPr>
              <w:t>
- assessment of the nutritional status of the patient)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indications for emergency extrarenal clearance of blood in patients with acute renal failure: </w:t>
            </w:r>
            <w:r>
              <w:br/>
            </w:r>
            <w:r>
              <w:rPr>
                <w:rFonts w:ascii="Times New Roman"/>
                <w:b w:val="false"/>
                <w:i w:val="false"/>
                <w:color w:val="000000"/>
                <w:sz w:val="20"/>
              </w:rPr>
              <w:t xml:space="preserve">
- lack of urine; </w:t>
            </w:r>
            <w:r>
              <w:br/>
            </w:r>
            <w:r>
              <w:rPr>
                <w:rFonts w:ascii="Times New Roman"/>
                <w:b w:val="false"/>
                <w:i w:val="false"/>
                <w:color w:val="000000"/>
                <w:sz w:val="20"/>
              </w:rPr>
              <w:t xml:space="preserve">
- hyperkalemia; </w:t>
            </w:r>
            <w:r>
              <w:br/>
            </w:r>
            <w:r>
              <w:rPr>
                <w:rFonts w:ascii="Times New Roman"/>
                <w:b w:val="false"/>
                <w:i w:val="false"/>
                <w:color w:val="000000"/>
                <w:sz w:val="20"/>
              </w:rPr>
              <w:t>
- overhydration.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material equipment of dialysis rooms, in particular: </w:t>
            </w:r>
            <w:r>
              <w:br/>
            </w:r>
            <w:r>
              <w:rPr>
                <w:rFonts w:ascii="Times New Roman"/>
                <w:b w:val="false"/>
                <w:i w:val="false"/>
                <w:color w:val="000000"/>
                <w:sz w:val="20"/>
              </w:rPr>
              <w:t xml:space="preserve">
- availability of: apparatus "Artificial kidney"; </w:t>
            </w:r>
            <w:r>
              <w:br/>
            </w:r>
            <w:r>
              <w:rPr>
                <w:rFonts w:ascii="Times New Roman"/>
                <w:b w:val="false"/>
                <w:i w:val="false"/>
                <w:color w:val="000000"/>
                <w:sz w:val="20"/>
              </w:rPr>
              <w:t xml:space="preserve">
- reverse osmosis systems (supply of centralized oxygen or cylinders); </w:t>
            </w:r>
            <w:r>
              <w:br/>
            </w:r>
            <w:r>
              <w:rPr>
                <w:rFonts w:ascii="Times New Roman"/>
                <w:b w:val="false"/>
                <w:i w:val="false"/>
                <w:color w:val="000000"/>
                <w:sz w:val="20"/>
              </w:rPr>
              <w:t>
- availability of a nephrologist and a nurse trained in hemodialysis for one dialysis room.</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hemodialysis apparatus with the standards and quality certificates, with sufficient resource and performance required by the manufacturing country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minimum list of equipment dialysis rooms, in particular: </w:t>
            </w:r>
            <w:r>
              <w:br/>
            </w:r>
            <w:r>
              <w:rPr>
                <w:rFonts w:ascii="Times New Roman"/>
                <w:b w:val="false"/>
                <w:i w:val="false"/>
                <w:color w:val="000000"/>
                <w:sz w:val="20"/>
              </w:rPr>
              <w:t xml:space="preserve">
- hemodialysis apparatus - 2 pcs.; </w:t>
            </w:r>
            <w:r>
              <w:br/>
            </w:r>
            <w:r>
              <w:rPr>
                <w:rFonts w:ascii="Times New Roman"/>
                <w:b w:val="false"/>
                <w:i w:val="false"/>
                <w:color w:val="000000"/>
                <w:sz w:val="20"/>
              </w:rPr>
              <w:t xml:space="preserve">
- mobile beds - 2 pcs.; </w:t>
            </w:r>
            <w:r>
              <w:br/>
            </w:r>
            <w:r>
              <w:rPr>
                <w:rFonts w:ascii="Times New Roman"/>
                <w:b w:val="false"/>
                <w:i w:val="false"/>
                <w:color w:val="000000"/>
                <w:sz w:val="20"/>
              </w:rPr>
              <w:t xml:space="preserve">
- a table for the doctor - 1 pc.; </w:t>
            </w:r>
            <w:r>
              <w:br/>
            </w:r>
            <w:r>
              <w:rPr>
                <w:rFonts w:ascii="Times New Roman"/>
                <w:b w:val="false"/>
                <w:i w:val="false"/>
                <w:color w:val="000000"/>
                <w:sz w:val="20"/>
              </w:rPr>
              <w:t xml:space="preserve">
- a table for the nurse - 1 pc.; </w:t>
            </w:r>
            <w:r>
              <w:br/>
            </w:r>
            <w:r>
              <w:rPr>
                <w:rFonts w:ascii="Times New Roman"/>
                <w:b w:val="false"/>
                <w:i w:val="false"/>
                <w:color w:val="000000"/>
                <w:sz w:val="20"/>
              </w:rPr>
              <w:t xml:space="preserve">
- a chair - 2 pcs.; </w:t>
            </w:r>
            <w:r>
              <w:br/>
            </w:r>
            <w:r>
              <w:rPr>
                <w:rFonts w:ascii="Times New Roman"/>
                <w:b w:val="false"/>
                <w:i w:val="false"/>
                <w:color w:val="000000"/>
                <w:sz w:val="20"/>
              </w:rPr>
              <w:t xml:space="preserve">
- a table for medicines - 1 pc.; </w:t>
            </w:r>
            <w:r>
              <w:br/>
            </w:r>
            <w:r>
              <w:rPr>
                <w:rFonts w:ascii="Times New Roman"/>
                <w:b w:val="false"/>
                <w:i w:val="false"/>
                <w:color w:val="000000"/>
                <w:sz w:val="20"/>
              </w:rPr>
              <w:t>
- a tripod for long-term infusion infusions - 2 pcs.;</w:t>
            </w:r>
            <w:r>
              <w:br/>
            </w:r>
            <w:r>
              <w:rPr>
                <w:rFonts w:ascii="Times New Roman"/>
                <w:b w:val="false"/>
                <w:i w:val="false"/>
                <w:color w:val="000000"/>
                <w:sz w:val="20"/>
              </w:rPr>
              <w:t xml:space="preserve">- a medicine cabinet - 1 pc.; </w:t>
            </w:r>
            <w:r>
              <w:br/>
            </w:r>
            <w:r>
              <w:rPr>
                <w:rFonts w:ascii="Times New Roman"/>
                <w:b w:val="false"/>
                <w:i w:val="false"/>
                <w:color w:val="000000"/>
                <w:sz w:val="20"/>
              </w:rPr>
              <w:t xml:space="preserve">
- a medical fridge - 1 pc.; </w:t>
            </w:r>
            <w:r>
              <w:br/>
            </w:r>
            <w:r>
              <w:rPr>
                <w:rFonts w:ascii="Times New Roman"/>
                <w:b w:val="false"/>
                <w:i w:val="false"/>
                <w:color w:val="000000"/>
                <w:sz w:val="20"/>
              </w:rPr>
              <w:t xml:space="preserve">
- a first aid kit - 1 pc.; </w:t>
            </w:r>
            <w:r>
              <w:br/>
            </w:r>
            <w:r>
              <w:rPr>
                <w:rFonts w:ascii="Times New Roman"/>
                <w:b w:val="false"/>
                <w:i w:val="false"/>
                <w:color w:val="000000"/>
                <w:sz w:val="20"/>
              </w:rPr>
              <w:t xml:space="preserve">
- a multichannel electrocardiograph - 1 pc.; </w:t>
            </w:r>
            <w:r>
              <w:br/>
            </w:r>
            <w:r>
              <w:rPr>
                <w:rFonts w:ascii="Times New Roman"/>
                <w:b w:val="false"/>
                <w:i w:val="false"/>
                <w:color w:val="000000"/>
                <w:sz w:val="20"/>
              </w:rPr>
              <w:t xml:space="preserve">
- a defibrillator - 1 pc.; </w:t>
            </w:r>
            <w:r>
              <w:br/>
            </w:r>
            <w:r>
              <w:rPr>
                <w:rFonts w:ascii="Times New Roman"/>
                <w:b w:val="false"/>
                <w:i w:val="false"/>
                <w:color w:val="000000"/>
                <w:sz w:val="20"/>
              </w:rPr>
              <w:t xml:space="preserve">
- a set for tracheostomy - 1 p .; </w:t>
            </w:r>
            <w:r>
              <w:br/>
            </w:r>
            <w:r>
              <w:rPr>
                <w:rFonts w:ascii="Times New Roman"/>
                <w:b w:val="false"/>
                <w:i w:val="false"/>
                <w:color w:val="000000"/>
                <w:sz w:val="20"/>
              </w:rPr>
              <w:t xml:space="preserve">
- a breathing apparatus - 1 pc.; </w:t>
            </w:r>
            <w:r>
              <w:br/>
            </w:r>
            <w:r>
              <w:rPr>
                <w:rFonts w:ascii="Times New Roman"/>
                <w:b w:val="false"/>
                <w:i w:val="false"/>
                <w:color w:val="000000"/>
                <w:sz w:val="20"/>
              </w:rPr>
              <w:t xml:space="preserve">
- a medical thermometer - 1 pc.; </w:t>
            </w:r>
            <w:r>
              <w:br/>
            </w:r>
            <w:r>
              <w:rPr>
                <w:rFonts w:ascii="Times New Roman"/>
                <w:b w:val="false"/>
                <w:i w:val="false"/>
                <w:color w:val="000000"/>
                <w:sz w:val="20"/>
              </w:rPr>
              <w:t xml:space="preserve">
- a phonendoscope - 1 pc.; </w:t>
            </w:r>
            <w:r>
              <w:br/>
            </w:r>
            <w:r>
              <w:rPr>
                <w:rFonts w:ascii="Times New Roman"/>
                <w:b w:val="false"/>
                <w:i w:val="false"/>
                <w:color w:val="000000"/>
                <w:sz w:val="20"/>
              </w:rPr>
              <w:t xml:space="preserve">
- a blood pressure meter - 1 pc.; </w:t>
            </w:r>
            <w:r>
              <w:br/>
            </w:r>
            <w:r>
              <w:rPr>
                <w:rFonts w:ascii="Times New Roman"/>
                <w:b w:val="false"/>
                <w:i w:val="false"/>
                <w:color w:val="000000"/>
                <w:sz w:val="20"/>
              </w:rPr>
              <w:t xml:space="preserve">
- ultraviolet irradiator-recirculator of air - 1 pc.; </w:t>
            </w:r>
            <w:r>
              <w:br/>
            </w:r>
            <w:r>
              <w:rPr>
                <w:rFonts w:ascii="Times New Roman"/>
                <w:b w:val="false"/>
                <w:i w:val="false"/>
                <w:color w:val="000000"/>
                <w:sz w:val="20"/>
              </w:rPr>
              <w:t>
- medical scales - 1 pc.</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algorithm of hemodialysis procedure: </w:t>
            </w:r>
            <w:r>
              <w:br/>
            </w:r>
            <w:r>
              <w:rPr>
                <w:rFonts w:ascii="Times New Roman"/>
                <w:b w:val="false"/>
                <w:i w:val="false"/>
                <w:color w:val="000000"/>
                <w:sz w:val="20"/>
              </w:rPr>
              <w:t xml:space="preserve">
- preparation of the “artificial kidney” apparatus for work: testing and check of AAK devices with control of ionic composition of the dialysis fluid on the ion meter; </w:t>
            </w:r>
            <w:r>
              <w:br/>
            </w:r>
            <w:r>
              <w:rPr>
                <w:rFonts w:ascii="Times New Roman"/>
                <w:b w:val="false"/>
                <w:i w:val="false"/>
                <w:color w:val="000000"/>
                <w:sz w:val="20"/>
              </w:rPr>
              <w:t>
- preparation of workplace of the nurse of the dialysis hall: layout of sterile styling, preparation of fistula needles, dialyzer, fluids for filling tubing lines and dialyzer;</w:t>
            </w:r>
            <w:r>
              <w:br/>
            </w:r>
            <w:r>
              <w:rPr>
                <w:rFonts w:ascii="Times New Roman"/>
                <w:b w:val="false"/>
                <w:i w:val="false"/>
                <w:color w:val="000000"/>
                <w:sz w:val="20"/>
              </w:rPr>
              <w:t xml:space="preserve">- assembly of the extracorporeal circuit (blood supply tubing lines, dialyzer) with installation on the apparatus "artificial kidney"; </w:t>
            </w:r>
            <w:r>
              <w:br/>
            </w:r>
            <w:r>
              <w:rPr>
                <w:rFonts w:ascii="Times New Roman"/>
                <w:b w:val="false"/>
                <w:i w:val="false"/>
                <w:color w:val="000000"/>
                <w:sz w:val="20"/>
              </w:rPr>
              <w:t xml:space="preserve">
- filling and washing the extracorporeal circuit with a saline fluid with an anticoagulant; </w:t>
            </w:r>
            <w:r>
              <w:br/>
            </w:r>
            <w:r>
              <w:rPr>
                <w:rFonts w:ascii="Times New Roman"/>
                <w:b w:val="false"/>
                <w:i w:val="false"/>
                <w:color w:val="000000"/>
                <w:sz w:val="20"/>
              </w:rPr>
              <w:t>
- preparation of a patient: weighing on an electronic scale with registration of the amount of interdialysis weight gain in the dialysis card, treatment of the skin surface with disinfectants at the puncture site of the vascular access;</w:t>
            </w:r>
            <w:r>
              <w:br/>
            </w:r>
            <w:r>
              <w:rPr>
                <w:rFonts w:ascii="Times New Roman"/>
                <w:b w:val="false"/>
                <w:i w:val="false"/>
                <w:color w:val="000000"/>
                <w:sz w:val="20"/>
              </w:rPr>
              <w:t xml:space="preserve">
- connection of the patient to the apparatus "artificial kidney"; </w:t>
            </w:r>
            <w:r>
              <w:br/>
            </w:r>
            <w:r>
              <w:rPr>
                <w:rFonts w:ascii="Times New Roman"/>
                <w:b w:val="false"/>
                <w:i w:val="false"/>
                <w:color w:val="000000"/>
                <w:sz w:val="20"/>
              </w:rPr>
              <w:t xml:space="preserve">
- setting the speed of blood flow on the apparatus "artificial kidney"; </w:t>
            </w:r>
            <w:r>
              <w:br/>
            </w:r>
            <w:r>
              <w:rPr>
                <w:rFonts w:ascii="Times New Roman"/>
                <w:b w:val="false"/>
                <w:i w:val="false"/>
                <w:color w:val="000000"/>
                <w:sz w:val="20"/>
              </w:rPr>
              <w:t>
- control of arterial blood pressure, heart rate and pulse rhythm at least 1 time per hour, with hourly recording of results in the dialysis card;</w:t>
            </w:r>
            <w:r>
              <w:br/>
            </w:r>
            <w:r>
              <w:rPr>
                <w:rFonts w:ascii="Times New Roman"/>
                <w:b w:val="false"/>
                <w:i w:val="false"/>
                <w:color w:val="000000"/>
                <w:sz w:val="20"/>
              </w:rPr>
              <w:t>
- control of correctness of the ultrafiltration volume (at the end of dialysis), with registration of results in the dialysis card;</w:t>
            </w:r>
            <w:r>
              <w:br/>
            </w:r>
            <w:r>
              <w:rPr>
                <w:rFonts w:ascii="Times New Roman"/>
                <w:b w:val="false"/>
                <w:i w:val="false"/>
                <w:color w:val="000000"/>
                <w:sz w:val="20"/>
              </w:rPr>
              <w:t xml:space="preserve">
- control of the position of fistula needles in an arteriovenous fistula (permanently); </w:t>
            </w:r>
            <w:r>
              <w:br/>
            </w:r>
            <w:r>
              <w:rPr>
                <w:rFonts w:ascii="Times New Roman"/>
                <w:b w:val="false"/>
                <w:i w:val="false"/>
                <w:color w:val="000000"/>
                <w:sz w:val="20"/>
              </w:rPr>
              <w:t xml:space="preserve">
- control of indications of venous and arterial pressure sensors (constantly); </w:t>
            </w:r>
            <w:r>
              <w:br/>
            </w:r>
            <w:r>
              <w:rPr>
                <w:rFonts w:ascii="Times New Roman"/>
                <w:b w:val="false"/>
                <w:i w:val="false"/>
                <w:color w:val="000000"/>
                <w:sz w:val="20"/>
              </w:rPr>
              <w:t xml:space="preserve">
- control of anticoagulation (constantly visually); </w:t>
            </w:r>
            <w:r>
              <w:br/>
            </w:r>
            <w:r>
              <w:rPr>
                <w:rFonts w:ascii="Times New Roman"/>
                <w:b w:val="false"/>
                <w:i w:val="false"/>
                <w:color w:val="000000"/>
                <w:sz w:val="20"/>
              </w:rPr>
              <w:t>
- control of the ionic composition of the blood during the procedure (if indicated);</w:t>
            </w:r>
            <w:r>
              <w:br/>
            </w:r>
            <w:r>
              <w:rPr>
                <w:rFonts w:ascii="Times New Roman"/>
                <w:b w:val="false"/>
                <w:i w:val="false"/>
                <w:color w:val="000000"/>
                <w:sz w:val="20"/>
              </w:rPr>
              <w:t>
- at the end of the procedure time: stopping the pump through the blood, removing fistula needles from the vascular access, control the stopping of bleeding from puncture sites, final stopping of bleeding, bandaging the fistula limb with sterile dressing material;</w:t>
            </w:r>
            <w:r>
              <w:br/>
            </w:r>
            <w:r>
              <w:rPr>
                <w:rFonts w:ascii="Times New Roman"/>
                <w:b w:val="false"/>
                <w:i w:val="false"/>
                <w:color w:val="000000"/>
                <w:sz w:val="20"/>
              </w:rPr>
              <w:t>
- control weighing of the patient on electronic scales with registration of results in the dialysis card;</w:t>
            </w:r>
            <w:r>
              <w:br/>
            </w:r>
            <w:r>
              <w:rPr>
                <w:rFonts w:ascii="Times New Roman"/>
                <w:b w:val="false"/>
                <w:i w:val="false"/>
                <w:color w:val="000000"/>
                <w:sz w:val="20"/>
              </w:rPr>
              <w:t xml:space="preserve">
- cold washing of the apparatus, hot disinfection; </w:t>
            </w:r>
            <w:r>
              <w:br/>
            </w:r>
            <w:r>
              <w:rPr>
                <w:rFonts w:ascii="Times New Roman"/>
                <w:b w:val="false"/>
                <w:i w:val="false"/>
                <w:color w:val="000000"/>
                <w:sz w:val="20"/>
              </w:rPr>
              <w:t>
- transportation of the used consumables for disposal.</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Official (s) ___________________________________________ _____________________</w:t>
      </w:r>
    </w:p>
    <w:p>
      <w:pPr>
        <w:spacing w:after="0"/>
        <w:ind w:left="0"/>
        <w:jc w:val="both"/>
      </w:pPr>
      <w:r>
        <w:rPr>
          <w:rFonts w:ascii="Times New Roman"/>
          <w:b w:val="false"/>
          <w:i w:val="false"/>
          <w:color w:val="000000"/>
          <w:sz w:val="28"/>
        </w:rPr>
        <w:t>
      position signature 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control subject _____________________________________ ______________</w:t>
      </w:r>
    </w:p>
    <w:p>
      <w:pPr>
        <w:spacing w:after="0"/>
        <w:ind w:left="0"/>
        <w:jc w:val="both"/>
      </w:pPr>
      <w:r>
        <w:rPr>
          <w:rFonts w:ascii="Times New Roman"/>
          <w:b w:val="false"/>
          <w:i w:val="false"/>
          <w:color w:val="000000"/>
          <w:sz w:val="28"/>
        </w:rPr>
        <w:t>
      position signature 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List of abbreviations: </w:t>
      </w:r>
    </w:p>
    <w:p>
      <w:pPr>
        <w:spacing w:after="0"/>
        <w:ind w:left="0"/>
        <w:jc w:val="both"/>
      </w:pPr>
      <w:r>
        <w:rPr>
          <w:rFonts w:ascii="Times New Roman"/>
          <w:b w:val="false"/>
          <w:i w:val="false"/>
          <w:color w:val="000000"/>
          <w:sz w:val="28"/>
        </w:rPr>
        <w:t xml:space="preserve">
      HIV - human immunodeficiency virus </w:t>
      </w:r>
    </w:p>
    <w:p>
      <w:pPr>
        <w:spacing w:after="0"/>
        <w:ind w:left="0"/>
        <w:jc w:val="both"/>
      </w:pPr>
      <w:r>
        <w:rPr>
          <w:rFonts w:ascii="Times New Roman"/>
          <w:b w:val="false"/>
          <w:i w:val="false"/>
          <w:color w:val="000000"/>
          <w:sz w:val="28"/>
        </w:rPr>
        <w:t xml:space="preserve">
      PHC - Primary Health Care </w:t>
      </w:r>
    </w:p>
    <w:p>
      <w:pPr>
        <w:spacing w:after="0"/>
        <w:ind w:left="0"/>
        <w:jc w:val="both"/>
      </w:pPr>
      <w:r>
        <w:rPr>
          <w:rFonts w:ascii="Times New Roman"/>
          <w:b w:val="false"/>
          <w:i w:val="false"/>
          <w:color w:val="000000"/>
          <w:sz w:val="28"/>
        </w:rPr>
        <w:t xml:space="preserve">
      GP - general practitioner </w:t>
      </w:r>
    </w:p>
    <w:p>
      <w:pPr>
        <w:spacing w:after="0"/>
        <w:ind w:left="0"/>
        <w:jc w:val="both"/>
      </w:pPr>
      <w:r>
        <w:rPr>
          <w:rFonts w:ascii="Times New Roman"/>
          <w:b w:val="false"/>
          <w:i w:val="false"/>
          <w:color w:val="000000"/>
          <w:sz w:val="28"/>
        </w:rPr>
        <w:t xml:space="preserve">
      Ultrasound - ultrasound </w:t>
      </w:r>
    </w:p>
    <w:p>
      <w:pPr>
        <w:spacing w:after="0"/>
        <w:ind w:left="0"/>
        <w:jc w:val="both"/>
      </w:pPr>
      <w:r>
        <w:rPr>
          <w:rFonts w:ascii="Times New Roman"/>
          <w:b w:val="false"/>
          <w:i w:val="false"/>
          <w:color w:val="000000"/>
          <w:sz w:val="28"/>
        </w:rPr>
        <w:t xml:space="preserve">
      Surfactants - psychoactive substances </w:t>
      </w:r>
    </w:p>
    <w:p>
      <w:pPr>
        <w:spacing w:after="0"/>
        <w:ind w:left="0"/>
        <w:jc w:val="both"/>
      </w:pPr>
      <w:r>
        <w:rPr>
          <w:rFonts w:ascii="Times New Roman"/>
          <w:b w:val="false"/>
          <w:i w:val="false"/>
          <w:color w:val="000000"/>
          <w:sz w:val="28"/>
        </w:rPr>
        <w:t xml:space="preserve">
      Emergency medical assistance - ambulance </w:t>
      </w:r>
    </w:p>
    <w:p>
      <w:pPr>
        <w:spacing w:after="0"/>
        <w:ind w:left="0"/>
        <w:jc w:val="both"/>
      </w:pPr>
      <w:r>
        <w:rPr>
          <w:rFonts w:ascii="Times New Roman"/>
          <w:b w:val="false"/>
          <w:i w:val="false"/>
          <w:color w:val="000000"/>
          <w:sz w:val="28"/>
        </w:rPr>
        <w:t xml:space="preserve">
      ICU - Intensive Care Unit </w:t>
      </w:r>
    </w:p>
    <w:p>
      <w:pPr>
        <w:spacing w:after="0"/>
        <w:ind w:left="0"/>
        <w:jc w:val="both"/>
      </w:pPr>
      <w:r>
        <w:rPr>
          <w:rFonts w:ascii="Times New Roman"/>
          <w:b w:val="false"/>
          <w:i w:val="false"/>
          <w:color w:val="000000"/>
          <w:sz w:val="28"/>
        </w:rPr>
        <w:t xml:space="preserve">
      ECG - electrocardiography </w:t>
      </w:r>
    </w:p>
    <w:p>
      <w:pPr>
        <w:spacing w:after="0"/>
        <w:ind w:left="0"/>
        <w:jc w:val="both"/>
      </w:pPr>
      <w:r>
        <w:rPr>
          <w:rFonts w:ascii="Times New Roman"/>
          <w:b w:val="false"/>
          <w:i w:val="false"/>
          <w:color w:val="000000"/>
          <w:sz w:val="28"/>
        </w:rPr>
        <w:t xml:space="preserve">
      BP - blood pressure </w:t>
      </w:r>
    </w:p>
    <w:p>
      <w:pPr>
        <w:spacing w:after="0"/>
        <w:ind w:left="0"/>
        <w:jc w:val="both"/>
      </w:pPr>
      <w:r>
        <w:rPr>
          <w:rFonts w:ascii="Times New Roman"/>
          <w:b w:val="false"/>
          <w:i w:val="false"/>
          <w:color w:val="000000"/>
          <w:sz w:val="28"/>
        </w:rPr>
        <w:t xml:space="preserve">
      CDA - consultative and diagnostic assistance </w:t>
      </w:r>
    </w:p>
    <w:p>
      <w:pPr>
        <w:spacing w:after="0"/>
        <w:ind w:left="0"/>
        <w:jc w:val="both"/>
      </w:pPr>
      <w:r>
        <w:rPr>
          <w:rFonts w:ascii="Times New Roman"/>
          <w:b w:val="false"/>
          <w:i w:val="false"/>
          <w:color w:val="000000"/>
          <w:sz w:val="28"/>
        </w:rPr>
        <w:t xml:space="preserve">
      CVD - cardiovascular diseases </w:t>
      </w:r>
    </w:p>
    <w:p>
      <w:pPr>
        <w:spacing w:after="0"/>
        <w:ind w:left="0"/>
        <w:jc w:val="both"/>
      </w:pPr>
      <w:r>
        <w:rPr>
          <w:rFonts w:ascii="Times New Roman"/>
          <w:b w:val="false"/>
          <w:i w:val="false"/>
          <w:color w:val="000000"/>
          <w:sz w:val="28"/>
        </w:rPr>
        <w:t>
      EF - electrophysiological station</w:t>
      </w:r>
    </w:p>
    <w:p>
      <w:pPr>
        <w:spacing w:after="0"/>
        <w:ind w:left="0"/>
        <w:jc w:val="both"/>
      </w:pPr>
      <w:r>
        <w:rPr>
          <w:rFonts w:ascii="Times New Roman"/>
          <w:b w:val="false"/>
          <w:i w:val="false"/>
          <w:color w:val="000000"/>
          <w:sz w:val="28"/>
        </w:rPr>
        <w:t>
      ATD - anti-TB drugs</w:t>
      </w:r>
    </w:p>
    <w:p>
      <w:pPr>
        <w:spacing w:after="0"/>
        <w:ind w:left="0"/>
        <w:jc w:val="both"/>
      </w:pPr>
      <w:r>
        <w:rPr>
          <w:rFonts w:ascii="Times New Roman"/>
          <w:b w:val="false"/>
          <w:i w:val="false"/>
          <w:color w:val="000000"/>
          <w:sz w:val="28"/>
        </w:rPr>
        <w:t xml:space="preserve">
      Notes: </w:t>
      </w:r>
    </w:p>
    <w:p>
      <w:pPr>
        <w:spacing w:after="0"/>
        <w:ind w:left="0"/>
        <w:jc w:val="both"/>
      </w:pPr>
      <w:r>
        <w:rPr>
          <w:rFonts w:ascii="Times New Roman"/>
          <w:b w:val="false"/>
          <w:i w:val="false"/>
          <w:color w:val="000000"/>
          <w:sz w:val="28"/>
        </w:rPr>
        <w:t xml:space="preserve">
      * - this checklist is used in respect of all subjects (objects) rendering inpatient, hospital-replacing assistance regardless of the profile of medical services rendered </w:t>
      </w:r>
    </w:p>
    <w:p>
      <w:pPr>
        <w:spacing w:after="0"/>
        <w:ind w:left="0"/>
        <w:jc w:val="both"/>
      </w:pPr>
      <w:r>
        <w:rPr>
          <w:rFonts w:ascii="Times New Roman"/>
          <w:b w:val="false"/>
          <w:i w:val="false"/>
          <w:color w:val="000000"/>
          <w:sz w:val="28"/>
        </w:rPr>
        <w:t>
      ** - this checklist is used in respect of all subjects (objects) rendering outpatient-polyclinic assistance (primary health care and consultative- diagnostic assistance), regardless of the profile of medical services rendered in the form of consultative- diagnostic assistance (including for subjects (objects) of rendering pre-medical assistance)</w:t>
      </w:r>
    </w:p>
    <w:p>
      <w:pPr>
        <w:spacing w:after="0"/>
        <w:ind w:left="0"/>
        <w:jc w:val="both"/>
      </w:pPr>
      <w:r>
        <w:rPr>
          <w:rFonts w:ascii="Times New Roman"/>
          <w:b w:val="false"/>
          <w:i w:val="false"/>
          <w:color w:val="000000"/>
          <w:sz w:val="28"/>
        </w:rPr>
        <w:t>
      *** - this checklist is used in respect of subjects (objects) rendering medical services in the relevant profile as an additional checklist to the main checklist used in relations to subjects (objects) rendering inpatient, hospital-replacing and outpatient-polyclinic assistance, depending on the form of medical assistance in the subject (object) of control</w:t>
      </w:r>
    </w:p>
    <w:p>
      <w:pPr>
        <w:spacing w:after="0"/>
        <w:ind w:left="0"/>
        <w:jc w:val="both"/>
      </w:pPr>
      <w:r>
        <w:rPr>
          <w:rFonts w:ascii="Times New Roman"/>
          <w:b w:val="false"/>
          <w:i w:val="false"/>
          <w:color w:val="000000"/>
          <w:sz w:val="28"/>
        </w:rPr>
        <w:t>
      **** - this checklist is used in respect of subjects (objects) carrying out activities in the sphere of laboratory services, also during the inspection of the subject (object) of health care which includes a laboratory service, this checklist is used as an additional checklist to the main checklist used depending on the form and profile of rendering medical assistance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44" w:id="133"/>
    <w:p>
      <w:pPr>
        <w:spacing w:after="0"/>
        <w:ind w:left="0"/>
        <w:jc w:val="left"/>
      </w:pPr>
      <w:r>
        <w:rPr>
          <w:rFonts w:ascii="Times New Roman"/>
          <w:b/>
          <w:i w:val="false"/>
          <w:color w:val="000000"/>
        </w:rPr>
        <w:t xml:space="preserve"> Checklist in the sphere of state control of medical services quality in respect of subjects</w:t>
      </w:r>
      <w:r>
        <w:br/>
      </w:r>
      <w:r>
        <w:rPr>
          <w:rFonts w:ascii="Times New Roman"/>
          <w:b/>
          <w:i w:val="false"/>
          <w:color w:val="000000"/>
        </w:rPr>
        <w:t>(objects) rendering dental assistance ***</w:t>
      </w:r>
    </w:p>
    <w:bookmarkEnd w:id="133"/>
    <w:p>
      <w:pPr>
        <w:spacing w:after="0"/>
        <w:ind w:left="0"/>
        <w:jc w:val="both"/>
      </w:pPr>
      <w:r>
        <w:rPr>
          <w:rFonts w:ascii="Times New Roman"/>
          <w:b w:val="false"/>
          <w:i w:val="false"/>
          <w:color w:val="000000"/>
          <w:sz w:val="28"/>
        </w:rPr>
        <w:t>
      State body, assigned the inspection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act of inspection assignment/preventive control with a visit to the subject (object)</w:t>
      </w:r>
    </w:p>
    <w:p>
      <w:pPr>
        <w:spacing w:after="0"/>
        <w:ind w:left="0"/>
        <w:jc w:val="both"/>
      </w:pPr>
      <w:r>
        <w:rPr>
          <w:rFonts w:ascii="Times New Roman"/>
          <w:b w:val="false"/>
          <w:i w:val="false"/>
          <w:color w:val="000000"/>
          <w:sz w:val="28"/>
        </w:rPr>
        <w:t>
      of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Name of the subject (object) of control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 (object) of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974"/>
        <w:gridCol w:w="1086"/>
        <w:gridCol w:w="997"/>
        <w:gridCol w:w="1501"/>
        <w:gridCol w:w="150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dental assistance:</w:t>
            </w:r>
            <w:r>
              <w:br/>
            </w:r>
            <w:r>
              <w:rPr>
                <w:rFonts w:ascii="Times New Roman"/>
                <w:b w:val="false"/>
                <w:i w:val="false"/>
                <w:color w:val="000000"/>
                <w:sz w:val="20"/>
              </w:rPr>
              <w:t>
1) involvement of doctors of related specialties to provide consultative assistance in the presence of comorbidities in patients with dental diseases (for medical reasons);</w:t>
            </w:r>
            <w:r>
              <w:br/>
            </w:r>
            <w:r>
              <w:rPr>
                <w:rFonts w:ascii="Times New Roman"/>
                <w:b w:val="false"/>
                <w:i w:val="false"/>
                <w:color w:val="000000"/>
                <w:sz w:val="20"/>
              </w:rPr>
              <w:t>
2) referral of patients with dental diseases to maxillofacial departments of multidisciplinary hospitals in cases requiring the provision of specialized medical assistance and high-tech medical services with round-the-clock medical supervision;</w:t>
            </w:r>
            <w:r>
              <w:br/>
            </w:r>
            <w:r>
              <w:rPr>
                <w:rFonts w:ascii="Times New Roman"/>
                <w:b w:val="false"/>
                <w:i w:val="false"/>
                <w:color w:val="000000"/>
                <w:sz w:val="20"/>
              </w:rPr>
              <w:t>
3) availability of a consultative and diagnostic conclusion in the form 071/y, approved by the Order No. 907, indicating the results of conducted examination and treatment, as well as recommendations for further treatment of a patient with dental diseases;</w:t>
            </w:r>
            <w:r>
              <w:br/>
            </w:r>
            <w:r>
              <w:rPr>
                <w:rFonts w:ascii="Times New Roman"/>
                <w:b w:val="false"/>
                <w:i w:val="false"/>
                <w:color w:val="000000"/>
                <w:sz w:val="20"/>
              </w:rPr>
              <w:t>
4) provision of dental medical assistance to the patient after obtaining his/her informed consent in the approved form of written voluntary consent of the patient with invasive interventions;</w:t>
            </w:r>
            <w:r>
              <w:br/>
            </w:r>
            <w:r>
              <w:rPr>
                <w:rFonts w:ascii="Times New Roman"/>
                <w:b w:val="false"/>
                <w:i w:val="false"/>
                <w:color w:val="000000"/>
                <w:sz w:val="20"/>
              </w:rPr>
              <w:t>
5) compliance with indications for emergency hospitalization:</w:t>
            </w:r>
            <w:r>
              <w:br/>
            </w:r>
            <w:r>
              <w:rPr>
                <w:rFonts w:ascii="Times New Roman"/>
                <w:b w:val="false"/>
                <w:i w:val="false"/>
                <w:color w:val="000000"/>
                <w:sz w:val="20"/>
              </w:rPr>
              <w:t>
- acute or exacerbation of chronic odontogenic and nonodontogenic inflammatory diseases of the maxillofacial area;</w:t>
            </w:r>
            <w:r>
              <w:br/>
            </w:r>
            <w:r>
              <w:rPr>
                <w:rFonts w:ascii="Times New Roman"/>
                <w:b w:val="false"/>
                <w:i w:val="false"/>
                <w:color w:val="000000"/>
                <w:sz w:val="20"/>
              </w:rPr>
              <w:t>
- injuries of the maxillofacial area;</w:t>
            </w:r>
            <w:r>
              <w:br/>
            </w:r>
            <w:r>
              <w:rPr>
                <w:rFonts w:ascii="Times New Roman"/>
                <w:b w:val="false"/>
                <w:i w:val="false"/>
                <w:color w:val="000000"/>
                <w:sz w:val="20"/>
              </w:rPr>
              <w:t>
- bleeding of the maxillofacial area;</w:t>
            </w:r>
            <w:r>
              <w:br/>
            </w:r>
            <w:r>
              <w:rPr>
                <w:rFonts w:ascii="Times New Roman"/>
                <w:b w:val="false"/>
                <w:i w:val="false"/>
                <w:color w:val="000000"/>
                <w:sz w:val="20"/>
              </w:rPr>
              <w:t xml:space="preserve">
6) compliance with indications for planned hospitalization of a patient with dental diseases: </w:t>
            </w:r>
            <w:r>
              <w:br/>
            </w:r>
            <w:r>
              <w:rPr>
                <w:rFonts w:ascii="Times New Roman"/>
                <w:b w:val="false"/>
                <w:i w:val="false"/>
                <w:color w:val="000000"/>
                <w:sz w:val="20"/>
              </w:rPr>
              <w:t xml:space="preserve">
- clarifying the diagnosis in cases that are unclear and difficult to diagnose and treat, and selection of necessary treatment regimen; </w:t>
            </w:r>
            <w:r>
              <w:br/>
            </w:r>
            <w:r>
              <w:rPr>
                <w:rFonts w:ascii="Times New Roman"/>
                <w:b w:val="false"/>
                <w:i w:val="false"/>
                <w:color w:val="000000"/>
                <w:sz w:val="20"/>
              </w:rPr>
              <w:t>
- treatment of chronic diseases of the oral cavity and maxillofacial area in the acute stage;</w:t>
            </w:r>
            <w:r>
              <w:br/>
            </w:r>
            <w:r>
              <w:rPr>
                <w:rFonts w:ascii="Times New Roman"/>
                <w:b w:val="false"/>
                <w:i w:val="false"/>
                <w:color w:val="000000"/>
                <w:sz w:val="20"/>
              </w:rPr>
              <w:t>
- surgical treatment of benign tumors and tumor-like diseases;</w:t>
            </w:r>
            <w:r>
              <w:br/>
            </w:r>
            <w:r>
              <w:rPr>
                <w:rFonts w:ascii="Times New Roman"/>
                <w:b w:val="false"/>
                <w:i w:val="false"/>
                <w:color w:val="000000"/>
                <w:sz w:val="20"/>
              </w:rPr>
              <w:t xml:space="preserve">
- treatment of injuries and purulent-inflammatory diseases of the maxillofacial area; </w:t>
            </w:r>
            <w:r>
              <w:br/>
            </w:r>
            <w:r>
              <w:rPr>
                <w:rFonts w:ascii="Times New Roman"/>
                <w:b w:val="false"/>
                <w:i w:val="false"/>
                <w:color w:val="000000"/>
                <w:sz w:val="20"/>
              </w:rPr>
              <w:t xml:space="preserve">
- surgical treatment of defects and deformities of the maxillofacial area; </w:t>
            </w:r>
            <w:r>
              <w:br/>
            </w:r>
            <w:r>
              <w:rPr>
                <w:rFonts w:ascii="Times New Roman"/>
                <w:b w:val="false"/>
                <w:i w:val="false"/>
                <w:color w:val="000000"/>
                <w:sz w:val="20"/>
              </w:rPr>
              <w:t>
- surgical treatment of congenital maxillofacial pathology.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contract for rendering paid services in health care organizations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clinical and diagnostic tests on the levels of rendering dental care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Official (s) ___________________________________________ ____________________</w:t>
      </w:r>
    </w:p>
    <w:p>
      <w:pPr>
        <w:spacing w:after="0"/>
        <w:ind w:left="0"/>
        <w:jc w:val="both"/>
      </w:pPr>
      <w:r>
        <w:rPr>
          <w:rFonts w:ascii="Times New Roman"/>
          <w:b w:val="false"/>
          <w:i w:val="false"/>
          <w:color w:val="000000"/>
          <w:sz w:val="28"/>
        </w:rPr>
        <w:t>
      position signature 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control subject _____________________________________ 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List of abbreviations: </w:t>
      </w:r>
    </w:p>
    <w:p>
      <w:pPr>
        <w:spacing w:after="0"/>
        <w:ind w:left="0"/>
        <w:jc w:val="both"/>
      </w:pPr>
      <w:r>
        <w:rPr>
          <w:rFonts w:ascii="Times New Roman"/>
          <w:b w:val="false"/>
          <w:i w:val="false"/>
          <w:color w:val="000000"/>
          <w:sz w:val="28"/>
        </w:rPr>
        <w:t xml:space="preserve">
      HIV - human immunodeficiency virus </w:t>
      </w:r>
    </w:p>
    <w:p>
      <w:pPr>
        <w:spacing w:after="0"/>
        <w:ind w:left="0"/>
        <w:jc w:val="both"/>
      </w:pPr>
      <w:r>
        <w:rPr>
          <w:rFonts w:ascii="Times New Roman"/>
          <w:b w:val="false"/>
          <w:i w:val="false"/>
          <w:color w:val="000000"/>
          <w:sz w:val="28"/>
        </w:rPr>
        <w:t xml:space="preserve">
      PHC - Primary Health Care </w:t>
      </w:r>
    </w:p>
    <w:p>
      <w:pPr>
        <w:spacing w:after="0"/>
        <w:ind w:left="0"/>
        <w:jc w:val="both"/>
      </w:pPr>
      <w:r>
        <w:rPr>
          <w:rFonts w:ascii="Times New Roman"/>
          <w:b w:val="false"/>
          <w:i w:val="false"/>
          <w:color w:val="000000"/>
          <w:sz w:val="28"/>
        </w:rPr>
        <w:t xml:space="preserve">
      GP - general practitioner </w:t>
      </w:r>
    </w:p>
    <w:p>
      <w:pPr>
        <w:spacing w:after="0"/>
        <w:ind w:left="0"/>
        <w:jc w:val="both"/>
      </w:pPr>
      <w:r>
        <w:rPr>
          <w:rFonts w:ascii="Times New Roman"/>
          <w:b w:val="false"/>
          <w:i w:val="false"/>
          <w:color w:val="000000"/>
          <w:sz w:val="28"/>
        </w:rPr>
        <w:t xml:space="preserve">
      Ultrasound - ultrasound </w:t>
      </w:r>
    </w:p>
    <w:p>
      <w:pPr>
        <w:spacing w:after="0"/>
        <w:ind w:left="0"/>
        <w:jc w:val="both"/>
      </w:pPr>
      <w:r>
        <w:rPr>
          <w:rFonts w:ascii="Times New Roman"/>
          <w:b w:val="false"/>
          <w:i w:val="false"/>
          <w:color w:val="000000"/>
          <w:sz w:val="28"/>
        </w:rPr>
        <w:t xml:space="preserve">
      Surfactants - psychoactive substances </w:t>
      </w:r>
    </w:p>
    <w:p>
      <w:pPr>
        <w:spacing w:after="0"/>
        <w:ind w:left="0"/>
        <w:jc w:val="both"/>
      </w:pPr>
      <w:r>
        <w:rPr>
          <w:rFonts w:ascii="Times New Roman"/>
          <w:b w:val="false"/>
          <w:i w:val="false"/>
          <w:color w:val="000000"/>
          <w:sz w:val="28"/>
        </w:rPr>
        <w:t xml:space="preserve">
      Emergency medical assistance - ambulance </w:t>
      </w:r>
    </w:p>
    <w:p>
      <w:pPr>
        <w:spacing w:after="0"/>
        <w:ind w:left="0"/>
        <w:jc w:val="both"/>
      </w:pPr>
      <w:r>
        <w:rPr>
          <w:rFonts w:ascii="Times New Roman"/>
          <w:b w:val="false"/>
          <w:i w:val="false"/>
          <w:color w:val="000000"/>
          <w:sz w:val="28"/>
        </w:rPr>
        <w:t xml:space="preserve">
      ICU - Intensive Care Unit </w:t>
      </w:r>
    </w:p>
    <w:p>
      <w:pPr>
        <w:spacing w:after="0"/>
        <w:ind w:left="0"/>
        <w:jc w:val="both"/>
      </w:pPr>
      <w:r>
        <w:rPr>
          <w:rFonts w:ascii="Times New Roman"/>
          <w:b w:val="false"/>
          <w:i w:val="false"/>
          <w:color w:val="000000"/>
          <w:sz w:val="28"/>
        </w:rPr>
        <w:t xml:space="preserve">
      ECG - electrocardiography </w:t>
      </w:r>
    </w:p>
    <w:p>
      <w:pPr>
        <w:spacing w:after="0"/>
        <w:ind w:left="0"/>
        <w:jc w:val="both"/>
      </w:pPr>
      <w:r>
        <w:rPr>
          <w:rFonts w:ascii="Times New Roman"/>
          <w:b w:val="false"/>
          <w:i w:val="false"/>
          <w:color w:val="000000"/>
          <w:sz w:val="28"/>
        </w:rPr>
        <w:t xml:space="preserve">
      BP - blood pressure </w:t>
      </w:r>
    </w:p>
    <w:p>
      <w:pPr>
        <w:spacing w:after="0"/>
        <w:ind w:left="0"/>
        <w:jc w:val="both"/>
      </w:pPr>
      <w:r>
        <w:rPr>
          <w:rFonts w:ascii="Times New Roman"/>
          <w:b w:val="false"/>
          <w:i w:val="false"/>
          <w:color w:val="000000"/>
          <w:sz w:val="28"/>
        </w:rPr>
        <w:t xml:space="preserve">
      CDA - consultative and diagnostic assistance </w:t>
      </w:r>
    </w:p>
    <w:p>
      <w:pPr>
        <w:spacing w:after="0"/>
        <w:ind w:left="0"/>
        <w:jc w:val="both"/>
      </w:pPr>
      <w:r>
        <w:rPr>
          <w:rFonts w:ascii="Times New Roman"/>
          <w:b w:val="false"/>
          <w:i w:val="false"/>
          <w:color w:val="000000"/>
          <w:sz w:val="28"/>
        </w:rPr>
        <w:t xml:space="preserve">
      CVD - cardiovascular diseases </w:t>
      </w:r>
    </w:p>
    <w:p>
      <w:pPr>
        <w:spacing w:after="0"/>
        <w:ind w:left="0"/>
        <w:jc w:val="both"/>
      </w:pPr>
      <w:r>
        <w:rPr>
          <w:rFonts w:ascii="Times New Roman"/>
          <w:b w:val="false"/>
          <w:i w:val="false"/>
          <w:color w:val="000000"/>
          <w:sz w:val="28"/>
        </w:rPr>
        <w:t>
      EF - electrophysiological station</w:t>
      </w:r>
    </w:p>
    <w:p>
      <w:pPr>
        <w:spacing w:after="0"/>
        <w:ind w:left="0"/>
        <w:jc w:val="both"/>
      </w:pPr>
      <w:r>
        <w:rPr>
          <w:rFonts w:ascii="Times New Roman"/>
          <w:b w:val="false"/>
          <w:i w:val="false"/>
          <w:color w:val="000000"/>
          <w:sz w:val="28"/>
        </w:rPr>
        <w:t>
      ATD - anti-TB drugs</w:t>
      </w:r>
    </w:p>
    <w:p>
      <w:pPr>
        <w:spacing w:after="0"/>
        <w:ind w:left="0"/>
        <w:jc w:val="both"/>
      </w:pPr>
      <w:r>
        <w:rPr>
          <w:rFonts w:ascii="Times New Roman"/>
          <w:b w:val="false"/>
          <w:i w:val="false"/>
          <w:color w:val="000000"/>
          <w:sz w:val="28"/>
        </w:rPr>
        <w:t xml:space="preserve">
      Notes: </w:t>
      </w:r>
    </w:p>
    <w:p>
      <w:pPr>
        <w:spacing w:after="0"/>
        <w:ind w:left="0"/>
        <w:jc w:val="both"/>
      </w:pPr>
      <w:r>
        <w:rPr>
          <w:rFonts w:ascii="Times New Roman"/>
          <w:b w:val="false"/>
          <w:i w:val="false"/>
          <w:color w:val="000000"/>
          <w:sz w:val="28"/>
        </w:rPr>
        <w:t xml:space="preserve">
      * - this checklist is used in respect of all subjects (objects) rendering inpatient, hospital-replacing assistance regardless of the profile of medical services rendered </w:t>
      </w:r>
    </w:p>
    <w:p>
      <w:pPr>
        <w:spacing w:after="0"/>
        <w:ind w:left="0"/>
        <w:jc w:val="both"/>
      </w:pPr>
      <w:r>
        <w:rPr>
          <w:rFonts w:ascii="Times New Roman"/>
          <w:b w:val="false"/>
          <w:i w:val="false"/>
          <w:color w:val="000000"/>
          <w:sz w:val="28"/>
        </w:rPr>
        <w:t>
      ** - this checklist is used in respect of all subjects (objects) rendering outpatient-polyclinic assistance (primary health care and consultative- diagnostic assistance), regardless of the profile of medical services rendered in the form of consultative- diagnostic assistance (including for subjects (objects) of rendering pre-medical assistance)</w:t>
      </w:r>
    </w:p>
    <w:p>
      <w:pPr>
        <w:spacing w:after="0"/>
        <w:ind w:left="0"/>
        <w:jc w:val="both"/>
      </w:pPr>
      <w:r>
        <w:rPr>
          <w:rFonts w:ascii="Times New Roman"/>
          <w:b w:val="false"/>
          <w:i w:val="false"/>
          <w:color w:val="000000"/>
          <w:sz w:val="28"/>
        </w:rPr>
        <w:t>
      *** - this checklist is used in respect of subjects (objects) rendering medical services in the relevant profile as an additional checklist to the main checklist used in relations to subjects (objects) rendering inpatient, hospital-replacing and outpatient-polyclinic assistance, depending on the form of medical assistance in the subject (object) of control</w:t>
      </w:r>
    </w:p>
    <w:p>
      <w:pPr>
        <w:spacing w:after="0"/>
        <w:ind w:left="0"/>
        <w:jc w:val="both"/>
      </w:pPr>
      <w:r>
        <w:rPr>
          <w:rFonts w:ascii="Times New Roman"/>
          <w:b w:val="false"/>
          <w:i w:val="false"/>
          <w:color w:val="000000"/>
          <w:sz w:val="28"/>
        </w:rPr>
        <w:t>
      **** - this checklist is used in respect of subjects (objects) carrying out activities in the sphere of laboratory services, also during the inspection of the subject (object) of health care which includes a laboratory service, this checklist is used as an additional checklist to the main checklist used depending on the form and profile of rendering medical assistance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46" w:id="134"/>
    <w:p>
      <w:pPr>
        <w:spacing w:after="0"/>
        <w:ind w:left="0"/>
        <w:jc w:val="left"/>
      </w:pPr>
      <w:r>
        <w:rPr>
          <w:rFonts w:ascii="Times New Roman"/>
          <w:b/>
          <w:i w:val="false"/>
          <w:color w:val="000000"/>
        </w:rPr>
        <w:t xml:space="preserve"> A checklist in the sphere of state quality control of rendering medical services in relation to the subjects (objects) providing phthisiatric care***</w:t>
      </w:r>
    </w:p>
    <w:bookmarkEnd w:id="134"/>
    <w:p>
      <w:pPr>
        <w:spacing w:after="0"/>
        <w:ind w:left="0"/>
        <w:jc w:val="both"/>
      </w:pPr>
      <w:r>
        <w:rPr>
          <w:rFonts w:ascii="Times New Roman"/>
          <w:b w:val="false"/>
          <w:i w:val="false"/>
          <w:color w:val="ff0000"/>
          <w:sz w:val="28"/>
        </w:rPr>
        <w:t>
      Footnote. Appendix 8 -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(Individual identification number), business identification number of the subject (object) </w:t>
      </w:r>
    </w:p>
    <w:p>
      <w:pPr>
        <w:spacing w:after="0"/>
        <w:ind w:left="0"/>
        <w:jc w:val="both"/>
      </w:pPr>
      <w:r>
        <w:rPr>
          <w:rFonts w:ascii="Times New Roman"/>
          <w:b w:val="false"/>
          <w:i w:val="false"/>
          <w:color w:val="000000"/>
          <w:sz w:val="28"/>
        </w:rPr>
        <w:t>
      of control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Location address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2"/>
        <w:gridCol w:w="6774"/>
        <w:gridCol w:w="1086"/>
        <w:gridCol w:w="997"/>
        <w:gridCol w:w="1501"/>
        <w:gridCol w:w="1501"/>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anti-tuberculosis care at the outpatient-polyclinic level</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the following activities by PHC specialists:</w:t>
            </w:r>
            <w:r>
              <w:br/>
            </w:r>
            <w:r>
              <w:rPr>
                <w:rFonts w:ascii="Times New Roman"/>
                <w:b w:val="false"/>
                <w:i w:val="false"/>
                <w:color w:val="000000"/>
                <w:sz w:val="20"/>
              </w:rPr>
              <w:t>
1) conducting information and explanatory work on prevention, early detection of tuberculosis;</w:t>
            </w:r>
            <w:r>
              <w:br/>
            </w:r>
            <w:r>
              <w:rPr>
                <w:rFonts w:ascii="Times New Roman"/>
                <w:b w:val="false"/>
                <w:i w:val="false"/>
                <w:color w:val="000000"/>
                <w:sz w:val="20"/>
              </w:rPr>
              <w:t>
2) planning (formation of lists of subjected persons, drawing up a schedule), organization and conduct of fluorographic examination with registration of examination results in medical documentation;</w:t>
            </w:r>
            <w:r>
              <w:br/>
            </w:r>
            <w:r>
              <w:rPr>
                <w:rFonts w:ascii="Times New Roman"/>
                <w:b w:val="false"/>
                <w:i w:val="false"/>
                <w:color w:val="000000"/>
                <w:sz w:val="20"/>
              </w:rPr>
              <w:t>
3) planning (formation of lists of subjected persons, drawing up a schedule), organizing and conducting tuberculin diagnostics of children and adolescents with registration of examination results in medical documentation, conducting additional examination of tuberculin-positive children);</w:t>
            </w:r>
            <w:r>
              <w:br/>
            </w:r>
            <w:r>
              <w:rPr>
                <w:rFonts w:ascii="Times New Roman"/>
                <w:b w:val="false"/>
                <w:i w:val="false"/>
                <w:color w:val="000000"/>
                <w:sz w:val="20"/>
              </w:rPr>
              <w:t>
4) referral for examination of persons with suspected tuberculosis according to the diagnostic algorithm of the examination;</w:t>
            </w:r>
            <w:r>
              <w:br/>
            </w:r>
            <w:r>
              <w:rPr>
                <w:rFonts w:ascii="Times New Roman"/>
                <w:b w:val="false"/>
                <w:i w:val="false"/>
                <w:color w:val="000000"/>
                <w:sz w:val="20"/>
              </w:rPr>
              <w:t>
5) referral to a phthisiatrician of persons with positive results of fluorographic examination, children and adolescents with newly diagnosed positive and hyperergic tuberculin test, with an increase in tuberculin sensitivity by 6 mm or more, children with adverse reactions and complications for vaccination against tuberculosis;</w:t>
            </w:r>
            <w:r>
              <w:br/>
            </w:r>
            <w:r>
              <w:rPr>
                <w:rFonts w:ascii="Times New Roman"/>
                <w:b w:val="false"/>
                <w:i w:val="false"/>
                <w:color w:val="000000"/>
                <w:sz w:val="20"/>
              </w:rPr>
              <w:t>
6) planning, organizing and conducting vaccination against tuberculosis;</w:t>
            </w:r>
            <w:r>
              <w:br/>
            </w:r>
            <w:r>
              <w:rPr>
                <w:rFonts w:ascii="Times New Roman"/>
                <w:b w:val="false"/>
                <w:i w:val="false"/>
                <w:color w:val="000000"/>
                <w:sz w:val="20"/>
              </w:rPr>
              <w:t>
7) controlled treatment of latent tuberculosis infection (hereinafter -  LTI) as prescribed by a phthisiatrician, including in a video - monitored mode;</w:t>
            </w:r>
            <w:r>
              <w:br/>
            </w:r>
            <w:r>
              <w:rPr>
                <w:rFonts w:ascii="Times New Roman"/>
                <w:b w:val="false"/>
                <w:i w:val="false"/>
                <w:color w:val="000000"/>
                <w:sz w:val="20"/>
              </w:rPr>
              <w:t>
8) examination of contact persons;</w:t>
            </w:r>
            <w:r>
              <w:br/>
            </w:r>
            <w:r>
              <w:rPr>
                <w:rFonts w:ascii="Times New Roman"/>
                <w:b w:val="false"/>
                <w:i w:val="false"/>
                <w:color w:val="000000"/>
                <w:sz w:val="20"/>
              </w:rPr>
              <w:t>
9) outpatient direct-controlled or video -monitored treatment of patients with tuberculosis;</w:t>
            </w:r>
            <w:r>
              <w:br/>
            </w:r>
            <w:r>
              <w:rPr>
                <w:rFonts w:ascii="Times New Roman"/>
                <w:b w:val="false"/>
                <w:i w:val="false"/>
                <w:color w:val="000000"/>
                <w:sz w:val="20"/>
              </w:rPr>
              <w:t>
10) diagnosis and treatment of adverse reactions to anti-tuberculosis drugs as prescribed by a phthisiatrician;</w:t>
            </w:r>
            <w:r>
              <w:br/>
            </w:r>
            <w:r>
              <w:rPr>
                <w:rFonts w:ascii="Times New Roman"/>
                <w:b w:val="false"/>
                <w:i w:val="false"/>
                <w:color w:val="000000"/>
                <w:sz w:val="20"/>
              </w:rPr>
              <w:t>
11) diagnosis and treatment of concomitant diseases;</w:t>
            </w:r>
            <w:r>
              <w:br/>
            </w:r>
            <w:r>
              <w:rPr>
                <w:rFonts w:ascii="Times New Roman"/>
                <w:b w:val="false"/>
                <w:i w:val="false"/>
                <w:color w:val="000000"/>
                <w:sz w:val="20"/>
              </w:rPr>
              <w:t>
12) maintaining medical records of tuberculosis patients undergoing outpatient treatment, including multidrug-resistant and extensively drug-resistant tuberculosis;</w:t>
            </w:r>
            <w:r>
              <w:br/>
            </w:r>
            <w:r>
              <w:rPr>
                <w:rFonts w:ascii="Times New Roman"/>
                <w:b w:val="false"/>
                <w:i w:val="false"/>
                <w:color w:val="000000"/>
                <w:sz w:val="20"/>
              </w:rPr>
              <w:t>
13) regular entry of data into the National register of tuberculosis patients within the competence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a patient with suspected tuberculosis in organizations providing primary health care, in accordance with the approved scheme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Detection of tuberculosis by fluorography among the target population: with a high risk of the disease and subject to mandatory annual fluorographic examination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directly controlled treatment rooms in PHC organizations for outpatient treatment.</w:t>
            </w:r>
            <w:r>
              <w:br/>
            </w:r>
            <w:r>
              <w:rPr>
                <w:rFonts w:ascii="Times New Roman"/>
                <w:b w:val="false"/>
                <w:i w:val="false"/>
                <w:color w:val="000000"/>
                <w:sz w:val="20"/>
              </w:rPr>
              <w:t>
The patient receives and takes medications at the DCTR under the supervision of a responsible healthcare professional. Once every 10 days, patients who are on direct controlled treatment shall be examined by a primary healthcare doctor/phthisiatrician of the polyclinic, if indicated - more often.</w:t>
            </w:r>
            <w:r>
              <w:br/>
            </w:r>
            <w:r>
              <w:rPr>
                <w:rFonts w:ascii="Times New Roman"/>
                <w:b w:val="false"/>
                <w:i w:val="false"/>
                <w:color w:val="000000"/>
                <w:sz w:val="20"/>
              </w:rPr>
              <w:t>
Patients living in rural areas shall be examined by a phthisiatrician once a month</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assessment of the clinical condition of a patient receiving anti-tuberculosis treatment for the presence of adverse reactions and phenomena shall be carried out daily by the attending physician or phthisiatrician, a medical worker in the directly observed treatment room. A medical worker who has identified adverse reactions and events to a drug fills out a message card and draws up an entry in the patient's medical record.</w:t>
            </w:r>
            <w:r>
              <w:br/>
            </w:r>
            <w:r>
              <w:rPr>
                <w:rFonts w:ascii="Times New Roman"/>
                <w:b w:val="false"/>
                <w:i w:val="false"/>
                <w:color w:val="000000"/>
                <w:sz w:val="20"/>
              </w:rPr>
              <w:t>
Primary information on adverse reactions and phenomena shall be provided by the responsible person of the medical organization to the state expert organization in the field of circulation of medicines and medical devices. Control over the registration of card messages shall be assigned to the person in charge of pharmacovigilance.</w:t>
            </w:r>
            <w:r>
              <w:br/>
            </w:r>
            <w:r>
              <w:rPr>
                <w:rFonts w:ascii="Times New Roman"/>
                <w:b w:val="false"/>
                <w:i w:val="false"/>
                <w:color w:val="000000"/>
                <w:sz w:val="20"/>
              </w:rPr>
              <w:t>
Each case of adverse reactions and phenomena shall be considered at a meeting of the centralized medical advisory commission to determine the causal relationship with the medications taken.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Tracking the movement of anti-tuberculosis drugs at the outpatient level in the registration log of anti-tuberculosis drugs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Before starting treatment, the patient (parents or guardians of children) shall be interviewed about the need for a full course of chemotherapy, followed by signing an informed consent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and dispensary observation of patients with tuberculosis shall be carried out in organizations providing primary health care, at the place of actual residence, work, study or military service, regardless of registration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Rendering anti-tuberculosis care at the inpatient level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of patients in departments by wards, taking into account laboratory data and drug sensitivity at the time of admission and during treatment.</w:t>
            </w:r>
            <w:r>
              <w:br/>
            </w:r>
            <w:r>
              <w:rPr>
                <w:rFonts w:ascii="Times New Roman"/>
                <w:b w:val="false"/>
                <w:i w:val="false"/>
                <w:color w:val="000000"/>
                <w:sz w:val="20"/>
              </w:rPr>
              <w:t>
Keeping patients with bacteriological secretions with unknown drug sensitivity in single wards or boxes until drug sensitivity test results are obtained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Daily examination of patients who are in the hospital by a phthisiatrician. </w:t>
            </w:r>
            <w:r>
              <w:br/>
            </w:r>
            <w:r>
              <w:rPr>
                <w:rFonts w:ascii="Times New Roman"/>
                <w:b w:val="false"/>
                <w:i w:val="false"/>
                <w:color w:val="000000"/>
                <w:sz w:val="20"/>
              </w:rPr>
              <w:t>
Keeping a record in the patient's medical record, depending on the severity of his/her condition (at least 3 times a week in case of mild and moderate condition of the patient and daily - in case of serious condition of the patient).</w:t>
            </w:r>
            <w:r>
              <w:br/>
            </w:r>
            <w:r>
              <w:rPr>
                <w:rFonts w:ascii="Times New Roman"/>
                <w:b w:val="false"/>
                <w:i w:val="false"/>
                <w:color w:val="000000"/>
                <w:sz w:val="20"/>
              </w:rPr>
              <w:t>
Examination of patients with tuberculosis, multidrug-resistant tuberculosis and extensively drug-resistant tuberculosis by the head of the department at least 1 time per week with an entry in the patient's medical record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a consilium in difficult situations to verify the diagnosis and determine treatment tactics with participation of specialists at regional and republican levels in full-time or remote form through telemedicine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Tracking the movement of anti-tuberculosis drugs at the inpatient level in the registration log of anti-tuberculosis drugs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criteria for the discharge of a patient with tuberculosis from the hospital:</w:t>
            </w:r>
            <w:r>
              <w:br/>
            </w:r>
            <w:r>
              <w:rPr>
                <w:rFonts w:ascii="Times New Roman"/>
                <w:b w:val="false"/>
                <w:i w:val="false"/>
                <w:color w:val="000000"/>
                <w:sz w:val="20"/>
              </w:rPr>
              <w:t>
1) absence of bacterial excretion and the need for round-the-clock medical supervision;</w:t>
            </w:r>
            <w:r>
              <w:br/>
            </w:r>
            <w:r>
              <w:rPr>
                <w:rFonts w:ascii="Times New Roman"/>
                <w:b w:val="false"/>
                <w:i w:val="false"/>
                <w:color w:val="000000"/>
                <w:sz w:val="20"/>
              </w:rPr>
              <w:t>
2) obtaining two negative results of microscopy, sequentially taken with an interval of at least 10 calendar days in patients with initial bacterial excretion;</w:t>
            </w:r>
            <w:r>
              <w:br/>
            </w:r>
            <w:r>
              <w:rPr>
                <w:rFonts w:ascii="Times New Roman"/>
                <w:b w:val="false"/>
                <w:i w:val="false"/>
                <w:color w:val="000000"/>
                <w:sz w:val="20"/>
              </w:rPr>
              <w:t>
3) generally accepted outcomes of inpatient treatment (recovery, improvement, no change, deterioration, death and transferred to another medical organization);</w:t>
            </w:r>
            <w:r>
              <w:br/>
            </w:r>
            <w:r>
              <w:rPr>
                <w:rFonts w:ascii="Times New Roman"/>
                <w:b w:val="false"/>
                <w:i w:val="false"/>
                <w:color w:val="000000"/>
                <w:sz w:val="20"/>
              </w:rPr>
              <w:t>
4) at the written request of the patient (his/her legal representative) before the end of the treatment course in the absence of an immediate danger to the patient's life or to others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List of abbreviations:</w:t>
      </w:r>
    </w:p>
    <w:p>
      <w:pPr>
        <w:spacing w:after="0"/>
        <w:ind w:left="0"/>
        <w:jc w:val="both"/>
      </w:pPr>
      <w:r>
        <w:rPr>
          <w:rFonts w:ascii="Times New Roman"/>
          <w:b w:val="false"/>
          <w:i w:val="false"/>
          <w:color w:val="000000"/>
          <w:sz w:val="28"/>
        </w:rPr>
        <w:t>
      PHC - primary health care</w:t>
      </w:r>
    </w:p>
    <w:p>
      <w:pPr>
        <w:spacing w:after="0"/>
        <w:ind w:left="0"/>
        <w:jc w:val="both"/>
      </w:pPr>
      <w:r>
        <w:rPr>
          <w:rFonts w:ascii="Times New Roman"/>
          <w:b w:val="false"/>
          <w:i w:val="false"/>
          <w:color w:val="000000"/>
          <w:sz w:val="28"/>
        </w:rPr>
        <w:t>
      Anti-TB drugs - anti-tuberculosis drugs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 - this checklist is used in relation to all subjects (objects) rendering inpatient, inpatient replacing assistance, regardless of the profile of provided medical services </w:t>
      </w:r>
    </w:p>
    <w:p>
      <w:pPr>
        <w:spacing w:after="0"/>
        <w:ind w:left="0"/>
        <w:jc w:val="both"/>
      </w:pPr>
      <w:r>
        <w:rPr>
          <w:rFonts w:ascii="Times New Roman"/>
          <w:b w:val="false"/>
          <w:i w:val="false"/>
          <w:color w:val="000000"/>
          <w:sz w:val="28"/>
        </w:rPr>
        <w:t>
      ** - this checklist is used in relation to all subjects (objects) rendering outpatient assistance (primary health care and consultative-diagnostic assistance), regardless of the profile of medical services provided in the form of consultative-diagnostic assistance, (including for the subjects (objects) of rendering pre-medical care)</w:t>
      </w:r>
    </w:p>
    <w:p>
      <w:pPr>
        <w:spacing w:after="0"/>
        <w:ind w:left="0"/>
        <w:jc w:val="both"/>
      </w:pPr>
      <w:r>
        <w:rPr>
          <w:rFonts w:ascii="Times New Roman"/>
          <w:b w:val="false"/>
          <w:i w:val="false"/>
          <w:color w:val="000000"/>
          <w:sz w:val="28"/>
        </w:rPr>
        <w:t>
      ***- this checklist is used in relation to subjects (objects) rendering medical services in the corresponding profile, as an additional checklist to the main checklist used in relations between subjects (objects) providing inpatient, inpatient-replacing and outpatient assistance, depending on the form of rendering medical care in the subject (object) of control</w:t>
      </w:r>
    </w:p>
    <w:p>
      <w:pPr>
        <w:spacing w:after="0"/>
        <w:ind w:left="0"/>
        <w:jc w:val="both"/>
      </w:pPr>
      <w:r>
        <w:rPr>
          <w:rFonts w:ascii="Times New Roman"/>
          <w:b w:val="false"/>
          <w:i w:val="false"/>
          <w:color w:val="000000"/>
          <w:sz w:val="28"/>
        </w:rPr>
        <w:t>
      **** - this checklist is used in relation to subjects (objects) carrying out activities in the sphere of laboratory service, also when conducting an inspection of the subject (object) of health care, which includes a laboratory service, this checklist is used as an additional checklist to the main checklist used depending on the form and profile of rendering medical care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48" w:id="135"/>
    <w:p>
      <w:pPr>
        <w:spacing w:after="0"/>
        <w:ind w:left="0"/>
        <w:jc w:val="left"/>
      </w:pPr>
      <w:r>
        <w:rPr>
          <w:rFonts w:ascii="Times New Roman"/>
          <w:b/>
          <w:i w:val="false"/>
          <w:color w:val="000000"/>
        </w:rPr>
        <w:t xml:space="preserve"> Сhecklist in the sphere of state control of medical services quality in respect of subjects</w:t>
      </w:r>
      <w:r>
        <w:br/>
      </w:r>
      <w:r>
        <w:rPr>
          <w:rFonts w:ascii="Times New Roman"/>
          <w:b/>
          <w:i w:val="false"/>
          <w:color w:val="000000"/>
        </w:rPr>
        <w:t>(objects) rendering oncological assistance ***</w:t>
      </w:r>
    </w:p>
    <w:bookmarkEnd w:id="135"/>
    <w:p>
      <w:pPr>
        <w:spacing w:after="0"/>
        <w:ind w:left="0"/>
        <w:jc w:val="both"/>
      </w:pPr>
      <w:r>
        <w:rPr>
          <w:rFonts w:ascii="Times New Roman"/>
          <w:b w:val="false"/>
          <w:i w:val="false"/>
          <w:color w:val="000000"/>
          <w:sz w:val="28"/>
        </w:rPr>
        <w:t>
      State body, assigned the inspection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act of inspection assignment/preventive control with a visit to the subject (object)</w:t>
      </w:r>
    </w:p>
    <w:p>
      <w:pPr>
        <w:spacing w:after="0"/>
        <w:ind w:left="0"/>
        <w:jc w:val="both"/>
      </w:pPr>
      <w:r>
        <w:rPr>
          <w:rFonts w:ascii="Times New Roman"/>
          <w:b w:val="false"/>
          <w:i w:val="false"/>
          <w:color w:val="000000"/>
          <w:sz w:val="28"/>
        </w:rPr>
        <w:t>
      of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Name of the subject (object) of control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 (object) of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974"/>
        <w:gridCol w:w="1086"/>
        <w:gridCol w:w="997"/>
        <w:gridCol w:w="1501"/>
        <w:gridCol w:w="150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material and technical equipment of an oncology room: </w:t>
            </w:r>
            <w:r>
              <w:br/>
            </w:r>
            <w:r>
              <w:rPr>
                <w:rFonts w:ascii="Times New Roman"/>
                <w:b w:val="false"/>
                <w:i w:val="false"/>
                <w:color w:val="000000"/>
                <w:sz w:val="20"/>
              </w:rPr>
              <w:t xml:space="preserve">
- a cabinet for medical documentation; </w:t>
            </w:r>
            <w:r>
              <w:br/>
            </w:r>
            <w:r>
              <w:rPr>
                <w:rFonts w:ascii="Times New Roman"/>
                <w:b w:val="false"/>
                <w:i w:val="false"/>
                <w:color w:val="000000"/>
                <w:sz w:val="20"/>
              </w:rPr>
              <w:t>
- a bactericidal ultraviolet irradiator;</w:t>
            </w:r>
            <w:r>
              <w:br/>
            </w:r>
            <w:r>
              <w:rPr>
                <w:rFonts w:ascii="Times New Roman"/>
                <w:b w:val="false"/>
                <w:i w:val="false"/>
                <w:color w:val="000000"/>
                <w:sz w:val="20"/>
              </w:rPr>
              <w:t xml:space="preserve">
- first aid kit </w:t>
            </w:r>
            <w:r>
              <w:br/>
            </w:r>
            <w:r>
              <w:rPr>
                <w:rFonts w:ascii="Times New Roman"/>
                <w:b w:val="false"/>
                <w:i w:val="false"/>
                <w:color w:val="000000"/>
                <w:sz w:val="20"/>
              </w:rPr>
              <w:t xml:space="preserve">
- scales for adults; </w:t>
            </w:r>
            <w:r>
              <w:br/>
            </w:r>
            <w:r>
              <w:rPr>
                <w:rFonts w:ascii="Times New Roman"/>
                <w:b w:val="false"/>
                <w:i w:val="false"/>
                <w:color w:val="000000"/>
                <w:sz w:val="20"/>
              </w:rPr>
              <w:t xml:space="preserve">
- height meter; </w:t>
            </w:r>
            <w:r>
              <w:br/>
            </w:r>
            <w:r>
              <w:rPr>
                <w:rFonts w:ascii="Times New Roman"/>
                <w:b w:val="false"/>
                <w:i w:val="false"/>
                <w:color w:val="000000"/>
                <w:sz w:val="20"/>
              </w:rPr>
              <w:t xml:space="preserve">
- a tonometer; </w:t>
            </w:r>
            <w:r>
              <w:br/>
            </w:r>
            <w:r>
              <w:rPr>
                <w:rFonts w:ascii="Times New Roman"/>
                <w:b w:val="false"/>
                <w:i w:val="false"/>
                <w:color w:val="000000"/>
                <w:sz w:val="20"/>
              </w:rPr>
              <w:t>
- a phonendoscope;</w:t>
            </w:r>
            <w:r>
              <w:br/>
            </w:r>
            <w:r>
              <w:rPr>
                <w:rFonts w:ascii="Times New Roman"/>
                <w:b w:val="false"/>
                <w:i w:val="false"/>
                <w:color w:val="000000"/>
                <w:sz w:val="20"/>
              </w:rPr>
              <w:t xml:space="preserve">
- a thermometer; </w:t>
            </w:r>
            <w:r>
              <w:br/>
            </w:r>
            <w:r>
              <w:rPr>
                <w:rFonts w:ascii="Times New Roman"/>
                <w:b w:val="false"/>
                <w:i w:val="false"/>
                <w:color w:val="000000"/>
                <w:sz w:val="20"/>
              </w:rPr>
              <w:t>
- a spatulas.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 and technical equipment of breast office:</w:t>
            </w:r>
            <w:r>
              <w:br/>
            </w:r>
            <w:r>
              <w:rPr>
                <w:rFonts w:ascii="Times New Roman"/>
                <w:b w:val="false"/>
                <w:i w:val="false"/>
                <w:color w:val="000000"/>
                <w:sz w:val="20"/>
              </w:rPr>
              <w:t xml:space="preserve">
- a negatoscope for viewing breast images; </w:t>
            </w:r>
            <w:r>
              <w:br/>
            </w:r>
            <w:r>
              <w:rPr>
                <w:rFonts w:ascii="Times New Roman"/>
                <w:b w:val="false"/>
                <w:i w:val="false"/>
                <w:color w:val="000000"/>
                <w:sz w:val="20"/>
              </w:rPr>
              <w:t xml:space="preserve">
- a bactericidal lamp; </w:t>
            </w:r>
            <w:r>
              <w:br/>
            </w:r>
            <w:r>
              <w:rPr>
                <w:rFonts w:ascii="Times New Roman"/>
                <w:b w:val="false"/>
                <w:i w:val="false"/>
                <w:color w:val="000000"/>
                <w:sz w:val="20"/>
              </w:rPr>
              <w:t xml:space="preserve">
- a medical couch; </w:t>
            </w:r>
            <w:r>
              <w:br/>
            </w:r>
            <w:r>
              <w:rPr>
                <w:rFonts w:ascii="Times New Roman"/>
                <w:b w:val="false"/>
                <w:i w:val="false"/>
                <w:color w:val="000000"/>
                <w:sz w:val="20"/>
              </w:rPr>
              <w:t xml:space="preserve">
- a screen; </w:t>
            </w:r>
            <w:r>
              <w:br/>
            </w:r>
            <w:r>
              <w:rPr>
                <w:rFonts w:ascii="Times New Roman"/>
                <w:b w:val="false"/>
                <w:i w:val="false"/>
                <w:color w:val="000000"/>
                <w:sz w:val="20"/>
              </w:rPr>
              <w:t>
- first-aid kit for first aid.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material and technical equipment of proctology office: </w:t>
            </w:r>
            <w:r>
              <w:br/>
            </w:r>
            <w:r>
              <w:rPr>
                <w:rFonts w:ascii="Times New Roman"/>
                <w:b w:val="false"/>
                <w:i w:val="false"/>
                <w:color w:val="000000"/>
                <w:sz w:val="20"/>
              </w:rPr>
              <w:t xml:space="preserve">
- sigmoidoscope with a set of tubes (length from 20 cm to 35 cm) - 5 tubes; </w:t>
            </w:r>
            <w:r>
              <w:br/>
            </w:r>
            <w:r>
              <w:rPr>
                <w:rFonts w:ascii="Times New Roman"/>
                <w:b w:val="false"/>
                <w:i w:val="false"/>
                <w:color w:val="000000"/>
                <w:sz w:val="20"/>
              </w:rPr>
              <w:t xml:space="preserve">
- gynecological chair; </w:t>
            </w:r>
            <w:r>
              <w:br/>
            </w:r>
            <w:r>
              <w:rPr>
                <w:rFonts w:ascii="Times New Roman"/>
                <w:b w:val="false"/>
                <w:i w:val="false"/>
                <w:color w:val="000000"/>
                <w:sz w:val="20"/>
              </w:rPr>
              <w:t xml:space="preserve">
- a set of glasses for biopsy; </w:t>
            </w:r>
            <w:r>
              <w:br/>
            </w:r>
            <w:r>
              <w:rPr>
                <w:rFonts w:ascii="Times New Roman"/>
                <w:b w:val="false"/>
                <w:i w:val="false"/>
                <w:color w:val="000000"/>
                <w:sz w:val="20"/>
              </w:rPr>
              <w:t xml:space="preserve">
- an anoscope; </w:t>
            </w:r>
            <w:r>
              <w:br/>
            </w:r>
            <w:r>
              <w:rPr>
                <w:rFonts w:ascii="Times New Roman"/>
                <w:b w:val="false"/>
                <w:i w:val="false"/>
                <w:color w:val="000000"/>
                <w:sz w:val="20"/>
              </w:rPr>
              <w:t xml:space="preserve">
- rectal mirrors; </w:t>
            </w:r>
            <w:r>
              <w:br/>
            </w:r>
            <w:r>
              <w:rPr>
                <w:rFonts w:ascii="Times New Roman"/>
                <w:b w:val="false"/>
                <w:i w:val="false"/>
                <w:color w:val="000000"/>
                <w:sz w:val="20"/>
              </w:rPr>
              <w:t xml:space="preserve">
- an electrocoagulator; </w:t>
            </w:r>
            <w:r>
              <w:br/>
            </w:r>
            <w:r>
              <w:rPr>
                <w:rFonts w:ascii="Times New Roman"/>
                <w:b w:val="false"/>
                <w:i w:val="false"/>
                <w:color w:val="000000"/>
                <w:sz w:val="20"/>
              </w:rPr>
              <w:t xml:space="preserve">
- a table of the nurse; </w:t>
            </w:r>
            <w:r>
              <w:br/>
            </w:r>
            <w:r>
              <w:rPr>
                <w:rFonts w:ascii="Times New Roman"/>
                <w:b w:val="false"/>
                <w:i w:val="false"/>
                <w:color w:val="000000"/>
                <w:sz w:val="20"/>
              </w:rPr>
              <w:t>
- a mobile medical table;</w:t>
            </w:r>
            <w:r>
              <w:br/>
            </w:r>
            <w:r>
              <w:rPr>
                <w:rFonts w:ascii="Times New Roman"/>
                <w:b w:val="false"/>
                <w:i w:val="false"/>
                <w:color w:val="000000"/>
                <w:sz w:val="20"/>
              </w:rPr>
              <w:t xml:space="preserve">
- a shadowless lamp; </w:t>
            </w:r>
            <w:r>
              <w:br/>
            </w:r>
            <w:r>
              <w:rPr>
                <w:rFonts w:ascii="Times New Roman"/>
                <w:b w:val="false"/>
                <w:i w:val="false"/>
                <w:color w:val="000000"/>
                <w:sz w:val="20"/>
              </w:rPr>
              <w:t xml:space="preserve">
- a lamp for UFO wall; </w:t>
            </w:r>
            <w:r>
              <w:br/>
            </w:r>
            <w:r>
              <w:rPr>
                <w:rFonts w:ascii="Times New Roman"/>
                <w:b w:val="false"/>
                <w:i w:val="false"/>
                <w:color w:val="000000"/>
                <w:sz w:val="20"/>
              </w:rPr>
              <w:t xml:space="preserve">
- a soft clamp; </w:t>
            </w:r>
            <w:r>
              <w:br/>
            </w:r>
            <w:r>
              <w:rPr>
                <w:rFonts w:ascii="Times New Roman"/>
                <w:b w:val="false"/>
                <w:i w:val="false"/>
                <w:color w:val="000000"/>
                <w:sz w:val="20"/>
              </w:rPr>
              <w:t xml:space="preserve">
- an anatomical tweezers; </w:t>
            </w:r>
            <w:r>
              <w:br/>
            </w:r>
            <w:r>
              <w:rPr>
                <w:rFonts w:ascii="Times New Roman"/>
                <w:b w:val="false"/>
                <w:i w:val="false"/>
                <w:color w:val="000000"/>
                <w:sz w:val="20"/>
              </w:rPr>
              <w:t xml:space="preserve">
- a surgical tweezers; </w:t>
            </w:r>
            <w:r>
              <w:br/>
            </w:r>
            <w:r>
              <w:rPr>
                <w:rFonts w:ascii="Times New Roman"/>
                <w:b w:val="false"/>
                <w:i w:val="false"/>
                <w:color w:val="000000"/>
                <w:sz w:val="20"/>
              </w:rPr>
              <w:t xml:space="preserve">
- operating scissors; </w:t>
            </w:r>
            <w:r>
              <w:br/>
            </w:r>
            <w:r>
              <w:rPr>
                <w:rFonts w:ascii="Times New Roman"/>
                <w:b w:val="false"/>
                <w:i w:val="false"/>
                <w:color w:val="000000"/>
                <w:sz w:val="20"/>
              </w:rPr>
              <w:t xml:space="preserve">
- working scissors; </w:t>
            </w:r>
            <w:r>
              <w:br/>
            </w:r>
            <w:r>
              <w:rPr>
                <w:rFonts w:ascii="Times New Roman"/>
                <w:b w:val="false"/>
                <w:i w:val="false"/>
                <w:color w:val="000000"/>
                <w:sz w:val="20"/>
              </w:rPr>
              <w:t xml:space="preserve">
- a probe bellied; </w:t>
            </w:r>
            <w:r>
              <w:br/>
            </w:r>
            <w:r>
              <w:rPr>
                <w:rFonts w:ascii="Times New Roman"/>
                <w:b w:val="false"/>
                <w:i w:val="false"/>
                <w:color w:val="000000"/>
                <w:sz w:val="20"/>
              </w:rPr>
              <w:t xml:space="preserve">
- a gouge probe; </w:t>
            </w:r>
            <w:r>
              <w:br/>
            </w:r>
            <w:r>
              <w:rPr>
                <w:rFonts w:ascii="Times New Roman"/>
                <w:b w:val="false"/>
                <w:i w:val="false"/>
                <w:color w:val="000000"/>
                <w:sz w:val="20"/>
              </w:rPr>
              <w:t xml:space="preserve">
- surgical gloves; </w:t>
            </w:r>
            <w:r>
              <w:br/>
            </w:r>
            <w:r>
              <w:rPr>
                <w:rFonts w:ascii="Times New Roman"/>
                <w:b w:val="false"/>
                <w:i w:val="false"/>
                <w:color w:val="000000"/>
                <w:sz w:val="20"/>
              </w:rPr>
              <w:t>
- first-aid kit for first aid.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material and technical equipment of the centralized cultivation room of cytostatic drugs: </w:t>
            </w:r>
            <w:r>
              <w:br/>
            </w:r>
            <w:r>
              <w:rPr>
                <w:rFonts w:ascii="Times New Roman"/>
                <w:b w:val="false"/>
                <w:i w:val="false"/>
                <w:color w:val="000000"/>
                <w:sz w:val="20"/>
              </w:rPr>
              <w:t xml:space="preserve">
- a laminar box with a shut-off air flow, a system of ultraviolet irradiation of inner chamber and a protective screen for personnel; </w:t>
            </w:r>
            <w:r>
              <w:br/>
            </w:r>
            <w:r>
              <w:rPr>
                <w:rFonts w:ascii="Times New Roman"/>
                <w:b w:val="false"/>
                <w:i w:val="false"/>
                <w:color w:val="000000"/>
                <w:sz w:val="20"/>
              </w:rPr>
              <w:t>
- medical cabinets for storage of solutions for preparation cytostatics;</w:t>
            </w:r>
            <w:r>
              <w:br/>
            </w:r>
            <w:r>
              <w:rPr>
                <w:rFonts w:ascii="Times New Roman"/>
                <w:b w:val="false"/>
                <w:i w:val="false"/>
                <w:color w:val="000000"/>
                <w:sz w:val="20"/>
              </w:rPr>
              <w:t xml:space="preserve">
- rotary thermosealing machine for hermetic packaging of syringes and vials with ready cytostatic solutions; </w:t>
            </w:r>
            <w:r>
              <w:br/>
            </w:r>
            <w:r>
              <w:rPr>
                <w:rFonts w:ascii="Times New Roman"/>
                <w:b w:val="false"/>
                <w:i w:val="false"/>
                <w:color w:val="000000"/>
                <w:sz w:val="20"/>
              </w:rPr>
              <w:t xml:space="preserve">
- a holder for rolls; </w:t>
            </w:r>
            <w:r>
              <w:br/>
            </w:r>
            <w:r>
              <w:rPr>
                <w:rFonts w:ascii="Times New Roman"/>
                <w:b w:val="false"/>
                <w:i w:val="false"/>
                <w:color w:val="000000"/>
                <w:sz w:val="20"/>
              </w:rPr>
              <w:t xml:space="preserve">
- plastic bags for packaging ready diluted solutions in vials and / or syringes, a roll of 300 mm * 200 m; </w:t>
            </w:r>
            <w:r>
              <w:br/>
            </w:r>
            <w:r>
              <w:rPr>
                <w:rFonts w:ascii="Times New Roman"/>
                <w:b w:val="false"/>
                <w:i w:val="false"/>
                <w:color w:val="000000"/>
                <w:sz w:val="20"/>
              </w:rPr>
              <w:t>
- tanks for disinfecting solutions (10 liter), for surface treatment;</w:t>
            </w:r>
            <w:r>
              <w:br/>
            </w:r>
            <w:r>
              <w:rPr>
                <w:rFonts w:ascii="Times New Roman"/>
                <w:b w:val="false"/>
                <w:i w:val="false"/>
                <w:color w:val="000000"/>
                <w:sz w:val="20"/>
              </w:rPr>
              <w:t>
- sink and dispensing devices with liquid soap and antiseptic for hygienic treatment of hands;</w:t>
            </w:r>
            <w:r>
              <w:br/>
            </w:r>
            <w:r>
              <w:rPr>
                <w:rFonts w:ascii="Times New Roman"/>
                <w:b w:val="false"/>
                <w:i w:val="false"/>
                <w:color w:val="000000"/>
                <w:sz w:val="20"/>
              </w:rPr>
              <w:t xml:space="preserve">
- a safe for storage of cytostatics; </w:t>
            </w:r>
            <w:r>
              <w:br/>
            </w:r>
            <w:r>
              <w:rPr>
                <w:rFonts w:ascii="Times New Roman"/>
                <w:b w:val="false"/>
                <w:i w:val="false"/>
                <w:color w:val="000000"/>
                <w:sz w:val="20"/>
              </w:rPr>
              <w:t xml:space="preserve">
- a wall bactericidal irradiator; </w:t>
            </w:r>
            <w:r>
              <w:br/>
            </w:r>
            <w:r>
              <w:rPr>
                <w:rFonts w:ascii="Times New Roman"/>
                <w:b w:val="false"/>
                <w:i w:val="false"/>
                <w:color w:val="000000"/>
                <w:sz w:val="20"/>
              </w:rPr>
              <w:t xml:space="preserve">
- containers for transportation of chemotherapy drugs; </w:t>
            </w:r>
            <w:r>
              <w:br/>
            </w:r>
            <w:r>
              <w:rPr>
                <w:rFonts w:ascii="Times New Roman"/>
                <w:b w:val="false"/>
                <w:i w:val="false"/>
                <w:color w:val="000000"/>
                <w:sz w:val="20"/>
              </w:rPr>
              <w:t xml:space="preserve">
- holders for liquid soap and disinfectants; </w:t>
            </w:r>
            <w:r>
              <w:br/>
            </w:r>
            <w:r>
              <w:rPr>
                <w:rFonts w:ascii="Times New Roman"/>
                <w:b w:val="false"/>
                <w:i w:val="false"/>
                <w:color w:val="000000"/>
                <w:sz w:val="20"/>
              </w:rPr>
              <w:t xml:space="preserve">
- containers for disposing used chemotherapy drugs disposable. Class A, B; </w:t>
            </w:r>
            <w:r>
              <w:br/>
            </w:r>
            <w:r>
              <w:rPr>
                <w:rFonts w:ascii="Times New Roman"/>
                <w:b w:val="false"/>
                <w:i w:val="false"/>
                <w:color w:val="000000"/>
                <w:sz w:val="20"/>
              </w:rPr>
              <w:t xml:space="preserve">
- a medical cabinet for storage of chemotherapy drugs closed; </w:t>
            </w:r>
            <w:r>
              <w:br/>
            </w:r>
            <w:r>
              <w:rPr>
                <w:rFonts w:ascii="Times New Roman"/>
                <w:b w:val="false"/>
                <w:i w:val="false"/>
                <w:color w:val="000000"/>
                <w:sz w:val="20"/>
              </w:rPr>
              <w:t>
- a pharmaceutical refrigerator;</w:t>
            </w:r>
            <w:r>
              <w:br/>
            </w:r>
            <w:r>
              <w:rPr>
                <w:rFonts w:ascii="Times New Roman"/>
                <w:b w:val="false"/>
                <w:i w:val="false"/>
                <w:color w:val="000000"/>
                <w:sz w:val="20"/>
              </w:rPr>
              <w:t>
- a hydrometer;</w:t>
            </w:r>
            <w:r>
              <w:br/>
            </w:r>
            <w:r>
              <w:rPr>
                <w:rFonts w:ascii="Times New Roman"/>
                <w:b w:val="false"/>
                <w:i w:val="false"/>
                <w:color w:val="000000"/>
                <w:sz w:val="20"/>
              </w:rPr>
              <w:t>
- a cabinet for storage of documentation;</w:t>
            </w:r>
            <w:r>
              <w:br/>
            </w:r>
            <w:r>
              <w:rPr>
                <w:rFonts w:ascii="Times New Roman"/>
                <w:b w:val="false"/>
                <w:i w:val="false"/>
                <w:color w:val="000000"/>
                <w:sz w:val="20"/>
              </w:rPr>
              <w:t>
- a wardrobe;</w:t>
            </w:r>
            <w:r>
              <w:br/>
            </w:r>
            <w:r>
              <w:rPr>
                <w:rFonts w:ascii="Times New Roman"/>
                <w:b w:val="false"/>
                <w:i w:val="false"/>
                <w:color w:val="000000"/>
                <w:sz w:val="20"/>
              </w:rPr>
              <w:t>
- a computer desk;</w:t>
            </w:r>
            <w:r>
              <w:br/>
            </w:r>
            <w:r>
              <w:rPr>
                <w:rFonts w:ascii="Times New Roman"/>
                <w:b w:val="false"/>
                <w:i w:val="false"/>
                <w:color w:val="000000"/>
                <w:sz w:val="20"/>
              </w:rPr>
              <w:t>
- a computer chair;</w:t>
            </w:r>
            <w:r>
              <w:br/>
            </w:r>
            <w:r>
              <w:rPr>
                <w:rFonts w:ascii="Times New Roman"/>
                <w:b w:val="false"/>
                <w:i w:val="false"/>
                <w:color w:val="000000"/>
                <w:sz w:val="20"/>
              </w:rPr>
              <w:t>
- a desk;</w:t>
            </w:r>
            <w:r>
              <w:br/>
            </w:r>
            <w:r>
              <w:rPr>
                <w:rFonts w:ascii="Times New Roman"/>
                <w:b w:val="false"/>
                <w:i w:val="false"/>
                <w:color w:val="000000"/>
                <w:sz w:val="20"/>
              </w:rPr>
              <w:t>
- a cabinet for storage of disposable sets of protective clothing;</w:t>
            </w:r>
            <w:r>
              <w:br/>
            </w:r>
            <w:r>
              <w:rPr>
                <w:rFonts w:ascii="Times New Roman"/>
                <w:b w:val="false"/>
                <w:i w:val="false"/>
                <w:color w:val="000000"/>
                <w:sz w:val="20"/>
              </w:rPr>
              <w:t>
- a computer;</w:t>
            </w:r>
            <w:r>
              <w:br/>
            </w:r>
            <w:r>
              <w:rPr>
                <w:rFonts w:ascii="Times New Roman"/>
                <w:b w:val="false"/>
                <w:i w:val="false"/>
                <w:color w:val="000000"/>
                <w:sz w:val="20"/>
              </w:rPr>
              <w:t>
- a printer /copier;</w:t>
            </w:r>
            <w:r>
              <w:br/>
            </w:r>
            <w:r>
              <w:rPr>
                <w:rFonts w:ascii="Times New Roman"/>
                <w:b w:val="false"/>
                <w:i w:val="false"/>
                <w:color w:val="000000"/>
                <w:sz w:val="20"/>
              </w:rPr>
              <w:t>
- an air conditioning;</w:t>
            </w:r>
            <w:r>
              <w:br/>
            </w:r>
            <w:r>
              <w:rPr>
                <w:rFonts w:ascii="Times New Roman"/>
                <w:b w:val="false"/>
                <w:i w:val="false"/>
                <w:color w:val="000000"/>
                <w:sz w:val="20"/>
              </w:rPr>
              <w:t>
- a table;</w:t>
            </w:r>
            <w:r>
              <w:br/>
            </w:r>
            <w:r>
              <w:rPr>
                <w:rFonts w:ascii="Times New Roman"/>
                <w:b w:val="false"/>
                <w:i w:val="false"/>
                <w:color w:val="000000"/>
                <w:sz w:val="20"/>
              </w:rPr>
              <w:t>
- a container for household waste;</w:t>
            </w:r>
            <w:r>
              <w:br/>
            </w:r>
            <w:r>
              <w:rPr>
                <w:rFonts w:ascii="Times New Roman"/>
                <w:b w:val="false"/>
                <w:i w:val="false"/>
                <w:color w:val="000000"/>
                <w:sz w:val="20"/>
              </w:rPr>
              <w:t>
- a phone.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Participation of a multidisciplinary group in the specialized treatment of patients with cancerous neoplasms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decisions of a multidisciplinary group in the multidisciplinary group meeting journal, minutes of a multidisciplinary group meeting (2 copies) followed by sticking to the medical card of an outpatient (form No. 025 /y) and medical card of a hospital patient, approved by the Order No. 907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following requirements when organizing oncologic assistance: </w:t>
            </w:r>
            <w:r>
              <w:br/>
            </w:r>
            <w:r>
              <w:rPr>
                <w:rFonts w:ascii="Times New Roman"/>
                <w:b w:val="false"/>
                <w:i w:val="false"/>
                <w:color w:val="000000"/>
                <w:sz w:val="20"/>
              </w:rPr>
              <w:t xml:space="preserve">
1) at the outpatient-polyclinic level: </w:t>
            </w:r>
            <w:r>
              <w:br/>
            </w:r>
            <w:r>
              <w:rPr>
                <w:rFonts w:ascii="Times New Roman"/>
                <w:b w:val="false"/>
                <w:i w:val="false"/>
                <w:color w:val="000000"/>
                <w:sz w:val="20"/>
              </w:rPr>
              <w:t>
- examination by a doctor in order to determine the patient's state and establish a diagnosis;</w:t>
            </w:r>
            <w:r>
              <w:br/>
            </w:r>
            <w:r>
              <w:rPr>
                <w:rFonts w:ascii="Times New Roman"/>
                <w:b w:val="false"/>
                <w:i w:val="false"/>
                <w:color w:val="000000"/>
                <w:sz w:val="20"/>
              </w:rPr>
              <w:t xml:space="preserve">
- laboratory and instrumental examination of citizens in order to verify the diagnosis; </w:t>
            </w:r>
            <w:r>
              <w:br/>
            </w:r>
            <w:r>
              <w:rPr>
                <w:rFonts w:ascii="Times New Roman"/>
                <w:b w:val="false"/>
                <w:i w:val="false"/>
                <w:color w:val="000000"/>
                <w:sz w:val="20"/>
              </w:rPr>
              <w:t>
- selection and referral for hospitalization to an oncology organization for the provision of specialized and highly specialized medical assistance;</w:t>
            </w:r>
            <w:r>
              <w:br/>
            </w:r>
            <w:r>
              <w:rPr>
                <w:rFonts w:ascii="Times New Roman"/>
                <w:b w:val="false"/>
                <w:i w:val="false"/>
                <w:color w:val="000000"/>
                <w:sz w:val="20"/>
              </w:rPr>
              <w:t xml:space="preserve">
- dynamic monitoring of oncologic patients; </w:t>
            </w:r>
            <w:r>
              <w:br/>
            </w:r>
            <w:r>
              <w:rPr>
                <w:rFonts w:ascii="Times New Roman"/>
                <w:b w:val="false"/>
                <w:i w:val="false"/>
                <w:color w:val="000000"/>
                <w:sz w:val="20"/>
              </w:rPr>
              <w:t xml:space="preserve">
- registration of medical documentation of the established form; </w:t>
            </w:r>
            <w:r>
              <w:br/>
            </w:r>
            <w:r>
              <w:rPr>
                <w:rFonts w:ascii="Times New Roman"/>
                <w:b w:val="false"/>
                <w:i w:val="false"/>
                <w:color w:val="000000"/>
                <w:sz w:val="20"/>
              </w:rPr>
              <w:t xml:space="preserve">
2) at the in-patient hospital level: </w:t>
            </w:r>
            <w:r>
              <w:br/>
            </w:r>
            <w:r>
              <w:rPr>
                <w:rFonts w:ascii="Times New Roman"/>
                <w:b w:val="false"/>
                <w:i w:val="false"/>
                <w:color w:val="000000"/>
                <w:sz w:val="20"/>
              </w:rPr>
              <w:t>
- carrying out necessary prescribed treatment;</w:t>
            </w:r>
            <w:r>
              <w:br/>
            </w:r>
            <w:r>
              <w:rPr>
                <w:rFonts w:ascii="Times New Roman"/>
                <w:b w:val="false"/>
                <w:i w:val="false"/>
                <w:color w:val="000000"/>
                <w:sz w:val="20"/>
              </w:rPr>
              <w:t>
- daily examination by a doctor (unless another frequency is provided), correction of treatment;</w:t>
            </w:r>
            <w:r>
              <w:br/>
            </w:r>
            <w:r>
              <w:rPr>
                <w:rFonts w:ascii="Times New Roman"/>
                <w:b w:val="false"/>
                <w:i w:val="false"/>
                <w:color w:val="000000"/>
                <w:sz w:val="20"/>
              </w:rPr>
              <w:t>
- consultation of specialists, if necessary.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following requirements when organizing the work of radiotherapy department:</w:t>
            </w:r>
            <w:r>
              <w:br/>
            </w:r>
            <w:r>
              <w:rPr>
                <w:rFonts w:ascii="Times New Roman"/>
                <w:b w:val="false"/>
                <w:i w:val="false"/>
                <w:color w:val="000000"/>
                <w:sz w:val="20"/>
              </w:rPr>
              <w:t>
1) hospitalization of patients in the radiotherapy department after preliminary examination and addressing the need for radiotherapy with participation of the head of radiotherapy department (unit) or a radiotherapy physician of the department;</w:t>
            </w:r>
            <w:r>
              <w:br/>
            </w:r>
            <w:r>
              <w:rPr>
                <w:rFonts w:ascii="Times New Roman"/>
                <w:b w:val="false"/>
                <w:i w:val="false"/>
                <w:color w:val="000000"/>
                <w:sz w:val="20"/>
              </w:rPr>
              <w:t xml:space="preserve">
2) adherence to the principle of "a single doctor - radiation therapist (radiologist)" when serving inpatients with radiation therapy; </w:t>
            </w:r>
            <w:r>
              <w:br/>
            </w:r>
            <w:r>
              <w:rPr>
                <w:rFonts w:ascii="Times New Roman"/>
                <w:b w:val="false"/>
                <w:i w:val="false"/>
                <w:color w:val="000000"/>
                <w:sz w:val="20"/>
              </w:rPr>
              <w:t xml:space="preserve">
3) availability of the following documentation in the radiotherapy department: </w:t>
            </w:r>
            <w:r>
              <w:br/>
            </w:r>
            <w:r>
              <w:rPr>
                <w:rFonts w:ascii="Times New Roman"/>
                <w:b w:val="false"/>
                <w:i w:val="false"/>
                <w:color w:val="000000"/>
                <w:sz w:val="20"/>
              </w:rPr>
              <w:t xml:space="preserve">
-an office passport; </w:t>
            </w:r>
            <w:r>
              <w:br/>
            </w:r>
            <w:r>
              <w:rPr>
                <w:rFonts w:ascii="Times New Roman"/>
                <w:b w:val="false"/>
                <w:i w:val="false"/>
                <w:color w:val="000000"/>
                <w:sz w:val="20"/>
              </w:rPr>
              <w:t>
- a sanitary-epidemiological conclusion for the right to work with sources of ionizing radiation;</w:t>
            </w:r>
            <w:r>
              <w:br/>
            </w:r>
            <w:r>
              <w:rPr>
                <w:rFonts w:ascii="Times New Roman"/>
                <w:b w:val="false"/>
                <w:i w:val="false"/>
                <w:color w:val="000000"/>
                <w:sz w:val="20"/>
              </w:rPr>
              <w:t xml:space="preserve">
- a department structure; </w:t>
            </w:r>
            <w:r>
              <w:br/>
            </w:r>
            <w:r>
              <w:rPr>
                <w:rFonts w:ascii="Times New Roman"/>
                <w:b w:val="false"/>
                <w:i w:val="false"/>
                <w:color w:val="000000"/>
                <w:sz w:val="20"/>
              </w:rPr>
              <w:t xml:space="preserve">
- nomenclature of the department affairs; </w:t>
            </w:r>
            <w:r>
              <w:br/>
            </w:r>
            <w:r>
              <w:rPr>
                <w:rFonts w:ascii="Times New Roman"/>
                <w:b w:val="false"/>
                <w:i w:val="false"/>
                <w:color w:val="000000"/>
                <w:sz w:val="20"/>
              </w:rPr>
              <w:t>
- rules of internal labor schedule of the department;</w:t>
            </w:r>
            <w:r>
              <w:br/>
            </w:r>
            <w:r>
              <w:rPr>
                <w:rFonts w:ascii="Times New Roman"/>
                <w:b w:val="false"/>
                <w:i w:val="false"/>
                <w:color w:val="000000"/>
                <w:sz w:val="20"/>
              </w:rPr>
              <w:t>
- due instructions (head of the department, a radiation therapist, middle and junior medical personnel, medical physicists, machine maintenance engineers, technicians);</w:t>
            </w:r>
            <w:r>
              <w:br/>
            </w:r>
            <w:r>
              <w:rPr>
                <w:rFonts w:ascii="Times New Roman"/>
                <w:b w:val="false"/>
                <w:i w:val="false"/>
                <w:color w:val="000000"/>
                <w:sz w:val="20"/>
              </w:rPr>
              <w:t>- safety instructions for working with radioactive substances;</w:t>
            </w:r>
            <w:r>
              <w:br/>
            </w:r>
            <w:r>
              <w:rPr>
                <w:rFonts w:ascii="Times New Roman"/>
                <w:b w:val="false"/>
                <w:i w:val="false"/>
                <w:color w:val="000000"/>
                <w:sz w:val="20"/>
              </w:rPr>
              <w:t>
- emergency instructions at each work site;</w:t>
            </w:r>
            <w:r>
              <w:br/>
            </w:r>
            <w:r>
              <w:rPr>
                <w:rFonts w:ascii="Times New Roman"/>
                <w:b w:val="false"/>
                <w:i w:val="false"/>
                <w:color w:val="000000"/>
                <w:sz w:val="20"/>
              </w:rPr>
              <w:t>
- magazine of personnel instructing about safety measures;</w:t>
            </w:r>
            <w:r>
              <w:br/>
            </w:r>
            <w:r>
              <w:rPr>
                <w:rFonts w:ascii="Times New Roman"/>
                <w:b w:val="false"/>
                <w:i w:val="false"/>
                <w:color w:val="000000"/>
                <w:sz w:val="20"/>
              </w:rPr>
              <w:t>
- internal rules for patients;</w:t>
            </w:r>
            <w:r>
              <w:br/>
            </w:r>
            <w:r>
              <w:rPr>
                <w:rFonts w:ascii="Times New Roman"/>
                <w:b w:val="false"/>
                <w:i w:val="false"/>
                <w:color w:val="000000"/>
                <w:sz w:val="20"/>
              </w:rPr>
              <w:t>
- fire safety rules.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Official (s) _________________________________________________ _____________</w:t>
      </w:r>
    </w:p>
    <w:p>
      <w:pPr>
        <w:spacing w:after="0"/>
        <w:ind w:left="0"/>
        <w:jc w:val="both"/>
      </w:pPr>
      <w:r>
        <w:rPr>
          <w:rFonts w:ascii="Times New Roman"/>
          <w:b w:val="false"/>
          <w:i w:val="false"/>
          <w:color w:val="000000"/>
          <w:sz w:val="28"/>
        </w:rPr>
        <w:t>
      position signature 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control subject _____________________________________ _____________</w:t>
      </w:r>
    </w:p>
    <w:p>
      <w:pPr>
        <w:spacing w:after="0"/>
        <w:ind w:left="0"/>
        <w:jc w:val="both"/>
      </w:pPr>
      <w:r>
        <w:rPr>
          <w:rFonts w:ascii="Times New Roman"/>
          <w:b w:val="false"/>
          <w:i w:val="false"/>
          <w:color w:val="000000"/>
          <w:sz w:val="28"/>
        </w:rPr>
        <w:t>
      position signature 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List of abbreviations: </w:t>
      </w:r>
    </w:p>
    <w:p>
      <w:pPr>
        <w:spacing w:after="0"/>
        <w:ind w:left="0"/>
        <w:jc w:val="both"/>
      </w:pPr>
      <w:r>
        <w:rPr>
          <w:rFonts w:ascii="Times New Roman"/>
          <w:b w:val="false"/>
          <w:i w:val="false"/>
          <w:color w:val="000000"/>
          <w:sz w:val="28"/>
        </w:rPr>
        <w:t xml:space="preserve">
      HIV - human immunodeficiency virus </w:t>
      </w:r>
    </w:p>
    <w:p>
      <w:pPr>
        <w:spacing w:after="0"/>
        <w:ind w:left="0"/>
        <w:jc w:val="both"/>
      </w:pPr>
      <w:r>
        <w:rPr>
          <w:rFonts w:ascii="Times New Roman"/>
          <w:b w:val="false"/>
          <w:i w:val="false"/>
          <w:color w:val="000000"/>
          <w:sz w:val="28"/>
        </w:rPr>
        <w:t xml:space="preserve">
      PHC - Primary Health Care </w:t>
      </w:r>
    </w:p>
    <w:p>
      <w:pPr>
        <w:spacing w:after="0"/>
        <w:ind w:left="0"/>
        <w:jc w:val="both"/>
      </w:pPr>
      <w:r>
        <w:rPr>
          <w:rFonts w:ascii="Times New Roman"/>
          <w:b w:val="false"/>
          <w:i w:val="false"/>
          <w:color w:val="000000"/>
          <w:sz w:val="28"/>
        </w:rPr>
        <w:t xml:space="preserve">
      GP - general practitioner </w:t>
      </w:r>
    </w:p>
    <w:p>
      <w:pPr>
        <w:spacing w:after="0"/>
        <w:ind w:left="0"/>
        <w:jc w:val="both"/>
      </w:pPr>
      <w:r>
        <w:rPr>
          <w:rFonts w:ascii="Times New Roman"/>
          <w:b w:val="false"/>
          <w:i w:val="false"/>
          <w:color w:val="000000"/>
          <w:sz w:val="28"/>
        </w:rPr>
        <w:t xml:space="preserve">
      Ultrasound - ultrasound </w:t>
      </w:r>
    </w:p>
    <w:p>
      <w:pPr>
        <w:spacing w:after="0"/>
        <w:ind w:left="0"/>
        <w:jc w:val="both"/>
      </w:pPr>
      <w:r>
        <w:rPr>
          <w:rFonts w:ascii="Times New Roman"/>
          <w:b w:val="false"/>
          <w:i w:val="false"/>
          <w:color w:val="000000"/>
          <w:sz w:val="28"/>
        </w:rPr>
        <w:t xml:space="preserve">
      Surfactants - psychoactive substances </w:t>
      </w:r>
    </w:p>
    <w:p>
      <w:pPr>
        <w:spacing w:after="0"/>
        <w:ind w:left="0"/>
        <w:jc w:val="both"/>
      </w:pPr>
      <w:r>
        <w:rPr>
          <w:rFonts w:ascii="Times New Roman"/>
          <w:b w:val="false"/>
          <w:i w:val="false"/>
          <w:color w:val="000000"/>
          <w:sz w:val="28"/>
        </w:rPr>
        <w:t xml:space="preserve">
      Emergency medical assistance - ambulance </w:t>
      </w:r>
    </w:p>
    <w:p>
      <w:pPr>
        <w:spacing w:after="0"/>
        <w:ind w:left="0"/>
        <w:jc w:val="both"/>
      </w:pPr>
      <w:r>
        <w:rPr>
          <w:rFonts w:ascii="Times New Roman"/>
          <w:b w:val="false"/>
          <w:i w:val="false"/>
          <w:color w:val="000000"/>
          <w:sz w:val="28"/>
        </w:rPr>
        <w:t xml:space="preserve">
      ICU - Intensive Care Unit </w:t>
      </w:r>
    </w:p>
    <w:p>
      <w:pPr>
        <w:spacing w:after="0"/>
        <w:ind w:left="0"/>
        <w:jc w:val="both"/>
      </w:pPr>
      <w:r>
        <w:rPr>
          <w:rFonts w:ascii="Times New Roman"/>
          <w:b w:val="false"/>
          <w:i w:val="false"/>
          <w:color w:val="000000"/>
          <w:sz w:val="28"/>
        </w:rPr>
        <w:t xml:space="preserve">
      ECG - electrocardiography </w:t>
      </w:r>
    </w:p>
    <w:p>
      <w:pPr>
        <w:spacing w:after="0"/>
        <w:ind w:left="0"/>
        <w:jc w:val="both"/>
      </w:pPr>
      <w:r>
        <w:rPr>
          <w:rFonts w:ascii="Times New Roman"/>
          <w:b w:val="false"/>
          <w:i w:val="false"/>
          <w:color w:val="000000"/>
          <w:sz w:val="28"/>
        </w:rPr>
        <w:t xml:space="preserve">
      BP - blood pressure </w:t>
      </w:r>
    </w:p>
    <w:p>
      <w:pPr>
        <w:spacing w:after="0"/>
        <w:ind w:left="0"/>
        <w:jc w:val="both"/>
      </w:pPr>
      <w:r>
        <w:rPr>
          <w:rFonts w:ascii="Times New Roman"/>
          <w:b w:val="false"/>
          <w:i w:val="false"/>
          <w:color w:val="000000"/>
          <w:sz w:val="28"/>
        </w:rPr>
        <w:t xml:space="preserve">
      CDA - consultative and diagnostic assistance </w:t>
      </w:r>
    </w:p>
    <w:p>
      <w:pPr>
        <w:spacing w:after="0"/>
        <w:ind w:left="0"/>
        <w:jc w:val="both"/>
      </w:pPr>
      <w:r>
        <w:rPr>
          <w:rFonts w:ascii="Times New Roman"/>
          <w:b w:val="false"/>
          <w:i w:val="false"/>
          <w:color w:val="000000"/>
          <w:sz w:val="28"/>
        </w:rPr>
        <w:t xml:space="preserve">
      CVD - cardiovascular diseases </w:t>
      </w:r>
    </w:p>
    <w:p>
      <w:pPr>
        <w:spacing w:after="0"/>
        <w:ind w:left="0"/>
        <w:jc w:val="both"/>
      </w:pPr>
      <w:r>
        <w:rPr>
          <w:rFonts w:ascii="Times New Roman"/>
          <w:b w:val="false"/>
          <w:i w:val="false"/>
          <w:color w:val="000000"/>
          <w:sz w:val="28"/>
        </w:rPr>
        <w:t>
      EF - electrophysiological station</w:t>
      </w:r>
    </w:p>
    <w:p>
      <w:pPr>
        <w:spacing w:after="0"/>
        <w:ind w:left="0"/>
        <w:jc w:val="both"/>
      </w:pPr>
      <w:r>
        <w:rPr>
          <w:rFonts w:ascii="Times New Roman"/>
          <w:b w:val="false"/>
          <w:i w:val="false"/>
          <w:color w:val="000000"/>
          <w:sz w:val="28"/>
        </w:rPr>
        <w:t>
      ATD - anti-TB drugs</w:t>
      </w:r>
    </w:p>
    <w:p>
      <w:pPr>
        <w:spacing w:after="0"/>
        <w:ind w:left="0"/>
        <w:jc w:val="both"/>
      </w:pPr>
      <w:r>
        <w:rPr>
          <w:rFonts w:ascii="Times New Roman"/>
          <w:b w:val="false"/>
          <w:i w:val="false"/>
          <w:color w:val="000000"/>
          <w:sz w:val="28"/>
        </w:rPr>
        <w:t xml:space="preserve">
      Notes: </w:t>
      </w:r>
    </w:p>
    <w:p>
      <w:pPr>
        <w:spacing w:after="0"/>
        <w:ind w:left="0"/>
        <w:jc w:val="both"/>
      </w:pPr>
      <w:r>
        <w:rPr>
          <w:rFonts w:ascii="Times New Roman"/>
          <w:b w:val="false"/>
          <w:i w:val="false"/>
          <w:color w:val="000000"/>
          <w:sz w:val="28"/>
        </w:rPr>
        <w:t xml:space="preserve">
      * - this checklist is used in respect of all subjects (objects) rendering inpatient, hospital-replacing assistance regardless of the profile of medical services rendered </w:t>
      </w:r>
    </w:p>
    <w:p>
      <w:pPr>
        <w:spacing w:after="0"/>
        <w:ind w:left="0"/>
        <w:jc w:val="both"/>
      </w:pPr>
      <w:r>
        <w:rPr>
          <w:rFonts w:ascii="Times New Roman"/>
          <w:b w:val="false"/>
          <w:i w:val="false"/>
          <w:color w:val="000000"/>
          <w:sz w:val="28"/>
        </w:rPr>
        <w:t>
      ** - this checklist is used in respect of all subjects (objects) rendering outpatient-polyclinic assistance (primary health care and consultative- diagnostic assistance), regardless of the profile of medical services rendered in the form of consultative- diagnostic assistance (including for subjects (objects) of rendering pre-medical assistance)</w:t>
      </w:r>
    </w:p>
    <w:p>
      <w:pPr>
        <w:spacing w:after="0"/>
        <w:ind w:left="0"/>
        <w:jc w:val="both"/>
      </w:pPr>
      <w:r>
        <w:rPr>
          <w:rFonts w:ascii="Times New Roman"/>
          <w:b w:val="false"/>
          <w:i w:val="false"/>
          <w:color w:val="000000"/>
          <w:sz w:val="28"/>
        </w:rPr>
        <w:t>
      *** - this checklist is used in respect of subjects (objects) rendering medical services in the relevant profile as an additional checklist to the main checklist used in relations to subjects (objects) rendering inpatient, hospital-replacing and outpatient-polyclinic assistance, depending on the form of medical assistance in the subject (object) of control</w:t>
      </w:r>
    </w:p>
    <w:p>
      <w:pPr>
        <w:spacing w:after="0"/>
        <w:ind w:left="0"/>
        <w:jc w:val="both"/>
      </w:pPr>
      <w:r>
        <w:rPr>
          <w:rFonts w:ascii="Times New Roman"/>
          <w:b w:val="false"/>
          <w:i w:val="false"/>
          <w:color w:val="000000"/>
          <w:sz w:val="28"/>
        </w:rPr>
        <w:t>
      **** - this checklist is used in respect of subjects (objects) carrying out activities in the sphere of laboratory services, also during the inspection of the subject (object) of health care which includes a laboratory service, this checklist is used as an additional checklist to the main checklist used depending on the form and profile of rendering medical assistance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50" w:id="136"/>
    <w:p>
      <w:pPr>
        <w:spacing w:after="0"/>
        <w:ind w:left="0"/>
        <w:jc w:val="left"/>
      </w:pPr>
      <w:r>
        <w:rPr>
          <w:rFonts w:ascii="Times New Roman"/>
          <w:b/>
          <w:i w:val="false"/>
          <w:color w:val="000000"/>
        </w:rPr>
        <w:t xml:space="preserve"> A checklist in the sphere of state quality control of rendering medical services </w:t>
      </w:r>
      <w:r>
        <w:br/>
      </w:r>
      <w:r>
        <w:rPr>
          <w:rFonts w:ascii="Times New Roman"/>
          <w:b/>
          <w:i w:val="false"/>
          <w:color w:val="000000"/>
        </w:rPr>
        <w:t>in relation to subjects (objects) providing medical and social assistance in the field of mental health</w:t>
      </w:r>
    </w:p>
    <w:bookmarkEnd w:id="136"/>
    <w:p>
      <w:pPr>
        <w:spacing w:after="0"/>
        <w:ind w:left="0"/>
        <w:jc w:val="both"/>
      </w:pPr>
      <w:r>
        <w:rPr>
          <w:rFonts w:ascii="Times New Roman"/>
          <w:b w:val="false"/>
          <w:i w:val="false"/>
          <w:color w:val="ff0000"/>
          <w:sz w:val="28"/>
        </w:rPr>
        <w:t>
      Footnote. Appendix 10 –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Name of the subject (object) of control</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(Individual identification number), business identification number of the subject (object)</w:t>
      </w:r>
    </w:p>
    <w:p>
      <w:pPr>
        <w:spacing w:after="0"/>
        <w:ind w:left="0"/>
        <w:jc w:val="both"/>
      </w:pPr>
      <w:r>
        <w:rPr>
          <w:rFonts w:ascii="Times New Roman"/>
          <w:b w:val="false"/>
          <w:i w:val="false"/>
          <w:color w:val="000000"/>
          <w:sz w:val="28"/>
        </w:rPr>
        <w:t xml:space="preserve">
      of control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2"/>
        <w:gridCol w:w="6774"/>
        <w:gridCol w:w="1086"/>
        <w:gridCol w:w="997"/>
        <w:gridCol w:w="1501"/>
        <w:gridCol w:w="1501"/>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subjects (objects) rendering medical and social assistance in the field of mental health at the outpatient-polyclinic level</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criteria for taking on dynamic observation of persons with MBD:</w:t>
            </w:r>
            <w:r>
              <w:br/>
            </w:r>
            <w:r>
              <w:rPr>
                <w:rFonts w:ascii="Times New Roman"/>
                <w:b w:val="false"/>
                <w:i w:val="false"/>
                <w:color w:val="000000"/>
                <w:sz w:val="20"/>
              </w:rPr>
              <w:t>
1 group of dynamic psychiatric observation - persons prone by their mental state to socially dangerous actions, including those who have the risk of committing violent acts of a sexual nature against minors, as well as those who have committed especially dangerous acts in a state of insanity, and for whom the court has determined compulsory measures of medical character in the form of outpatient compulsory treatment;</w:t>
            </w:r>
            <w:r>
              <w:br/>
            </w:r>
            <w:r>
              <w:rPr>
                <w:rFonts w:ascii="Times New Roman"/>
                <w:b w:val="false"/>
                <w:i w:val="false"/>
                <w:color w:val="000000"/>
                <w:sz w:val="20"/>
              </w:rPr>
              <w:t>
2 group of dynamic psychiatric observation - Persons with MBD who have mental disabilities, with the exception of MBD indicated in diagnostic headings F8 and F9; a person with a diagnosis of F20 "Schizophrenia" within one year after establishing diagnosis (while in the case of recognition as a disabled person, he/she continues to be observed in the 2nd group of dynamic psychiatric observation);</w:t>
            </w:r>
            <w:r>
              <w:br/>
            </w:r>
            <w:r>
              <w:rPr>
                <w:rFonts w:ascii="Times New Roman"/>
                <w:b w:val="false"/>
                <w:i w:val="false"/>
                <w:color w:val="000000"/>
                <w:sz w:val="20"/>
              </w:rPr>
              <w:t>
2A - persons with frequent and severe exacerbations of psychotic symptoms, decompensation, in need of psychopharmacotherapy within the framework of free outpatient treatment, including persons with MBD indicated in diagnostic headings F8 and F9</w:t>
            </w:r>
            <w:r>
              <w:br/>
            </w:r>
            <w:r>
              <w:rPr>
                <w:rFonts w:ascii="Times New Roman"/>
                <w:b w:val="false"/>
                <w:i w:val="false"/>
                <w:color w:val="000000"/>
                <w:sz w:val="20"/>
              </w:rPr>
              <w:t>
2B - persons with stabilized conditions, with a moderately progressive course of the process and spontaneous remissions;</w:t>
            </w:r>
            <w:r>
              <w:br/>
            </w:r>
            <w:r>
              <w:rPr>
                <w:rFonts w:ascii="Times New Roman"/>
                <w:b w:val="false"/>
                <w:i w:val="false"/>
                <w:color w:val="000000"/>
                <w:sz w:val="20"/>
              </w:rPr>
              <w:t>
group of dynamic narcological observation - Persons prone to socially dangerous actions due to clinical manifestations of MBD,</w:t>
            </w:r>
            <w:r>
              <w:br/>
            </w:r>
            <w:r>
              <w:rPr>
                <w:rFonts w:ascii="Times New Roman"/>
                <w:b w:val="false"/>
                <w:i w:val="false"/>
                <w:color w:val="000000"/>
                <w:sz w:val="20"/>
              </w:rPr>
              <w:t>
caused by the abuse of psychoactive substances.</w:t>
            </w:r>
            <w:r>
              <w:br/>
            </w:r>
            <w:r>
              <w:rPr>
                <w:rFonts w:ascii="Times New Roman"/>
                <w:b w:val="false"/>
                <w:i w:val="false"/>
                <w:color w:val="000000"/>
                <w:sz w:val="20"/>
              </w:rPr>
              <w:t>
Compliance with the periodicity and frequency of observation of persons with mental, behavioral disorders (diseases):</w:t>
            </w:r>
            <w:r>
              <w:br/>
            </w:r>
            <w:r>
              <w:rPr>
                <w:rFonts w:ascii="Times New Roman"/>
                <w:b w:val="false"/>
                <w:i w:val="false"/>
                <w:color w:val="000000"/>
                <w:sz w:val="20"/>
              </w:rPr>
              <w:t>
1 group of dynamic psychiatric observation - at least once a month</w:t>
            </w:r>
            <w:r>
              <w:br/>
            </w:r>
            <w:r>
              <w:rPr>
                <w:rFonts w:ascii="Times New Roman"/>
                <w:b w:val="false"/>
                <w:i w:val="false"/>
                <w:color w:val="000000"/>
                <w:sz w:val="20"/>
              </w:rPr>
              <w:t>
2 group of dynamic psychiatric observation:</w:t>
            </w:r>
            <w:r>
              <w:br/>
            </w:r>
            <w:r>
              <w:rPr>
                <w:rFonts w:ascii="Times New Roman"/>
                <w:b w:val="false"/>
                <w:i w:val="false"/>
                <w:color w:val="000000"/>
                <w:sz w:val="20"/>
              </w:rPr>
              <w:t>
2A - at least once every three months,</w:t>
            </w:r>
            <w:r>
              <w:br/>
            </w:r>
            <w:r>
              <w:rPr>
                <w:rFonts w:ascii="Times New Roman"/>
                <w:b w:val="false"/>
                <w:i w:val="false"/>
                <w:color w:val="000000"/>
                <w:sz w:val="20"/>
              </w:rPr>
              <w:t>
2B - at least once every six months;</w:t>
            </w:r>
            <w:r>
              <w:br/>
            </w:r>
            <w:r>
              <w:rPr>
                <w:rFonts w:ascii="Times New Roman"/>
                <w:b w:val="false"/>
                <w:i w:val="false"/>
                <w:color w:val="000000"/>
                <w:sz w:val="20"/>
              </w:rPr>
              <w:t>
group of dynamic narcological observation - at least once a month</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drug provision for the persons with MBD who are under dynamic observation</w:t>
            </w:r>
            <w:r>
              <w:br/>
            </w:r>
            <w:r>
              <w:rPr>
                <w:rFonts w:ascii="Times New Roman"/>
                <w:b w:val="false"/>
                <w:i w:val="false"/>
                <w:color w:val="000000"/>
                <w:sz w:val="20"/>
              </w:rPr>
              <w:t>
Drug provision for the persons with MBD, being under dynamic observation shall be carried out within the framework of the current legislation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deregistration and transfer to another dynamic observation group, termination of dynamic observation of persons with MBD and deregistration </w:t>
            </w:r>
            <w:r>
              <w:br/>
            </w:r>
            <w:r>
              <w:rPr>
                <w:rFonts w:ascii="Times New Roman"/>
                <w:b w:val="false"/>
                <w:i w:val="false"/>
                <w:color w:val="000000"/>
                <w:sz w:val="20"/>
              </w:rPr>
              <w:t>
Removal from the register and transfer to another dynamic observation group shal be carried out on the basis of the decision of the MAC on the recommendation of the district psychiatrist. Termination of dynamic observation of persons with MBD and deregistration shall be carried out in the following cases:</w:t>
            </w:r>
            <w:r>
              <w:br/>
            </w:r>
            <w:r>
              <w:rPr>
                <w:rFonts w:ascii="Times New Roman"/>
                <w:b w:val="false"/>
                <w:i w:val="false"/>
                <w:color w:val="000000"/>
                <w:sz w:val="20"/>
              </w:rPr>
              <w:t>
1) absence of the criteria, registration for the provision of dynamic observation of persons with MBD for at least 12 months;</w:t>
            </w:r>
            <w:r>
              <w:br/>
            </w:r>
            <w:r>
              <w:rPr>
                <w:rFonts w:ascii="Times New Roman"/>
                <w:b w:val="false"/>
                <w:i w:val="false"/>
                <w:color w:val="000000"/>
                <w:sz w:val="20"/>
              </w:rPr>
              <w:t>
2) change of place of residence with departure from the Republic of Kazakhstan (confirmed by a document).</w:t>
            </w:r>
            <w:r>
              <w:br/>
            </w:r>
            <w:r>
              <w:rPr>
                <w:rFonts w:ascii="Times New Roman"/>
                <w:b w:val="false"/>
                <w:i w:val="false"/>
                <w:color w:val="000000"/>
                <w:sz w:val="20"/>
              </w:rPr>
              <w:t>
In the event of a change in the patient's permanent place of residence within the Republic of Kazakhstan, the attachment to the corresponding territorial organization providing medical care in the field of mental health shall be carried out with a change of data in the EIS;</w:t>
            </w:r>
            <w:r>
              <w:br/>
            </w:r>
            <w:r>
              <w:rPr>
                <w:rFonts w:ascii="Times New Roman"/>
                <w:b w:val="false"/>
                <w:i w:val="false"/>
                <w:color w:val="000000"/>
                <w:sz w:val="20"/>
              </w:rPr>
              <w:t>
3) absence of reliable information about the location within 12 months;</w:t>
            </w:r>
            <w:r>
              <w:br/>
            </w:r>
            <w:r>
              <w:rPr>
                <w:rFonts w:ascii="Times New Roman"/>
                <w:b w:val="false"/>
                <w:i w:val="false"/>
                <w:color w:val="000000"/>
                <w:sz w:val="20"/>
              </w:rPr>
              <w:t>
4) death, on the basis of a medical death certificate, and (or) confirmed by data in the register of the attached population;</w:t>
            </w:r>
            <w:r>
              <w:br/>
            </w:r>
            <w:r>
              <w:rPr>
                <w:rFonts w:ascii="Times New Roman"/>
                <w:b w:val="false"/>
                <w:i w:val="false"/>
                <w:color w:val="000000"/>
                <w:sz w:val="20"/>
              </w:rPr>
              <w:t>
5) persons diagnosed with F20 "schizophrenia" according to the international classification of diseases of the 10th revision, who are registered in the second group of dynamic psychiatric observation: in case of not establishing a disability group within 12 months from the date of taking for dynamic observation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dynamic observation of persons who were subjected to compulsory treatment after discharge. </w:t>
            </w:r>
            <w:r>
              <w:br/>
            </w:r>
            <w:r>
              <w:rPr>
                <w:rFonts w:ascii="Times New Roman"/>
                <w:b w:val="false"/>
                <w:i w:val="false"/>
                <w:color w:val="000000"/>
                <w:sz w:val="20"/>
              </w:rPr>
              <w:t>
Persons with MBD associated with the use of psychoactive substances, after the end of compulsory treatment and discharge from an organization providing medical care in the field of mental health, except for those discharged by the court order as recovered early shall be observed in the group of dynamic narcological observation in accordance with the rules of dynamic observation, as well as the termination of dynamic observation of persons with MBD, approved by the authorized body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individual treatment plan and a rehabilitation program for the persons after discharge from an organization providing medical care in the field of mental health, except for those discharged by the court order as recovered early.</w:t>
            </w:r>
            <w:r>
              <w:br/>
            </w:r>
            <w:r>
              <w:rPr>
                <w:rFonts w:ascii="Times New Roman"/>
                <w:b w:val="false"/>
                <w:i w:val="false"/>
                <w:color w:val="000000"/>
                <w:sz w:val="20"/>
              </w:rPr>
              <w:t>
With supportive treatment for the persons with MBD, a psychiatrist (narcologist) shall draw up an individual treatment plan and an individual rehabilitation program.</w:t>
            </w:r>
            <w:r>
              <w:br/>
            </w:r>
            <w:r>
              <w:rPr>
                <w:rFonts w:ascii="Times New Roman"/>
                <w:b w:val="false"/>
                <w:i w:val="false"/>
                <w:color w:val="000000"/>
                <w:sz w:val="20"/>
              </w:rPr>
              <w:t>
An individualized treatment plan and an individualized rehabilitation program include:</w:t>
            </w:r>
            <w:r>
              <w:br/>
            </w:r>
            <w:r>
              <w:rPr>
                <w:rFonts w:ascii="Times New Roman"/>
                <w:b w:val="false"/>
                <w:i w:val="false"/>
                <w:color w:val="000000"/>
                <w:sz w:val="20"/>
              </w:rPr>
              <w:t>
1) diagnostic metods: analysis of the psychoactive substances content in biological fluids and body tissues, testing for HIV, experimental psychological diagnostics, determining the quality of life and social functioning, clinical and biochemical diagnostics, neurophysiological diagnostics;</w:t>
            </w:r>
            <w:r>
              <w:br/>
            </w:r>
            <w:r>
              <w:rPr>
                <w:rFonts w:ascii="Times New Roman"/>
                <w:b w:val="false"/>
                <w:i w:val="false"/>
                <w:color w:val="000000"/>
                <w:sz w:val="20"/>
              </w:rPr>
              <w:t>
2) drug therapy: psychopharmacotherapy, symptomatic therapy, therapy of comorbid pathology, antagonistic therapy using opioid receptor blockers;</w:t>
            </w:r>
            <w:r>
              <w:br/>
            </w:r>
            <w:r>
              <w:rPr>
                <w:rFonts w:ascii="Times New Roman"/>
                <w:b w:val="false"/>
                <w:i w:val="false"/>
                <w:color w:val="000000"/>
                <w:sz w:val="20"/>
              </w:rPr>
              <w:t>
3) advisory methods: medical, psychological and social counseling of persons dependent on psychoactive substances and codependent persons;</w:t>
            </w:r>
            <w:r>
              <w:br/>
            </w:r>
            <w:r>
              <w:rPr>
                <w:rFonts w:ascii="Times New Roman"/>
                <w:b w:val="false"/>
                <w:i w:val="false"/>
                <w:color w:val="000000"/>
                <w:sz w:val="20"/>
              </w:rPr>
              <w:t>
4) training methods: motivational trainings for the continuation of supportive anti-relapse therapy, for the formation of adaptive skills and stress resistance, for the formation of properties of psychological resistance to re-involvement in dependence on psychoactive substances;</w:t>
            </w:r>
            <w:r>
              <w:br/>
            </w:r>
            <w:r>
              <w:rPr>
                <w:rFonts w:ascii="Times New Roman"/>
                <w:b w:val="false"/>
                <w:i w:val="false"/>
                <w:color w:val="000000"/>
                <w:sz w:val="20"/>
              </w:rPr>
              <w:t>
5) psychotherapeutic methods: individual and group psychotherapy of persons dependent on psychoactive substances, individual express psychotherapy of persons dependent on psychoactive substances, who are in a state of breakdown.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subjects (objects) rendering medical and social assistance in the field of mental health in inpatient conditions, providing round-the-clock medical supervision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grounds for hospitalization in inpatient clinical departments.</w:t>
            </w:r>
            <w:r>
              <w:br/>
            </w:r>
            <w:r>
              <w:rPr>
                <w:rFonts w:ascii="Times New Roman"/>
                <w:b w:val="false"/>
                <w:i w:val="false"/>
                <w:color w:val="000000"/>
                <w:sz w:val="20"/>
              </w:rPr>
              <w:t>
The grounds for hospitalization in inpatient clinical departments shall be:</w:t>
            </w:r>
            <w:r>
              <w:br/>
            </w:r>
            <w:r>
              <w:rPr>
                <w:rFonts w:ascii="Times New Roman"/>
                <w:b w:val="false"/>
                <w:i w:val="false"/>
                <w:color w:val="000000"/>
                <w:sz w:val="20"/>
              </w:rPr>
              <w:t>
1) a referral of a psychiatric doctor;</w:t>
            </w:r>
            <w:r>
              <w:br/>
            </w:r>
            <w:r>
              <w:rPr>
                <w:rFonts w:ascii="Times New Roman"/>
                <w:b w:val="false"/>
                <w:i w:val="false"/>
                <w:color w:val="000000"/>
                <w:sz w:val="20"/>
              </w:rPr>
              <w:t>
2) the resolution, decision, determination of the judicial and investigative bodies;</w:t>
            </w:r>
            <w:r>
              <w:br/>
            </w:r>
            <w:r>
              <w:rPr>
                <w:rFonts w:ascii="Times New Roman"/>
                <w:b w:val="false"/>
                <w:i w:val="false"/>
                <w:color w:val="000000"/>
                <w:sz w:val="20"/>
              </w:rPr>
              <w:t>
3) a referral of the military-medical commission;</w:t>
            </w:r>
            <w:r>
              <w:br/>
            </w:r>
            <w:r>
              <w:rPr>
                <w:rFonts w:ascii="Times New Roman"/>
                <w:b w:val="false"/>
                <w:i w:val="false"/>
                <w:color w:val="000000"/>
                <w:sz w:val="20"/>
              </w:rPr>
              <w:t>
4) a written statement of the person himself, if there are indications;</w:t>
            </w:r>
            <w:r>
              <w:br/>
            </w:r>
            <w:r>
              <w:rPr>
                <w:rFonts w:ascii="Times New Roman"/>
                <w:b w:val="false"/>
                <w:i w:val="false"/>
                <w:color w:val="000000"/>
                <w:sz w:val="20"/>
              </w:rPr>
              <w:t>
5) a court decision on compulsory treatment of persons with MBD caused by the use of psychoactive substances, which entered into legal force;</w:t>
            </w:r>
            <w:r>
              <w:br/>
            </w:r>
            <w:r>
              <w:rPr>
                <w:rFonts w:ascii="Times New Roman"/>
                <w:b w:val="false"/>
                <w:i w:val="false"/>
                <w:color w:val="000000"/>
                <w:sz w:val="20"/>
              </w:rPr>
              <w:t>
6) a court decision on application of compulsory medical measures provided for in Article 93 of the Criminal Code of the Republic of Kazakhstan, which entered into force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completeness of measures taken for planned hospitalization in inpatient clinical departments of the Republican Scientific and Practical Center for Mental Health (RSPCMH), CMH. </w:t>
            </w:r>
            <w:r>
              <w:br/>
            </w:r>
            <w:r>
              <w:rPr>
                <w:rFonts w:ascii="Times New Roman"/>
                <w:b w:val="false"/>
                <w:i w:val="false"/>
                <w:color w:val="000000"/>
                <w:sz w:val="20"/>
              </w:rPr>
              <w:t xml:space="preserve">
In case of planned hospitalization in inpatient clinical departments of the Republican Scientific and Practical Center for Mental Health, the Centre of Mental Health, the head or psychiatrist (narcologist) of the clinical department, reception and diagnostic department shall carry out the following activities: </w:t>
            </w:r>
            <w:r>
              <w:br/>
            </w:r>
            <w:r>
              <w:rPr>
                <w:rFonts w:ascii="Times New Roman"/>
                <w:b w:val="false"/>
                <w:i w:val="false"/>
                <w:color w:val="000000"/>
                <w:sz w:val="20"/>
              </w:rPr>
              <w:t>
1) patient identification;</w:t>
            </w:r>
            <w:r>
              <w:br/>
            </w:r>
            <w:r>
              <w:rPr>
                <w:rFonts w:ascii="Times New Roman"/>
                <w:b w:val="false"/>
                <w:i w:val="false"/>
                <w:color w:val="000000"/>
                <w:sz w:val="20"/>
              </w:rPr>
              <w:t>
2) checks the availability of available medical and other documentation, if necessary, directs to undergo regulated and (or) additional examinations;</w:t>
            </w:r>
            <w:r>
              <w:br/>
            </w:r>
            <w:r>
              <w:rPr>
                <w:rFonts w:ascii="Times New Roman"/>
                <w:b w:val="false"/>
                <w:i w:val="false"/>
                <w:color w:val="000000"/>
                <w:sz w:val="20"/>
              </w:rPr>
              <w:t>
3) checks the availability of a court decision on hospitalization that has entered into legal force, if any;</w:t>
            </w:r>
            <w:r>
              <w:br/>
            </w:r>
            <w:r>
              <w:rPr>
                <w:rFonts w:ascii="Times New Roman"/>
                <w:b w:val="false"/>
                <w:i w:val="false"/>
                <w:color w:val="000000"/>
                <w:sz w:val="20"/>
              </w:rPr>
              <w:t>
4) assesses the mental and somatic state, the results of laboratory-diagnostic tests, determines the need for emergency care at the level of reception and diagnostic department and (or) presence of indications and contraindications for hospitalization;</w:t>
            </w:r>
            <w:r>
              <w:br/>
            </w:r>
            <w:r>
              <w:rPr>
                <w:rFonts w:ascii="Times New Roman"/>
                <w:b w:val="false"/>
                <w:i w:val="false"/>
                <w:color w:val="000000"/>
                <w:sz w:val="20"/>
              </w:rPr>
              <w:t>
5) establishes a preliminary diagnosis, determines the scope of differential diagnosis, observation regime, medical nutrition and other therapeutic and diagnostic measures in accordance with the protocols of diagnosis and treatment;</w:t>
            </w:r>
            <w:r>
              <w:br/>
            </w:r>
            <w:r>
              <w:rPr>
                <w:rFonts w:ascii="Times New Roman"/>
                <w:b w:val="false"/>
                <w:i w:val="false"/>
                <w:color w:val="000000"/>
                <w:sz w:val="20"/>
              </w:rPr>
              <w:t>
6) fills in primary medical documentation;</w:t>
            </w:r>
            <w:r>
              <w:br/>
            </w:r>
            <w:r>
              <w:rPr>
                <w:rFonts w:ascii="Times New Roman"/>
                <w:b w:val="false"/>
                <w:i w:val="false"/>
                <w:color w:val="000000"/>
                <w:sz w:val="20"/>
              </w:rPr>
              <w:t>
7) in case of anonymous treatment of a patient, the name and patronymic (if any), date of birth, address of residence shall be filled in according to the patient's words.</w:t>
            </w:r>
            <w:r>
              <w:br/>
            </w:r>
            <w:r>
              <w:rPr>
                <w:rFonts w:ascii="Times New Roman"/>
                <w:b w:val="false"/>
                <w:i w:val="false"/>
                <w:color w:val="000000"/>
                <w:sz w:val="20"/>
              </w:rPr>
              <w:t>
The completeness of measures taken during planned hospitalization in inpatient clinical departments of the Republican Scientific and Practical Center for Mental Health, CMH of persons with MBD, caused by the use of psychoactive substances for treatment in an anonymous manner.</w:t>
            </w:r>
            <w:r>
              <w:br/>
            </w:r>
            <w:r>
              <w:rPr>
                <w:rFonts w:ascii="Times New Roman"/>
                <w:b w:val="false"/>
                <w:i w:val="false"/>
                <w:color w:val="000000"/>
                <w:sz w:val="20"/>
              </w:rPr>
              <w:t>
In case of planned hospitalization in inpatient clinical departments of the Republican Scientific and Practical Center for Mental Health, CMH of persons with MBD caused by the use of psychoactive substances for treatment on an anonymous basis, the head or psychiatrist (narcologist) of the clinical department or reception-diagnostic department shall carry out the following measures:</w:t>
            </w:r>
            <w:r>
              <w:br/>
            </w:r>
            <w:r>
              <w:rPr>
                <w:rFonts w:ascii="Times New Roman"/>
                <w:b w:val="false"/>
                <w:i w:val="false"/>
                <w:color w:val="000000"/>
                <w:sz w:val="20"/>
              </w:rPr>
              <w:t>
1) assigns a medical registration code to the patient;</w:t>
            </w:r>
            <w:r>
              <w:br/>
            </w:r>
            <w:r>
              <w:rPr>
                <w:rFonts w:ascii="Times New Roman"/>
                <w:b w:val="false"/>
                <w:i w:val="false"/>
                <w:color w:val="000000"/>
                <w:sz w:val="20"/>
              </w:rPr>
              <w:t>
2) directs to undergo compulsory and (or) additional examinations;</w:t>
            </w:r>
            <w:r>
              <w:br/>
            </w:r>
            <w:r>
              <w:rPr>
                <w:rFonts w:ascii="Times New Roman"/>
                <w:b w:val="false"/>
                <w:i w:val="false"/>
                <w:color w:val="000000"/>
                <w:sz w:val="20"/>
              </w:rPr>
              <w:t>
3) assesses the mental and somatic state, the results of laboratory and diagnostic studies, determines the need for emergency care at the level of reception and diagnostic department and (or) presence of indications and contraindications for hospitalization;</w:t>
            </w:r>
            <w:r>
              <w:br/>
            </w:r>
            <w:r>
              <w:rPr>
                <w:rFonts w:ascii="Times New Roman"/>
                <w:b w:val="false"/>
                <w:i w:val="false"/>
                <w:color w:val="000000"/>
                <w:sz w:val="20"/>
              </w:rPr>
              <w:t>
4) establishes a preliminary diagnosis, determines the scope of differential diagnosis, observation regime, therapeutic nutrition and other therapeutic and diagnostic measures in accordance with the protocols of diagnosis and treatment;</w:t>
            </w:r>
            <w:r>
              <w:br/>
            </w:r>
            <w:r>
              <w:rPr>
                <w:rFonts w:ascii="Times New Roman"/>
                <w:b w:val="false"/>
                <w:i w:val="false"/>
                <w:color w:val="000000"/>
                <w:sz w:val="20"/>
              </w:rPr>
              <w:t>
5) fills in primary medical documentation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completeness of measures taken during hospitalization in the inpatient clinical department of the RSPCMH, CMH for emergency indications.</w:t>
            </w:r>
            <w:r>
              <w:br/>
            </w:r>
            <w:r>
              <w:rPr>
                <w:rFonts w:ascii="Times New Roman"/>
                <w:b w:val="false"/>
                <w:i w:val="false"/>
                <w:color w:val="000000"/>
                <w:sz w:val="20"/>
              </w:rPr>
              <w:t>
When hospitalized in the inpatient clinical department of the RSPCMH, the CMH, the head or psychiatrist (narcologist) of clinical department or the reception and diagnostic department, or the doctor on duty shall carry out the following activities:</w:t>
            </w:r>
            <w:r>
              <w:br/>
            </w:r>
            <w:r>
              <w:rPr>
                <w:rFonts w:ascii="Times New Roman"/>
                <w:b w:val="false"/>
                <w:i w:val="false"/>
                <w:color w:val="000000"/>
                <w:sz w:val="20"/>
              </w:rPr>
              <w:t>
1) patient identification;</w:t>
            </w:r>
            <w:r>
              <w:br/>
            </w:r>
            <w:r>
              <w:rPr>
                <w:rFonts w:ascii="Times New Roman"/>
                <w:b w:val="false"/>
                <w:i w:val="false"/>
                <w:color w:val="000000"/>
                <w:sz w:val="20"/>
              </w:rPr>
              <w:t>
2) assesses mental and somatic conditions, the results of laboratory and diagnostic studies and determines the need for emergency care at the level of reception and diagnostic department and (or) presence of indications and contraindications for hospitalization;</w:t>
            </w:r>
            <w:r>
              <w:br/>
            </w:r>
            <w:r>
              <w:rPr>
                <w:rFonts w:ascii="Times New Roman"/>
                <w:b w:val="false"/>
                <w:i w:val="false"/>
                <w:color w:val="000000"/>
                <w:sz w:val="20"/>
              </w:rPr>
              <w:t>
3) establishes a preliminary diagnosis, determines the scope of differential diagnostics, observation regime, medical nutrition and other therapeutic and diagnostic measures in accordance with the diagnostic and treatment protocols;</w:t>
            </w:r>
            <w:r>
              <w:br/>
            </w:r>
            <w:r>
              <w:rPr>
                <w:rFonts w:ascii="Times New Roman"/>
                <w:b w:val="false"/>
                <w:i w:val="false"/>
                <w:color w:val="000000"/>
                <w:sz w:val="20"/>
              </w:rPr>
              <w:t>
4) fills in primary medical documentation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completeness of measures taken for planned hospitalization at SPOIS (specialized psychiatric organization with intensive supervision). </w:t>
            </w:r>
            <w:r>
              <w:br/>
            </w:r>
            <w:r>
              <w:rPr>
                <w:rFonts w:ascii="Times New Roman"/>
                <w:b w:val="false"/>
                <w:i w:val="false"/>
                <w:color w:val="000000"/>
                <w:sz w:val="20"/>
              </w:rPr>
              <w:t xml:space="preserve">
With a planned hospitalization at SPOIS, the doctor on duty shall carry out the following activities: </w:t>
            </w:r>
            <w:r>
              <w:br/>
            </w:r>
            <w:r>
              <w:rPr>
                <w:rFonts w:ascii="Times New Roman"/>
                <w:b w:val="false"/>
                <w:i w:val="false"/>
                <w:color w:val="000000"/>
                <w:sz w:val="20"/>
              </w:rPr>
              <w:t xml:space="preserve">
1) checks the availability and compliance of the available documentation: </w:t>
            </w:r>
            <w:r>
              <w:br/>
            </w:r>
            <w:r>
              <w:rPr>
                <w:rFonts w:ascii="Times New Roman"/>
                <w:b w:val="false"/>
                <w:i w:val="false"/>
                <w:color w:val="000000"/>
                <w:sz w:val="20"/>
              </w:rPr>
              <w:t>
a court decision that has entered into legal force;</w:t>
            </w:r>
            <w:r>
              <w:br/>
            </w:r>
            <w:r>
              <w:rPr>
                <w:rFonts w:ascii="Times New Roman"/>
                <w:b w:val="false"/>
                <w:i w:val="false"/>
                <w:color w:val="000000"/>
                <w:sz w:val="20"/>
              </w:rPr>
              <w:t>
an identity document.</w:t>
            </w:r>
            <w:r>
              <w:br/>
            </w:r>
            <w:r>
              <w:rPr>
                <w:rFonts w:ascii="Times New Roman"/>
                <w:b w:val="false"/>
                <w:i w:val="false"/>
                <w:color w:val="000000"/>
                <w:sz w:val="20"/>
              </w:rPr>
              <w:t>
2) conducts identification of the patient;</w:t>
            </w:r>
            <w:r>
              <w:br/>
            </w:r>
            <w:r>
              <w:rPr>
                <w:rFonts w:ascii="Times New Roman"/>
                <w:b w:val="false"/>
                <w:i w:val="false"/>
                <w:color w:val="000000"/>
                <w:sz w:val="20"/>
              </w:rPr>
              <w:t>
3) assesses the mental and somatic state, the results of laboratory and diagnostic studies, determines the need for emergency care at the level of reception and diagnostic department and (or) presence of indications and contraindications for hospitalization;</w:t>
            </w:r>
            <w:r>
              <w:br/>
            </w:r>
            <w:r>
              <w:rPr>
                <w:rFonts w:ascii="Times New Roman"/>
                <w:b w:val="false"/>
                <w:i w:val="false"/>
                <w:color w:val="000000"/>
                <w:sz w:val="20"/>
              </w:rPr>
              <w:t>
4) determines the department, establishes the observation regime, medical nutrition and other medical and diagnostic measures in accordance with the diagnostic and treatment protocols;</w:t>
            </w:r>
            <w:r>
              <w:br/>
            </w:r>
            <w:r>
              <w:rPr>
                <w:rFonts w:ascii="Times New Roman"/>
                <w:b w:val="false"/>
                <w:i w:val="false"/>
                <w:color w:val="000000"/>
                <w:sz w:val="20"/>
              </w:rPr>
              <w:t>
5) fills in primary medical documentation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completeness of measures taken after the admission of a person with MBD to the inpatient clinical department. </w:t>
            </w:r>
            <w:r>
              <w:br/>
            </w:r>
            <w:r>
              <w:rPr>
                <w:rFonts w:ascii="Times New Roman"/>
                <w:b w:val="false"/>
                <w:i w:val="false"/>
                <w:color w:val="000000"/>
                <w:sz w:val="20"/>
              </w:rPr>
              <w:t>
After the admission of a person with MBD to the inpatient clinical department, the following activities shall be carried out:</w:t>
            </w:r>
            <w:r>
              <w:br/>
            </w:r>
            <w:r>
              <w:rPr>
                <w:rFonts w:ascii="Times New Roman"/>
                <w:b w:val="false"/>
                <w:i w:val="false"/>
                <w:color w:val="000000"/>
                <w:sz w:val="20"/>
              </w:rPr>
              <w:t>
1) patient identification;</w:t>
            </w:r>
            <w:r>
              <w:br/>
            </w:r>
            <w:r>
              <w:rPr>
                <w:rFonts w:ascii="Times New Roman"/>
                <w:b w:val="false"/>
                <w:i w:val="false"/>
                <w:color w:val="000000"/>
                <w:sz w:val="20"/>
              </w:rPr>
              <w:t>
2) checking the availability and compliance of available medical and other documentation;</w:t>
            </w:r>
            <w:r>
              <w:br/>
            </w:r>
            <w:r>
              <w:rPr>
                <w:rFonts w:ascii="Times New Roman"/>
                <w:b w:val="false"/>
                <w:i w:val="false"/>
                <w:color w:val="000000"/>
                <w:sz w:val="20"/>
              </w:rPr>
              <w:t>
3) assessment of mental and somatic state, the results of laboratory and diagnostic studies, establishment of a preliminary diagnosis, determination of the scope of differential diagnosis, observation regime, medical nutrition and other therapeutic and diagnostic measures in accordance with the protocols of diagnosis and treatment;</w:t>
            </w:r>
            <w:r>
              <w:br/>
            </w:r>
            <w:r>
              <w:rPr>
                <w:rFonts w:ascii="Times New Roman"/>
                <w:b w:val="false"/>
                <w:i w:val="false"/>
                <w:color w:val="000000"/>
                <w:sz w:val="20"/>
              </w:rPr>
              <w:t>
4) filling in primary medical documentation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completeness of measures taken after the person has entered the inpatient clinical department of SPOIS</w:t>
            </w:r>
            <w:r>
              <w:br/>
            </w:r>
            <w:r>
              <w:rPr>
                <w:rFonts w:ascii="Times New Roman"/>
                <w:b w:val="false"/>
                <w:i w:val="false"/>
                <w:color w:val="000000"/>
                <w:sz w:val="20"/>
              </w:rPr>
              <w:t>
After a person enters the inpatient clinical department of SPOIS, the following activities shall be carried out:</w:t>
            </w:r>
            <w:r>
              <w:br/>
            </w:r>
            <w:r>
              <w:rPr>
                <w:rFonts w:ascii="Times New Roman"/>
                <w:b w:val="false"/>
                <w:i w:val="false"/>
                <w:color w:val="000000"/>
                <w:sz w:val="20"/>
              </w:rPr>
              <w:t>
1) patient identification;</w:t>
            </w:r>
            <w:r>
              <w:br/>
            </w:r>
            <w:r>
              <w:rPr>
                <w:rFonts w:ascii="Times New Roman"/>
                <w:b w:val="false"/>
                <w:i w:val="false"/>
                <w:color w:val="000000"/>
                <w:sz w:val="20"/>
              </w:rPr>
              <w:t>
2) checking the availability and compliance of available medical and other documentation;</w:t>
            </w:r>
            <w:r>
              <w:br/>
            </w:r>
            <w:r>
              <w:rPr>
                <w:rFonts w:ascii="Times New Roman"/>
                <w:b w:val="false"/>
                <w:i w:val="false"/>
                <w:color w:val="000000"/>
                <w:sz w:val="20"/>
              </w:rPr>
              <w:t>
3) assessment of mental and somatic state, the results of laboratory and diagnostic studies, establishment of a preliminary diagnosis, determination of the scope of differential diagnosis, observation regime, medical nutrition and other therapeutic and diagnostic measures in accordance with the protocols of diagnosis and treatment;</w:t>
            </w:r>
            <w:r>
              <w:br/>
            </w:r>
            <w:r>
              <w:rPr>
                <w:rFonts w:ascii="Times New Roman"/>
                <w:b w:val="false"/>
                <w:i w:val="false"/>
                <w:color w:val="000000"/>
                <w:sz w:val="20"/>
              </w:rPr>
              <w:t>
4) filling in primary medical documentation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observation regimes. </w:t>
            </w:r>
            <w:r>
              <w:br/>
            </w:r>
            <w:r>
              <w:rPr>
                <w:rFonts w:ascii="Times New Roman"/>
                <w:b w:val="false"/>
                <w:i w:val="false"/>
                <w:color w:val="000000"/>
                <w:sz w:val="20"/>
              </w:rPr>
              <w:t>
In clinical inpatient departments of the RSPCMH, the CMH and multidisciplinary city (regional) hospitals, the following types of observation shall be assumed:</w:t>
            </w:r>
            <w:r>
              <w:br/>
            </w:r>
            <w:r>
              <w:rPr>
                <w:rFonts w:ascii="Times New Roman"/>
                <w:b w:val="false"/>
                <w:i w:val="false"/>
                <w:color w:val="000000"/>
                <w:sz w:val="20"/>
              </w:rPr>
              <w:t>
1) a general observation regime - round-the-clock observation without restriction of movement in the department. The general regime for patients shall be established when:</w:t>
            </w:r>
            <w:r>
              <w:br/>
            </w:r>
            <w:r>
              <w:rPr>
                <w:rFonts w:ascii="Times New Roman"/>
                <w:b w:val="false"/>
                <w:i w:val="false"/>
                <w:color w:val="000000"/>
                <w:sz w:val="20"/>
              </w:rPr>
              <w:t>
no danger to yourself and others;</w:t>
            </w:r>
            <w:r>
              <w:br/>
            </w:r>
            <w:r>
              <w:rPr>
                <w:rFonts w:ascii="Times New Roman"/>
                <w:b w:val="false"/>
                <w:i w:val="false"/>
                <w:color w:val="000000"/>
                <w:sz w:val="20"/>
              </w:rPr>
              <w:t>
the ability to maintain personal hygiene without assistance;</w:t>
            </w:r>
            <w:r>
              <w:br/>
            </w:r>
            <w:r>
              <w:rPr>
                <w:rFonts w:ascii="Times New Roman"/>
                <w:b w:val="false"/>
                <w:i w:val="false"/>
                <w:color w:val="000000"/>
                <w:sz w:val="20"/>
              </w:rPr>
              <w:t>
2) a partial hospitalization regime - the possibility of staying in the department during the day or at night, taking into account the need for its adaptation in out-of-hospital conditions, as well as the possibility of carrying out labor activities against the background of treatment and control of MBD symptoms for the purpose of resocialization. The regime of partial hospitalization shall be established by the decision of the medical commission (hereinafter - MC) consisting of two doctors with:</w:t>
            </w:r>
            <w:r>
              <w:br/>
            </w:r>
            <w:r>
              <w:rPr>
                <w:rFonts w:ascii="Times New Roman"/>
                <w:b w:val="false"/>
                <w:i w:val="false"/>
                <w:color w:val="000000"/>
                <w:sz w:val="20"/>
              </w:rPr>
              <w:t>
no danger to yourself and others;</w:t>
            </w:r>
            <w:r>
              <w:br/>
            </w:r>
            <w:r>
              <w:rPr>
                <w:rFonts w:ascii="Times New Roman"/>
                <w:b w:val="false"/>
                <w:i w:val="false"/>
                <w:color w:val="000000"/>
                <w:sz w:val="20"/>
              </w:rPr>
              <w:t>
the ability to maintain personal hygiene without assistance;</w:t>
            </w:r>
            <w:r>
              <w:br/>
            </w:r>
            <w:r>
              <w:rPr>
                <w:rFonts w:ascii="Times New Roman"/>
                <w:b w:val="false"/>
                <w:i w:val="false"/>
                <w:color w:val="000000"/>
                <w:sz w:val="20"/>
              </w:rPr>
              <w:t>
stabilization of the mental state, requiring daily, but not round-the-clock observation and control;</w:t>
            </w:r>
            <w:r>
              <w:br/>
            </w:r>
            <w:r>
              <w:rPr>
                <w:rFonts w:ascii="Times New Roman"/>
                <w:b w:val="false"/>
                <w:i w:val="false"/>
                <w:color w:val="000000"/>
                <w:sz w:val="20"/>
              </w:rPr>
              <w:t>
3) the regime of medical vacations - the ability to stay outside the department from several hours to several days in order to gradually adapt to out-of-hospital conditions, solve household and social issues, as well as to assess the achieved therapeutic effect. The regime of medical vacations shall be established by the decision of the MC consisting of two doctors and provided with:</w:t>
            </w:r>
            <w:r>
              <w:br/>
            </w:r>
            <w:r>
              <w:rPr>
                <w:rFonts w:ascii="Times New Roman"/>
                <w:b w:val="false"/>
                <w:i w:val="false"/>
                <w:color w:val="000000"/>
                <w:sz w:val="20"/>
              </w:rPr>
              <w:t>
no danger to yourself and others;</w:t>
            </w:r>
            <w:r>
              <w:br/>
            </w:r>
            <w:r>
              <w:rPr>
                <w:rFonts w:ascii="Times New Roman"/>
                <w:b w:val="false"/>
                <w:i w:val="false"/>
                <w:color w:val="000000"/>
                <w:sz w:val="20"/>
              </w:rPr>
              <w:t>
the ability to maintain personal hygiene without assistance;</w:t>
            </w:r>
            <w:r>
              <w:br/>
            </w:r>
            <w:r>
              <w:rPr>
                <w:rFonts w:ascii="Times New Roman"/>
                <w:b w:val="false"/>
                <w:i w:val="false"/>
                <w:color w:val="000000"/>
                <w:sz w:val="20"/>
              </w:rPr>
              <w:t>
stabilization of the mental state, which does not require daily observation.</w:t>
            </w:r>
            <w:r>
              <w:br/>
            </w:r>
            <w:r>
              <w:rPr>
                <w:rFonts w:ascii="Times New Roman"/>
                <w:b w:val="false"/>
                <w:i w:val="false"/>
                <w:color w:val="000000"/>
                <w:sz w:val="20"/>
              </w:rPr>
              <w:t>
4) an enhanced observation regime - round-the-clock observation and restriction of movement outside the department. An enhanced observation observation shall be established for patients with:</w:t>
            </w:r>
            <w:r>
              <w:br/>
            </w:r>
            <w:r>
              <w:rPr>
                <w:rFonts w:ascii="Times New Roman"/>
                <w:b w:val="false"/>
                <w:i w:val="false"/>
                <w:color w:val="000000"/>
                <w:sz w:val="20"/>
              </w:rPr>
              <w:t>
acute MBD that do not pose a danger to themselves and others;</w:t>
            </w:r>
            <w:r>
              <w:br/>
            </w:r>
            <w:r>
              <w:rPr>
                <w:rFonts w:ascii="Times New Roman"/>
                <w:b w:val="false"/>
                <w:i w:val="false"/>
                <w:color w:val="000000"/>
                <w:sz w:val="20"/>
              </w:rPr>
              <w:t xml:space="preserve">
the ability to maintain personal hygiene without assistance; </w:t>
            </w:r>
            <w:r>
              <w:br/>
            </w:r>
            <w:r>
              <w:rPr>
                <w:rFonts w:ascii="Times New Roman"/>
                <w:b w:val="false"/>
                <w:i w:val="false"/>
                <w:color w:val="000000"/>
                <w:sz w:val="20"/>
              </w:rPr>
              <w:t>
absence of mental and somatic disorder, requiring a different regime of observation and maintenance;</w:t>
            </w:r>
            <w:r>
              <w:br/>
            </w:r>
            <w:r>
              <w:rPr>
                <w:rFonts w:ascii="Times New Roman"/>
                <w:b w:val="false"/>
                <w:i w:val="false"/>
                <w:color w:val="000000"/>
                <w:sz w:val="20"/>
              </w:rPr>
              <w:t>
5) a strict observation regime - round-the-clock continuous observation in the observation room, constant accompaniment by medical personnel in the department and outside it. A strict patient regime shall be established for patients with:</w:t>
            </w:r>
            <w:r>
              <w:br/>
            </w:r>
            <w:r>
              <w:rPr>
                <w:rFonts w:ascii="Times New Roman"/>
                <w:b w:val="false"/>
                <w:i w:val="false"/>
                <w:color w:val="000000"/>
                <w:sz w:val="20"/>
              </w:rPr>
              <w:t>
immediate danger to yourself and others;</w:t>
            </w:r>
            <w:r>
              <w:br/>
            </w:r>
            <w:r>
              <w:rPr>
                <w:rFonts w:ascii="Times New Roman"/>
                <w:b w:val="false"/>
                <w:i w:val="false"/>
                <w:color w:val="000000"/>
                <w:sz w:val="20"/>
              </w:rPr>
              <w:t>
helplessness, that is, the inability to independently satisfy their vital needs, in the absence of proper care;</w:t>
            </w:r>
            <w:r>
              <w:br/>
            </w:r>
            <w:r>
              <w:rPr>
                <w:rFonts w:ascii="Times New Roman"/>
                <w:b w:val="false"/>
                <w:i w:val="false"/>
                <w:color w:val="000000"/>
                <w:sz w:val="20"/>
              </w:rPr>
              <w:t>
possible significant harm to health if the person is left without observation.</w:t>
            </w:r>
            <w:r>
              <w:br/>
            </w:r>
            <w:r>
              <w:rPr>
                <w:rFonts w:ascii="Times New Roman"/>
                <w:b w:val="false"/>
                <w:i w:val="false"/>
                <w:color w:val="000000"/>
                <w:sz w:val="20"/>
              </w:rPr>
              <w:t>
In clinical inpatient departments of SPOIS, the following types of observation shall be assumed:</w:t>
            </w:r>
            <w:r>
              <w:br/>
            </w:r>
            <w:r>
              <w:rPr>
                <w:rFonts w:ascii="Times New Roman"/>
                <w:b w:val="false"/>
                <w:i w:val="false"/>
                <w:color w:val="000000"/>
                <w:sz w:val="20"/>
              </w:rPr>
              <w:t>
1) a general observation regime - round-the-clock observation with movement in the department according to the daily routine, the possibility of participating in occupational therapy outside the department;</w:t>
            </w:r>
            <w:r>
              <w:br/>
            </w:r>
            <w:r>
              <w:rPr>
                <w:rFonts w:ascii="Times New Roman"/>
                <w:b w:val="false"/>
                <w:i w:val="false"/>
                <w:color w:val="000000"/>
                <w:sz w:val="20"/>
              </w:rPr>
              <w:t>
2) an enhanced observation regime - round-the-clock observation and restriction of movement within the department;</w:t>
            </w:r>
            <w:r>
              <w:br/>
            </w:r>
            <w:r>
              <w:rPr>
                <w:rFonts w:ascii="Times New Roman"/>
                <w:b w:val="false"/>
                <w:i w:val="false"/>
                <w:color w:val="000000"/>
                <w:sz w:val="20"/>
              </w:rPr>
              <w:t>
3) a strict observation regime - round-the-clock continuous observation in the observation ward, constant accompaniment by medical personnel in the department and outside it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conditions of discharge.</w:t>
            </w:r>
            <w:r>
              <w:br/>
            </w:r>
            <w:r>
              <w:rPr>
                <w:rFonts w:ascii="Times New Roman"/>
                <w:b w:val="false"/>
                <w:i w:val="false"/>
                <w:color w:val="000000"/>
                <w:sz w:val="20"/>
              </w:rPr>
              <w:t>
Discharge from inpatient clinical departments shall be made upon the patient's recovery or improvement in his/her mental state, when no further inpatient treatment is required, as well as upon completion of the examination, expertise, security measures, compulsory medical measures, which were the grounds for admission to the hospital.</w:t>
            </w:r>
            <w:r>
              <w:br/>
            </w:r>
            <w:r>
              <w:rPr>
                <w:rFonts w:ascii="Times New Roman"/>
                <w:b w:val="false"/>
                <w:i w:val="false"/>
                <w:color w:val="000000"/>
                <w:sz w:val="20"/>
              </w:rPr>
              <w:t>
Discharge of a patient who is in inpatient clinical departments voluntarily shall be made at his/her personal application, the application of his/her legal representative or by the decision of his/her attending physician.</w:t>
            </w:r>
            <w:r>
              <w:br/>
            </w:r>
            <w:r>
              <w:rPr>
                <w:rFonts w:ascii="Times New Roman"/>
                <w:b w:val="false"/>
                <w:i w:val="false"/>
                <w:color w:val="000000"/>
                <w:sz w:val="20"/>
              </w:rPr>
              <w:t>
Discharge of a patient, to whom compulsory medical measures and security measures have been applied according to the court's decision shall be made only on the basis of a court ruling that has entered into force.</w:t>
            </w:r>
            <w:r>
              <w:br/>
            </w:r>
            <w:r>
              <w:rPr>
                <w:rFonts w:ascii="Times New Roman"/>
                <w:b w:val="false"/>
                <w:i w:val="false"/>
                <w:color w:val="000000"/>
                <w:sz w:val="20"/>
              </w:rPr>
              <w:t>
A patient, hospitalized in an inpatient clinical department voluntarily shall be refused discharge if the MAC establishes the grounds for compulsory hospitalization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rendering medical and social assistance in the field of mental health in hospital-substituting conditions that do not require round-the-clock medical supervision and treatment and provide for medical observation and treatment in the daytime with the provision of a bed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indications for treatment in hospital-substituting conditions for persons with MBD</w:t>
            </w:r>
            <w:r>
              <w:br/>
            </w:r>
            <w:r>
              <w:rPr>
                <w:rFonts w:ascii="Times New Roman"/>
                <w:b w:val="false"/>
                <w:i w:val="false"/>
                <w:color w:val="000000"/>
                <w:sz w:val="20"/>
              </w:rPr>
              <w:t>
The indications for treatment in hospital-substituting conditions for persons with MBD shall be:</w:t>
            </w:r>
            <w:r>
              <w:br/>
            </w:r>
            <w:r>
              <w:rPr>
                <w:rFonts w:ascii="Times New Roman"/>
                <w:b w:val="false"/>
                <w:i w:val="false"/>
                <w:color w:val="000000"/>
                <w:sz w:val="20"/>
              </w:rPr>
              <w:t>
1) the need for active therapy of persons with MBD, including those caused by the use of psychoactive substances, which does not require round-the-clock observation;</w:t>
            </w:r>
            <w:r>
              <w:br/>
            </w:r>
            <w:r>
              <w:rPr>
                <w:rFonts w:ascii="Times New Roman"/>
                <w:b w:val="false"/>
                <w:i w:val="false"/>
                <w:color w:val="000000"/>
                <w:sz w:val="20"/>
              </w:rPr>
              <w:t>
2) the need for gradual adaptation to usual life situation, after receiving a course of treatment in a round-the-clock hospital;</w:t>
            </w:r>
            <w:r>
              <w:br/>
            </w:r>
            <w:r>
              <w:rPr>
                <w:rFonts w:ascii="Times New Roman"/>
                <w:b w:val="false"/>
                <w:i w:val="false"/>
                <w:color w:val="000000"/>
                <w:sz w:val="20"/>
              </w:rPr>
              <w:t>
3) conducting examinations and expertise that do not require round-the-clock stationary observation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the duration of treatment and the time spent in the day hospital.</w:t>
            </w:r>
            <w:r>
              <w:br/>
            </w:r>
            <w:r>
              <w:rPr>
                <w:rFonts w:ascii="Times New Roman"/>
                <w:b w:val="false"/>
                <w:i w:val="false"/>
                <w:color w:val="000000"/>
                <w:sz w:val="20"/>
              </w:rPr>
              <w:t>
The duration of treatment in a day hospital is no more than 30 calendar days.</w:t>
            </w:r>
            <w:r>
              <w:br/>
            </w:r>
            <w:r>
              <w:rPr>
                <w:rFonts w:ascii="Times New Roman"/>
                <w:b w:val="false"/>
                <w:i w:val="false"/>
                <w:color w:val="000000"/>
                <w:sz w:val="20"/>
              </w:rPr>
              <w:t>
In cases of deterioration of the patient's state, requiring round-the-clock medical observation and treatment, he/she shall be hospitalized in the appropriate inpatient department.</w:t>
            </w:r>
            <w:r>
              <w:br/>
            </w:r>
            <w:r>
              <w:rPr>
                <w:rFonts w:ascii="Times New Roman"/>
                <w:b w:val="false"/>
                <w:i w:val="false"/>
                <w:color w:val="000000"/>
                <w:sz w:val="20"/>
              </w:rPr>
              <w:t>
The daily time spent in the day hospital is at least 6 hours. The day hospital provides two meals a day, taking into account the time of taking psychotropic drugs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discharge from the day hospital.</w:t>
            </w:r>
            <w:r>
              <w:br/>
            </w:r>
            <w:r>
              <w:rPr>
                <w:rFonts w:ascii="Times New Roman"/>
                <w:b w:val="false"/>
                <w:i w:val="false"/>
                <w:color w:val="000000"/>
                <w:sz w:val="20"/>
              </w:rPr>
              <w:t>
Discharge shall be made upon the patient's recovery or improvement in his/her mental state, when it is possible to transfer to outpatient treatment, as well as upon completion of examination, expertise, which were the grounds for placement in a day hospital</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rendering medical and social rehabilitation in the field of mental health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medical and social rehabilitation in outpatient or hospital-substituting conditions.</w:t>
            </w:r>
            <w:r>
              <w:br/>
            </w:r>
            <w:r>
              <w:rPr>
                <w:rFonts w:ascii="Times New Roman"/>
                <w:b w:val="false"/>
                <w:i w:val="false"/>
                <w:color w:val="000000"/>
                <w:sz w:val="20"/>
              </w:rPr>
              <w:t>
When rendering medical and social rehabilitation in an outpatient or inpatient conditions, the daily stay shall be at least 6 (six) hours, excluding weekends and holidays, with two meals a day, taking into account the time of taking psychotropic drugs. In the department of medical and social rehabilitation, the patient shall be provided with the necessary drug therapy and necessary examination.</w:t>
            </w:r>
            <w:r>
              <w:br/>
            </w:r>
            <w:r>
              <w:rPr>
                <w:rFonts w:ascii="Times New Roman"/>
                <w:b w:val="false"/>
                <w:i w:val="false"/>
                <w:color w:val="000000"/>
                <w:sz w:val="20"/>
              </w:rPr>
              <w:t>
Medical and social rehabilitation of patients with MBD shall be provided in accordance with the individual rehabilitation program for a patient with MBD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medical and social rehabilitation in stationary conditions.</w:t>
            </w:r>
            <w:r>
              <w:br/>
            </w:r>
            <w:r>
              <w:rPr>
                <w:rFonts w:ascii="Times New Roman"/>
                <w:b w:val="false"/>
                <w:i w:val="false"/>
                <w:color w:val="000000"/>
                <w:sz w:val="20"/>
              </w:rPr>
              <w:t>
When hospitalized for medical and social rehabilitation, the following activities shall be carried out:</w:t>
            </w:r>
            <w:r>
              <w:br/>
            </w:r>
            <w:r>
              <w:rPr>
                <w:rFonts w:ascii="Times New Roman"/>
                <w:b w:val="false"/>
                <w:i w:val="false"/>
                <w:color w:val="000000"/>
                <w:sz w:val="20"/>
              </w:rPr>
              <w:t>
1) patient identification;</w:t>
            </w:r>
            <w:r>
              <w:br/>
            </w:r>
            <w:r>
              <w:rPr>
                <w:rFonts w:ascii="Times New Roman"/>
                <w:b w:val="false"/>
                <w:i w:val="false"/>
                <w:color w:val="000000"/>
                <w:sz w:val="20"/>
              </w:rPr>
              <w:t>
2) checking the availability and compliance of available medical documentation, referral to undergo regulated and (or) additional examinations;</w:t>
            </w:r>
            <w:r>
              <w:br/>
            </w:r>
            <w:r>
              <w:rPr>
                <w:rFonts w:ascii="Times New Roman"/>
                <w:b w:val="false"/>
                <w:i w:val="false"/>
                <w:color w:val="000000"/>
                <w:sz w:val="20"/>
              </w:rPr>
              <w:t>
3) an individual program for the rehabilitation of a patient with MBD is being developed;</w:t>
            </w:r>
            <w:r>
              <w:br/>
            </w:r>
            <w:r>
              <w:rPr>
                <w:rFonts w:ascii="Times New Roman"/>
                <w:b w:val="false"/>
                <w:i w:val="false"/>
                <w:color w:val="000000"/>
                <w:sz w:val="20"/>
              </w:rPr>
              <w:t>
4) primary medical documentation is filled in.</w:t>
            </w:r>
            <w:r>
              <w:br/>
            </w:r>
            <w:r>
              <w:rPr>
                <w:rFonts w:ascii="Times New Roman"/>
                <w:b w:val="false"/>
                <w:i w:val="false"/>
                <w:color w:val="000000"/>
                <w:sz w:val="20"/>
              </w:rPr>
              <w:t>
General contraindications for hospitalization for medical and social rehabilitation shall be:</w:t>
            </w:r>
            <w:r>
              <w:br/>
            </w:r>
            <w:r>
              <w:rPr>
                <w:rFonts w:ascii="Times New Roman"/>
                <w:b w:val="false"/>
                <w:i w:val="false"/>
                <w:color w:val="000000"/>
                <w:sz w:val="20"/>
              </w:rPr>
              <w:t>
1) acute conditions requiring a strict or enhanced observation regime;</w:t>
            </w:r>
            <w:r>
              <w:br/>
            </w:r>
            <w:r>
              <w:rPr>
                <w:rFonts w:ascii="Times New Roman"/>
                <w:b w:val="false"/>
                <w:i w:val="false"/>
                <w:color w:val="000000"/>
                <w:sz w:val="20"/>
              </w:rPr>
              <w:t>
2) presence of concomitant diseases requiring treatment in hospitals of a different profile;</w:t>
            </w:r>
            <w:r>
              <w:br/>
            </w:r>
            <w:r>
              <w:rPr>
                <w:rFonts w:ascii="Times New Roman"/>
                <w:b w:val="false"/>
                <w:i w:val="false"/>
                <w:color w:val="000000"/>
                <w:sz w:val="20"/>
              </w:rPr>
              <w:t>
3) infectious diseases during the period of epidemiological danger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multidisciplinary group.</w:t>
            </w:r>
            <w:r>
              <w:br/>
            </w:r>
            <w:r>
              <w:rPr>
                <w:rFonts w:ascii="Times New Roman"/>
                <w:b w:val="false"/>
                <w:i w:val="false"/>
                <w:color w:val="000000"/>
                <w:sz w:val="20"/>
              </w:rPr>
              <w:t>
Medical and social rehabilitation of adults with MBD shall be carried out by a multidisciplinary group:</w:t>
            </w:r>
            <w:r>
              <w:br/>
            </w:r>
            <w:r>
              <w:rPr>
                <w:rFonts w:ascii="Times New Roman"/>
                <w:b w:val="false"/>
                <w:i w:val="false"/>
                <w:color w:val="000000"/>
                <w:sz w:val="20"/>
              </w:rPr>
              <w:t>
1) supervisor (physician, health care manager or physician psychiatrist);</w:t>
            </w:r>
            <w:r>
              <w:br/>
            </w:r>
            <w:r>
              <w:rPr>
                <w:rFonts w:ascii="Times New Roman"/>
                <w:b w:val="false"/>
                <w:i w:val="false"/>
                <w:color w:val="000000"/>
                <w:sz w:val="20"/>
              </w:rPr>
              <w:t>
2) a psychiatrist;</w:t>
            </w:r>
            <w:r>
              <w:br/>
            </w:r>
            <w:r>
              <w:rPr>
                <w:rFonts w:ascii="Times New Roman"/>
                <w:b w:val="false"/>
                <w:i w:val="false"/>
                <w:color w:val="000000"/>
                <w:sz w:val="20"/>
              </w:rPr>
              <w:t>
3) a psychologist;</w:t>
            </w:r>
            <w:r>
              <w:br/>
            </w:r>
            <w:r>
              <w:rPr>
                <w:rFonts w:ascii="Times New Roman"/>
                <w:b w:val="false"/>
                <w:i w:val="false"/>
                <w:color w:val="000000"/>
                <w:sz w:val="20"/>
              </w:rPr>
              <w:t>
4) a social worker or social work specialist;</w:t>
            </w:r>
            <w:r>
              <w:br/>
            </w:r>
            <w:r>
              <w:rPr>
                <w:rFonts w:ascii="Times New Roman"/>
                <w:b w:val="false"/>
                <w:i w:val="false"/>
                <w:color w:val="000000"/>
                <w:sz w:val="20"/>
              </w:rPr>
              <w:t>
5) a labor instructor or specialist in the field of occupational therapy, sports;</w:t>
            </w:r>
            <w:r>
              <w:br/>
            </w:r>
            <w:r>
              <w:rPr>
                <w:rFonts w:ascii="Times New Roman"/>
                <w:b w:val="false"/>
                <w:i w:val="false"/>
                <w:color w:val="000000"/>
                <w:sz w:val="20"/>
              </w:rPr>
              <w:t>
6) a paramedical worker.</w:t>
            </w:r>
            <w:r>
              <w:br/>
            </w:r>
            <w:r>
              <w:rPr>
                <w:rFonts w:ascii="Times New Roman"/>
                <w:b w:val="false"/>
                <w:i w:val="false"/>
                <w:color w:val="000000"/>
                <w:sz w:val="20"/>
              </w:rPr>
              <w:t>
The composition of a multidisciplinary group expands with the increase in the list and (or) volume of services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the duration of medical and social rehabilitation.</w:t>
            </w:r>
            <w:r>
              <w:br/>
            </w:r>
            <w:r>
              <w:rPr>
                <w:rFonts w:ascii="Times New Roman"/>
                <w:b w:val="false"/>
                <w:i w:val="false"/>
                <w:color w:val="000000"/>
                <w:sz w:val="20"/>
              </w:rPr>
              <w:t>
The duration of medical and social rehabilitation of adult patients with MBD shall be no more than 3 (three) months.</w:t>
            </w:r>
            <w:r>
              <w:br/>
            </w:r>
            <w:r>
              <w:rPr>
                <w:rFonts w:ascii="Times New Roman"/>
                <w:b w:val="false"/>
                <w:i w:val="false"/>
                <w:color w:val="000000"/>
                <w:sz w:val="20"/>
              </w:rPr>
              <w:t>
The duration of medical and social rehabilitation of children with MBD shall be no more than 3 (three) months.</w:t>
            </w:r>
            <w:r>
              <w:br/>
            </w:r>
            <w:r>
              <w:rPr>
                <w:rFonts w:ascii="Times New Roman"/>
                <w:b w:val="false"/>
                <w:i w:val="false"/>
                <w:color w:val="000000"/>
                <w:sz w:val="20"/>
              </w:rPr>
              <w:t>
The duration of medical and social rehabilitation for adults with MBD due to the use of psychoactive substancess shall be no more than 9 (nine) months.</w:t>
            </w:r>
            <w:r>
              <w:br/>
            </w:r>
            <w:r>
              <w:rPr>
                <w:rFonts w:ascii="Times New Roman"/>
                <w:b w:val="false"/>
                <w:i w:val="false"/>
                <w:color w:val="000000"/>
                <w:sz w:val="20"/>
              </w:rPr>
              <w:t>
The duration of medical and social rehabilitation of children with MBD, due to the use of psychoactive substances shall be no more than 9 (nine) months.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subjects (objects) rendering medical examination for establishing the fact of the use of a psychoactive substance and the state of intoxication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identification of the person sent or came for a medical examination.</w:t>
            </w:r>
            <w:r>
              <w:br/>
            </w:r>
            <w:r>
              <w:rPr>
                <w:rFonts w:ascii="Times New Roman"/>
                <w:b w:val="false"/>
                <w:i w:val="false"/>
                <w:color w:val="000000"/>
                <w:sz w:val="20"/>
              </w:rPr>
              <w:t>
Before conducting a medical examination, a medical worker shall carry out an identification of the person who was sent or came for a medical examination, having familiarized with his/her identity documents.</w:t>
            </w:r>
            <w:r>
              <w:br/>
            </w:r>
            <w:r>
              <w:rPr>
                <w:rFonts w:ascii="Times New Roman"/>
                <w:b w:val="false"/>
                <w:i w:val="false"/>
                <w:color w:val="000000"/>
                <w:sz w:val="20"/>
              </w:rPr>
              <w:t>
In the absence of documents in the Conclusion of a medical examination for establishing the fact of the use of psychoactive substancess and the state of intoxication, special signs of the person shall be indicated with a mandatory indication of obtaining passport data from the words of the person who delivered or the examined person, photographing of the examined person shall be allowed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medical examination of persons delivered in a serious unconscious state.</w:t>
            </w:r>
            <w:r>
              <w:br/>
            </w:r>
            <w:r>
              <w:rPr>
                <w:rFonts w:ascii="Times New Roman"/>
                <w:b w:val="false"/>
                <w:i w:val="false"/>
                <w:color w:val="000000"/>
                <w:sz w:val="20"/>
              </w:rPr>
              <w:t>
In a specialized healthcare organization, when a person is delivered in a severe, unconscious state to determine the state associated with the use of psychoactive substancess, a double (with an interval of 30-60 minutes) quantitative research shall be carried out for the presence of psychoactive substancess in biological fluids of the body (blood, urine, saliva).</w:t>
            </w:r>
            <w:r>
              <w:br/>
            </w:r>
            <w:r>
              <w:rPr>
                <w:rFonts w:ascii="Times New Roman"/>
                <w:b w:val="false"/>
                <w:i w:val="false"/>
                <w:color w:val="000000"/>
                <w:sz w:val="20"/>
              </w:rPr>
              <w:t>
In a specialized healthcare organization, at the time of rendering medical care, a record shall be made in the patient's medical record about the presence (absence) of a person's state of intoxication or the fact of using psychoactive substancess based on the results of a clinical examination and laboratory research of biological samples, while a Conclusion shall not be drawn up</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conditions of laboratory research or rapid testing of biological media.</w:t>
            </w:r>
            <w:r>
              <w:br/>
            </w:r>
            <w:r>
              <w:rPr>
                <w:rFonts w:ascii="Times New Roman"/>
                <w:b w:val="false"/>
                <w:i w:val="false"/>
                <w:color w:val="000000"/>
                <w:sz w:val="20"/>
              </w:rPr>
              <w:t>
Laboratory research or rapid testing of biological media (blood or urine if alcohol intoxication is suspected, urine if drug or toxic intoxication is suspected ) shall be carried out in the following cases:</w:t>
            </w:r>
            <w:r>
              <w:br/>
            </w:r>
            <w:r>
              <w:rPr>
                <w:rFonts w:ascii="Times New Roman"/>
                <w:b w:val="false"/>
                <w:i w:val="false"/>
                <w:color w:val="000000"/>
                <w:sz w:val="20"/>
              </w:rPr>
              <w:t>
1) the impossibility of a complete examination due to the severity of state of the person being examined;</w:t>
            </w:r>
            <w:r>
              <w:br/>
            </w:r>
            <w:r>
              <w:rPr>
                <w:rFonts w:ascii="Times New Roman"/>
                <w:b w:val="false"/>
                <w:i w:val="false"/>
                <w:color w:val="000000"/>
                <w:sz w:val="20"/>
              </w:rPr>
              <w:t>
2) if a medical worker has doubts about a comprehensive assessment of the state of intoxication (mental, behavioral, autonomic and somatoneurological disorders);</w:t>
            </w:r>
            <w:r>
              <w:br/>
            </w:r>
            <w:r>
              <w:rPr>
                <w:rFonts w:ascii="Times New Roman"/>
                <w:b w:val="false"/>
                <w:i w:val="false"/>
                <w:color w:val="000000"/>
                <w:sz w:val="20"/>
              </w:rPr>
              <w:t>
3) disagreement of the examined person with the results of the Conclusion;</w:t>
            </w:r>
            <w:r>
              <w:br/>
            </w:r>
            <w:r>
              <w:rPr>
                <w:rFonts w:ascii="Times New Roman"/>
                <w:b w:val="false"/>
                <w:i w:val="false"/>
                <w:color w:val="000000"/>
                <w:sz w:val="20"/>
              </w:rPr>
              <w:t>
4) re-examination;</w:t>
            </w:r>
            <w:r>
              <w:br/>
            </w:r>
            <w:r>
              <w:rPr>
                <w:rFonts w:ascii="Times New Roman"/>
                <w:b w:val="false"/>
                <w:i w:val="false"/>
                <w:color w:val="000000"/>
                <w:sz w:val="20"/>
              </w:rPr>
              <w:t>
5) when establishing the fact of the use of psychoactive substancess and absence of signs of a state of intoxication (mental, behavioral, autonomic and somatoneurological disorders);</w:t>
            </w:r>
            <w:r>
              <w:br/>
            </w:r>
            <w:r>
              <w:rPr>
                <w:rFonts w:ascii="Times New Roman"/>
                <w:b w:val="false"/>
                <w:i w:val="false"/>
                <w:color w:val="000000"/>
                <w:sz w:val="20"/>
              </w:rPr>
              <w:t>
6) in the event of a road traffic accident or commission of an offense with the presence of injured persons;</w:t>
            </w:r>
            <w:r>
              <w:br/>
            </w:r>
            <w:r>
              <w:rPr>
                <w:rFonts w:ascii="Times New Roman"/>
                <w:b w:val="false"/>
                <w:i w:val="false"/>
                <w:color w:val="000000"/>
                <w:sz w:val="20"/>
              </w:rPr>
              <w:t>
7) if more than 3 (three) hours have passed since the moment of the road traffic accident and the offense without the injured persons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laboratory research or rapid testing of biological media.</w:t>
            </w:r>
            <w:r>
              <w:br/>
            </w:r>
            <w:r>
              <w:rPr>
                <w:rFonts w:ascii="Times New Roman"/>
                <w:b w:val="false"/>
                <w:i w:val="false"/>
                <w:color w:val="000000"/>
                <w:sz w:val="20"/>
              </w:rPr>
              <w:t>
The nature and sequence of biological samples shall be determined by the medical worker performing the examination, depending on the characteristics of clinical state of the examined person.</w:t>
            </w:r>
            <w:r>
              <w:br/>
            </w:r>
            <w:r>
              <w:rPr>
                <w:rFonts w:ascii="Times New Roman"/>
                <w:b w:val="false"/>
                <w:i w:val="false"/>
                <w:color w:val="000000"/>
                <w:sz w:val="20"/>
              </w:rPr>
              <w:t>
Sealing and labeling of selected biological samples for laboratory research shall be carried out in the presence of the examined person and the person who sent and (or) delivered the examined person.</w:t>
            </w:r>
            <w:r>
              <w:br/>
            </w:r>
            <w:r>
              <w:rPr>
                <w:rFonts w:ascii="Times New Roman"/>
                <w:b w:val="false"/>
                <w:i w:val="false"/>
                <w:color w:val="000000"/>
                <w:sz w:val="20"/>
              </w:rPr>
              <w:t>
In cases when the examined person is not able to objectively assess the events taking place, this procedure shall be carried out in the presence of attesting witnesses (disinterested persons)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a quantitative research of exhaled air for alcohol.</w:t>
            </w:r>
            <w:r>
              <w:br/>
            </w:r>
            <w:r>
              <w:rPr>
                <w:rFonts w:ascii="Times New Roman"/>
                <w:b w:val="false"/>
                <w:i w:val="false"/>
                <w:color w:val="000000"/>
                <w:sz w:val="20"/>
              </w:rPr>
              <w:t>
When conducting a medical examination to establish the fact of alcohol consumption and the state of alcoholic intoxication, a quantitative research of exhaled air for alcohol shall be carried out.</w:t>
            </w:r>
            <w:r>
              <w:br/>
            </w:r>
            <w:r>
              <w:rPr>
                <w:rFonts w:ascii="Times New Roman"/>
                <w:b w:val="false"/>
                <w:i w:val="false"/>
                <w:color w:val="000000"/>
                <w:sz w:val="20"/>
              </w:rPr>
              <w:t>
The research of exhaled air for the presence of alcohol shall be carried out using technical measuring instruments officially registered in the Republic of Kazakhstan.</w:t>
            </w:r>
            <w:r>
              <w:br/>
            </w:r>
            <w:r>
              <w:rPr>
                <w:rFonts w:ascii="Times New Roman"/>
                <w:b w:val="false"/>
                <w:i w:val="false"/>
                <w:color w:val="000000"/>
                <w:sz w:val="20"/>
              </w:rPr>
              <w:t>
If it is not possible to conduct the examination in full due to mental and (or) somatoneurological disorders, or the person's refusal to be examined, the Conclusion shall indicate the reasons for the impossibility of conducting the examination in full.</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registration of refusal from medical examination</w:t>
            </w:r>
            <w:r>
              <w:br/>
            </w:r>
            <w:r>
              <w:rPr>
                <w:rFonts w:ascii="Times New Roman"/>
                <w:b w:val="false"/>
                <w:i w:val="false"/>
                <w:color w:val="000000"/>
                <w:sz w:val="20"/>
              </w:rPr>
              <w:t>
In case of refusal of a person from a medical examination, the medical worker shall fill in paragraph 1 of the Conclusion and signatures of the attesting witnesses (disinterested persons) shall be put.</w:t>
            </w:r>
            <w:r>
              <w:br/>
            </w:r>
            <w:r>
              <w:rPr>
                <w:rFonts w:ascii="Times New Roman"/>
                <w:b w:val="false"/>
                <w:i w:val="false"/>
                <w:color w:val="000000"/>
                <w:sz w:val="20"/>
              </w:rPr>
              <w:t>
Presence of attesting witnesses (disinterested persons) in the case when the examined person is not able to assess the events taking place or refuses to undergo a medical examination shall be provided by the persons on whose initiative the examination is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establishing the state of the examined person.</w:t>
            </w:r>
            <w:r>
              <w:br/>
            </w:r>
            <w:r>
              <w:rPr>
                <w:rFonts w:ascii="Times New Roman"/>
                <w:b w:val="false"/>
                <w:i w:val="false"/>
                <w:color w:val="000000"/>
                <w:sz w:val="20"/>
              </w:rPr>
              <w:t>
When drawing up a Conclusion and when conducting a full examination and the consent of a person to conduct an examination, a medical worker shall establish one of the following conditions based on the available clinical and (if necessary) laboratory data or the results of express testing, confirming the type of psychoactive substance that caused intoxication:</w:t>
            </w:r>
            <w:r>
              <w:br/>
            </w:r>
            <w:r>
              <w:rPr>
                <w:rFonts w:ascii="Times New Roman"/>
                <w:b w:val="false"/>
                <w:i w:val="false"/>
                <w:color w:val="000000"/>
                <w:sz w:val="20"/>
              </w:rPr>
              <w:t>
1) sober;</w:t>
            </w:r>
            <w:r>
              <w:br/>
            </w:r>
            <w:r>
              <w:rPr>
                <w:rFonts w:ascii="Times New Roman"/>
                <w:b w:val="false"/>
                <w:i w:val="false"/>
                <w:color w:val="000000"/>
                <w:sz w:val="20"/>
              </w:rPr>
              <w:t>
2) the fact of using psychoactive substancess, signs of intoxication were not identified;</w:t>
            </w:r>
            <w:r>
              <w:br/>
            </w:r>
            <w:r>
              <w:rPr>
                <w:rFonts w:ascii="Times New Roman"/>
                <w:b w:val="false"/>
                <w:i w:val="false"/>
                <w:color w:val="000000"/>
                <w:sz w:val="20"/>
              </w:rPr>
              <w:t>
3) alcohol intoxication (mild, moderate, severe);</w:t>
            </w:r>
            <w:r>
              <w:br/>
            </w:r>
            <w:r>
              <w:rPr>
                <w:rFonts w:ascii="Times New Roman"/>
                <w:b w:val="false"/>
                <w:i w:val="false"/>
                <w:color w:val="000000"/>
                <w:sz w:val="20"/>
              </w:rPr>
              <w:t>
4) state of intoxication (narcotic, toxicomaniac) caused by the use of psychoactive substancess (drugs - opioids, cannabinoids, cocaine; sedatives, hypnotics; psychostimulants; hallucinogens; volatile solvents)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registration of the Conclusion of a medical examination.</w:t>
            </w:r>
            <w:r>
              <w:br/>
            </w:r>
            <w:r>
              <w:rPr>
                <w:rFonts w:ascii="Times New Roman"/>
                <w:b w:val="false"/>
                <w:i w:val="false"/>
                <w:color w:val="000000"/>
                <w:sz w:val="20"/>
              </w:rPr>
              <w:t>
The Conclusion shall be drawn up in 3 (three) copies, certified by the signature of a medical worker and the seal of a medical organization in which the examination was carried out. One copy shall be issued to the person who delivered the examined person, or to the person who came for examination on their own, the second copy remains in the medical organization and shall be stored in the archive for 5 (five) years, the third copy shall be issued to the person delivered for medical examination.</w:t>
            </w:r>
            <w:r>
              <w:br/>
            </w:r>
            <w:r>
              <w:rPr>
                <w:rFonts w:ascii="Times New Roman"/>
                <w:b w:val="false"/>
                <w:i w:val="false"/>
                <w:color w:val="000000"/>
                <w:sz w:val="20"/>
              </w:rPr>
              <w:t>
In the absence of an accompanying person, a copy of the Conclusion, upon an official written request of the person who directed for a medical examination, shall be sent by mail or to the specified e-mail address.</w:t>
            </w:r>
            <w:r>
              <w:br/>
            </w:r>
            <w:r>
              <w:rPr>
                <w:rFonts w:ascii="Times New Roman"/>
                <w:b w:val="false"/>
                <w:i w:val="false"/>
                <w:color w:val="000000"/>
                <w:sz w:val="20"/>
              </w:rPr>
              <w:t>
The results of the examination shall be communicated to the examined person immediately in the presence of the person who sent him/her and (or) delivered. In cases when the Conclusion is issued after receiving the results of laboratory tests, a copy of the Conclusion shall be issued no later than 5 working days from the date of receipt of laboratory test results.</w:t>
            </w:r>
            <w:r>
              <w:br/>
            </w:r>
            <w:r>
              <w:rPr>
                <w:rFonts w:ascii="Times New Roman"/>
                <w:b w:val="false"/>
                <w:i w:val="false"/>
                <w:color w:val="000000"/>
                <w:sz w:val="20"/>
              </w:rPr>
              <w:t>
If the examined person, or the official who delivered him/her disagrees with the results of medical examination, a repeated medical examination shall be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a repeated medical examination.</w:t>
            </w:r>
            <w:r>
              <w:br/>
            </w:r>
            <w:r>
              <w:rPr>
                <w:rFonts w:ascii="Times New Roman"/>
                <w:b w:val="false"/>
                <w:i w:val="false"/>
                <w:color w:val="000000"/>
                <w:sz w:val="20"/>
              </w:rPr>
              <w:t>
A repeated medical examination shall be carried out no later than 2 (two) hours after the initial examination.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placement and discharge of patients of the Center for temporary adaptation and detoxification:</w:t>
            </w:r>
            <w:r>
              <w:br/>
            </w:r>
            <w:r>
              <w:rPr>
                <w:rFonts w:ascii="Times New Roman"/>
                <w:b w:val="false"/>
                <w:i w:val="false"/>
                <w:color w:val="000000"/>
                <w:sz w:val="20"/>
              </w:rPr>
              <w:t>
- information about the presence of documents, personal belongings (clothes, money and other valuables) of the patient in the register of documents and personal belongings placed before the patient's placement in the Center for temporary adaptation and detoxification;</w:t>
            </w:r>
            <w:r>
              <w:br/>
            </w:r>
            <w:r>
              <w:rPr>
                <w:rFonts w:ascii="Times New Roman"/>
                <w:b w:val="false"/>
                <w:i w:val="false"/>
                <w:color w:val="000000"/>
                <w:sz w:val="20"/>
              </w:rPr>
              <w:t xml:space="preserve">
- availability of a record of the patient who is in the center of temporary adaptation and detoxification; </w:t>
            </w:r>
            <w:r>
              <w:br/>
            </w:r>
            <w:r>
              <w:rPr>
                <w:rFonts w:ascii="Times New Roman"/>
                <w:b w:val="false"/>
                <w:i w:val="false"/>
                <w:color w:val="000000"/>
                <w:sz w:val="20"/>
              </w:rPr>
              <w:t>
- availability of a medical examination conclusion after conducting medical examination for each patient delivered to the Center for temporary adaptation and detoxification;</w:t>
            </w:r>
            <w:r>
              <w:br/>
            </w:r>
            <w:r>
              <w:rPr>
                <w:rFonts w:ascii="Times New Roman"/>
                <w:b w:val="false"/>
                <w:i w:val="false"/>
                <w:color w:val="000000"/>
                <w:sz w:val="20"/>
              </w:rPr>
              <w:t>
- entering of the doctor's prescription into the record of the patient who is in the Center for temporary adaptation and detoxification;</w:t>
            </w:r>
            <w:r>
              <w:br/>
            </w:r>
            <w:r>
              <w:rPr>
                <w:rFonts w:ascii="Times New Roman"/>
                <w:b w:val="false"/>
                <w:i w:val="false"/>
                <w:color w:val="000000"/>
                <w:sz w:val="20"/>
              </w:rPr>
              <w:t>
- registration of the results of dynamic observation of the patient in the patient's record, being in the Center for temporary adaptation and detoxification;</w:t>
            </w:r>
            <w:r>
              <w:br/>
            </w:r>
            <w:r>
              <w:rPr>
                <w:rFonts w:ascii="Times New Roman"/>
                <w:b w:val="false"/>
                <w:i w:val="false"/>
                <w:color w:val="000000"/>
                <w:sz w:val="20"/>
              </w:rPr>
              <w:t>
- discharge of the patient from the center for temporary adaptation and detoxification when an improvement is achieved that does not require further observation and treatment in the center.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List of abbreviations:</w:t>
      </w:r>
    </w:p>
    <w:p>
      <w:pPr>
        <w:spacing w:after="0"/>
        <w:ind w:left="0"/>
        <w:jc w:val="both"/>
      </w:pPr>
      <w:r>
        <w:rPr>
          <w:rFonts w:ascii="Times New Roman"/>
          <w:b w:val="false"/>
          <w:i w:val="false"/>
          <w:color w:val="000000"/>
          <w:sz w:val="28"/>
        </w:rPr>
        <w:t>
      CDA - consultative and diagnostic assistance</w:t>
      </w:r>
    </w:p>
    <w:p>
      <w:pPr>
        <w:spacing w:after="0"/>
        <w:ind w:left="0"/>
        <w:jc w:val="both"/>
      </w:pPr>
      <w:r>
        <w:rPr>
          <w:rFonts w:ascii="Times New Roman"/>
          <w:b w:val="false"/>
          <w:i w:val="false"/>
          <w:color w:val="000000"/>
          <w:sz w:val="28"/>
        </w:rPr>
        <w:t>
      PAS - psychoactive substances</w:t>
      </w:r>
    </w:p>
    <w:p>
      <w:pPr>
        <w:spacing w:after="0"/>
        <w:ind w:left="0"/>
        <w:jc w:val="both"/>
      </w:pPr>
      <w:r>
        <w:rPr>
          <w:rFonts w:ascii="Times New Roman"/>
          <w:b w:val="false"/>
          <w:i w:val="false"/>
          <w:color w:val="000000"/>
          <w:sz w:val="28"/>
        </w:rPr>
        <w:t>
      PHC - primary health care</w:t>
      </w:r>
    </w:p>
    <w:p>
      <w:pPr>
        <w:spacing w:after="0"/>
        <w:ind w:left="0"/>
        <w:jc w:val="both"/>
      </w:pPr>
      <w:r>
        <w:rPr>
          <w:rFonts w:ascii="Times New Roman"/>
          <w:b w:val="false"/>
          <w:i w:val="false"/>
          <w:color w:val="000000"/>
          <w:sz w:val="28"/>
        </w:rPr>
        <w:t>
      POSTIS - a psychiatric organization of a specialized type with intensive supervision</w:t>
      </w:r>
    </w:p>
    <w:p>
      <w:pPr>
        <w:spacing w:after="0"/>
        <w:ind w:left="0"/>
        <w:jc w:val="both"/>
      </w:pPr>
      <w:r>
        <w:rPr>
          <w:rFonts w:ascii="Times New Roman"/>
          <w:b w:val="false"/>
          <w:i w:val="false"/>
          <w:color w:val="000000"/>
          <w:sz w:val="28"/>
        </w:rPr>
        <w:t>
      MBD - mental, behavioral disorders</w:t>
      </w:r>
    </w:p>
    <w:p>
      <w:pPr>
        <w:spacing w:after="0"/>
        <w:ind w:left="0"/>
        <w:jc w:val="both"/>
      </w:pPr>
      <w:r>
        <w:rPr>
          <w:rFonts w:ascii="Times New Roman"/>
          <w:b w:val="false"/>
          <w:i w:val="false"/>
          <w:color w:val="000000"/>
          <w:sz w:val="28"/>
        </w:rPr>
        <w:t>
      PMHC - Primary Mental Health Center</w:t>
      </w:r>
    </w:p>
    <w:p>
      <w:pPr>
        <w:spacing w:after="0"/>
        <w:ind w:left="0"/>
        <w:jc w:val="both"/>
      </w:pPr>
      <w:r>
        <w:rPr>
          <w:rFonts w:ascii="Times New Roman"/>
          <w:b w:val="false"/>
          <w:i w:val="false"/>
          <w:color w:val="000000"/>
          <w:sz w:val="28"/>
        </w:rPr>
        <w:t>
      RSPCMH - Republican Scientific and Practical Center for Mental Health</w:t>
      </w:r>
    </w:p>
    <w:p>
      <w:pPr>
        <w:spacing w:after="0"/>
        <w:ind w:left="0"/>
        <w:jc w:val="both"/>
      </w:pPr>
      <w:r>
        <w:rPr>
          <w:rFonts w:ascii="Times New Roman"/>
          <w:b w:val="false"/>
          <w:i w:val="false"/>
          <w:color w:val="000000"/>
          <w:sz w:val="28"/>
        </w:rPr>
        <w:t>
      CMH - Mental Health Center</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 - this checklist is used in relation to all subjects (objects) rendering inpatient, inpatient replacing assistance, regardless of the profile of provided medical services </w:t>
      </w:r>
    </w:p>
    <w:p>
      <w:pPr>
        <w:spacing w:after="0"/>
        <w:ind w:left="0"/>
        <w:jc w:val="both"/>
      </w:pPr>
      <w:r>
        <w:rPr>
          <w:rFonts w:ascii="Times New Roman"/>
          <w:b w:val="false"/>
          <w:i w:val="false"/>
          <w:color w:val="000000"/>
          <w:sz w:val="28"/>
        </w:rPr>
        <w:t>
      ** - this checklist is used in relation to all subjects (objects) rendering outpatient assistance (primary health care and consultative-diagnostic assistance), regardless of the profile of medical services provided in the form of consultative-diagnostic assistance, (including for the subjects (objects) of rendering pre-medical care)</w:t>
      </w:r>
    </w:p>
    <w:p>
      <w:pPr>
        <w:spacing w:after="0"/>
        <w:ind w:left="0"/>
        <w:jc w:val="both"/>
      </w:pPr>
      <w:r>
        <w:rPr>
          <w:rFonts w:ascii="Times New Roman"/>
          <w:b w:val="false"/>
          <w:i w:val="false"/>
          <w:color w:val="000000"/>
          <w:sz w:val="28"/>
        </w:rPr>
        <w:t>
      ***- this checklist is used in relation to subjects (objects) rendering medical services in the corresponding profile, as an additional checklist to the main checklist used in relations between subjects (objects) providing inpatient, inpatient-replacing and outpatient assistance, depending on the form of rendering medical care in the subject (object) of control</w:t>
      </w:r>
    </w:p>
    <w:p>
      <w:pPr>
        <w:spacing w:after="0"/>
        <w:ind w:left="0"/>
        <w:jc w:val="both"/>
      </w:pPr>
      <w:r>
        <w:rPr>
          <w:rFonts w:ascii="Times New Roman"/>
          <w:b w:val="false"/>
          <w:i w:val="false"/>
          <w:color w:val="000000"/>
          <w:sz w:val="28"/>
        </w:rPr>
        <w:t>
      **** - this checklist is used in relation to subjects (objects) carrying out activities in the sphere of laboratory service, also when conducting an inspection of the subject (object) of health care, which includes a laboratory service, this checklist is used as an additional checklist to the main checklist used depending on the form and profile of rendering medical care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52" w:id="137"/>
    <w:p>
      <w:pPr>
        <w:spacing w:after="0"/>
        <w:ind w:left="0"/>
        <w:jc w:val="left"/>
      </w:pPr>
      <w:r>
        <w:rPr>
          <w:rFonts w:ascii="Times New Roman"/>
          <w:b/>
          <w:i w:val="false"/>
          <w:color w:val="000000"/>
        </w:rPr>
        <w:t xml:space="preserve"> A checklist in the sphere of state quality control of rendering medical services in relation to the subjects (objects) providing psychiatric care***</w:t>
      </w:r>
    </w:p>
    <w:bookmarkEnd w:id="137"/>
    <w:p>
      <w:pPr>
        <w:spacing w:after="0"/>
        <w:ind w:left="0"/>
        <w:jc w:val="both"/>
      </w:pPr>
      <w:r>
        <w:rPr>
          <w:rFonts w:ascii="Times New Roman"/>
          <w:b w:val="false"/>
          <w:i w:val="false"/>
          <w:color w:val="ff0000"/>
          <w:sz w:val="28"/>
        </w:rPr>
        <w:t>
      Footnote. Appendix 11 is excluded by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54" w:id="138"/>
    <w:p>
      <w:pPr>
        <w:spacing w:after="0"/>
        <w:ind w:left="0"/>
        <w:jc w:val="left"/>
      </w:pPr>
      <w:r>
        <w:rPr>
          <w:rFonts w:ascii="Times New Roman"/>
          <w:b/>
          <w:i w:val="false"/>
          <w:color w:val="000000"/>
        </w:rPr>
        <w:t xml:space="preserve"> A checklist in the sphere of state quality control of rendering medical services in relation to the subjects (objects) providing laboratory services****</w:t>
      </w:r>
    </w:p>
    <w:bookmarkEnd w:id="138"/>
    <w:p>
      <w:pPr>
        <w:spacing w:after="0"/>
        <w:ind w:left="0"/>
        <w:jc w:val="both"/>
      </w:pPr>
      <w:r>
        <w:rPr>
          <w:rFonts w:ascii="Times New Roman"/>
          <w:b w:val="false"/>
          <w:i w:val="false"/>
          <w:color w:val="ff0000"/>
          <w:sz w:val="28"/>
        </w:rPr>
        <w:t>
      Footnote. Appendix 12 -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(Individual identification number), business identification number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specialist certificate in the relevant clinical specialty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biosafety specialist in the laboratory staff (with a laboratory staff of more than twenty staff units)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portable test strip analyzers in primary healthcare organizations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at the inpatient level in healthcare organizations as part of the consultative and diagnostic laboratory (hereinafter-the CDL), an additional subdivision or a separate express laboratory shall be created at the intensive care units for performing emergency and urgent laboratory tests in the minimum terms from taking a sample to reporting the result (within 15-60 minutes).</w:t>
            </w:r>
            <w:r>
              <w:br/>
            </w:r>
            <w:r>
              <w:rPr>
                <w:rFonts w:ascii="Times New Roman"/>
                <w:b w:val="false"/>
                <w:i w:val="false"/>
                <w:color w:val="000000"/>
                <w:sz w:val="20"/>
              </w:rPr>
              <w:t>
For an urgent assessment of the pathological state of patients, general clinical and biochemical studies, including express tests shall be carried out. Laboratory diagnostics by the express laboratory shall be carried out in various emergency conditions (during surgical interventions, the provision of anesthesia, management of patients in the resuscitation unit and intensive care unit) around the clock. In the absence of an express laboratory in healthcare organizations that provide inpatient care in the evening and at night, as well as on Sundays and holidays, work in the CDL shall be provided by a team on duty, consisting of doctors and laboratory assistants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processes for quality management of clinical laboratory researches on the principle of staging, which includes pre-analytical, analytical and post-analytical stages of laboratory research</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equipment certified and registered in the Republic of Kazakhstan, diagnostic reagent kits, test systems and component consumables for research purposes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laboratory information system</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in-laboratory quality control of the research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written voluntary consent of the patient for invasive interventions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of biomaterial, including by road, air and rail shall be carried out in compliance with the rules of triple packaging and temperature conditions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ensure the availability of laboratory diagnostics in outpatient and inpatient health care organizations, points for the collection and reception of biomaterials are organized. At points for sampling and receiving biomaterials, rooms for blood sampling, a room for receiving biological material, a room for sample preparation and temporary storage of biological material are provided.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storage and transportation of samples of biological materials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analytical quality control algorithm in laboratory diagnostics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List of abbreviations: MN - malignant neoplasm MDG - multidisciplinary group PHC - primary health care</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 - this checklist is used in relation to all subjects (objects) rendering inpatient, inpatient replacing assistance, regardless of the profile of provided medical services </w:t>
      </w:r>
    </w:p>
    <w:p>
      <w:pPr>
        <w:spacing w:after="0"/>
        <w:ind w:left="0"/>
        <w:jc w:val="both"/>
      </w:pPr>
      <w:r>
        <w:rPr>
          <w:rFonts w:ascii="Times New Roman"/>
          <w:b w:val="false"/>
          <w:i w:val="false"/>
          <w:color w:val="000000"/>
          <w:sz w:val="28"/>
        </w:rPr>
        <w:t>
      ** - this checklist is used in relation to all subjects (objects) rendering outpatient assistance (primary health care and consultative-diagnostic assistance), regardless of the profile of medical services provided in the form of consultative-diagnostic assistance, (including for the subjects (objects) of rendering pre-medical care)</w:t>
      </w:r>
    </w:p>
    <w:p>
      <w:pPr>
        <w:spacing w:after="0"/>
        <w:ind w:left="0"/>
        <w:jc w:val="both"/>
      </w:pPr>
      <w:r>
        <w:rPr>
          <w:rFonts w:ascii="Times New Roman"/>
          <w:b w:val="false"/>
          <w:i w:val="false"/>
          <w:color w:val="000000"/>
          <w:sz w:val="28"/>
        </w:rPr>
        <w:t>
      ***- this checklist is used in relation to subjects (objects) rendering medical services in the corresponding profile, as an additional checklist to the main checklist used in relations between subjects (objects) providing inpatient, inpatient-replacing and outpatient assistance, depending on the form of rendering medical care in the subject (object) of control</w:t>
      </w:r>
    </w:p>
    <w:p>
      <w:pPr>
        <w:spacing w:after="0"/>
        <w:ind w:left="0"/>
        <w:jc w:val="both"/>
      </w:pPr>
      <w:r>
        <w:rPr>
          <w:rFonts w:ascii="Times New Roman"/>
          <w:b w:val="false"/>
          <w:i w:val="false"/>
          <w:color w:val="000000"/>
          <w:sz w:val="28"/>
        </w:rPr>
        <w:t>
      **** - this checklist is used in relation to subjects (objects) carrying out activities in the sphere of laboratory service, also when conducting an inspection of the subject (object) of health care, which includes a laboratory service, this checklist is used as an additional checklist to the main checklist used depending on the form and profile of rendering medical care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56" w:id="139"/>
    <w:p>
      <w:pPr>
        <w:spacing w:after="0"/>
        <w:ind w:left="0"/>
        <w:jc w:val="left"/>
      </w:pPr>
      <w:r>
        <w:rPr>
          <w:rFonts w:ascii="Times New Roman"/>
          <w:b/>
          <w:i w:val="false"/>
          <w:color w:val="000000"/>
        </w:rPr>
        <w:t xml:space="preserve"> A checklist in the sphere of state quality control of rendering medical services in relation </w:t>
      </w:r>
      <w:r>
        <w:br/>
      </w:r>
      <w:r>
        <w:rPr>
          <w:rFonts w:ascii="Times New Roman"/>
          <w:b/>
          <w:i w:val="false"/>
          <w:color w:val="000000"/>
        </w:rPr>
        <w:t>to the subjects (objects) providing emergency medical care, medical care in the form of medical aviation</w:t>
      </w:r>
    </w:p>
    <w:bookmarkEnd w:id="139"/>
    <w:p>
      <w:pPr>
        <w:spacing w:after="0"/>
        <w:ind w:left="0"/>
        <w:jc w:val="both"/>
      </w:pPr>
      <w:r>
        <w:rPr>
          <w:rFonts w:ascii="Times New Roman"/>
          <w:b w:val="false"/>
          <w:i w:val="false"/>
          <w:color w:val="ff0000"/>
          <w:sz w:val="28"/>
        </w:rPr>
        <w:t>
      Footnote. Appendix 13 -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Name of the subject (object) of control</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certificate of a specialist in the relevant clinical specialty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conducted medical and diagnostic measures with the recommendations of clinical protocols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emergency medical assistance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Equipping ambulance vehicles with radio communication and navigation system</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automated control system for receiving and processing calls and systems, which allows monitoring medical vehicles through navigation systems, as well as a computer recording system for dialogues with subscribers and an automatic identifier of the telephone number from which a call comes in the ambulance service of regions, cities of republican significance and the capital city. Records of dialogues shall be stored for at least 2 years.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regional Call-centers ( call-centers) as part of regional ambulance stations and ambulance stations in the cities of republican significance and the capital city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call processing time from the moment it is received by the dispatcher shall be five minutes, during which the call shall be sorted according to the urgency of the call. The time of arrival of the team to the patient's location from the moment of receiving the call from the dispatcher according to the list of categories of urgency of ambulance calls (from 10 minutes to 60 minutes)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correct determination by the ambulance station dispatcher of calls by the category of urgency according to:</w:t>
            </w:r>
            <w:r>
              <w:br/>
            </w:r>
            <w:r>
              <w:rPr>
                <w:rFonts w:ascii="Times New Roman"/>
                <w:b w:val="false"/>
                <w:i w:val="false"/>
                <w:color w:val="000000"/>
                <w:sz w:val="20"/>
              </w:rPr>
              <w:t>
1) a call of the 1st (first) category of urgency - a patient's condition that poses an immediate threat to life, requiring the provision of immediate medical care;</w:t>
            </w:r>
            <w:r>
              <w:br/>
            </w:r>
            <w:r>
              <w:rPr>
                <w:rFonts w:ascii="Times New Roman"/>
                <w:b w:val="false"/>
                <w:i w:val="false"/>
                <w:color w:val="000000"/>
                <w:sz w:val="20"/>
              </w:rPr>
              <w:t>
2) a call of the 2nd (second) category of urgency - a patient's condition that poses a potential threat to life without medical assistance;</w:t>
            </w:r>
            <w:r>
              <w:br/>
            </w:r>
            <w:r>
              <w:rPr>
                <w:rFonts w:ascii="Times New Roman"/>
                <w:b w:val="false"/>
                <w:i w:val="false"/>
                <w:color w:val="000000"/>
                <w:sz w:val="20"/>
              </w:rPr>
              <w:t>
3) a call of the 3rd (third) category of urgency - a patient's condition that poses a potential threat to health without the provision of medical assistance;</w:t>
            </w:r>
            <w:r>
              <w:br/>
            </w:r>
            <w:r>
              <w:rPr>
                <w:rFonts w:ascii="Times New Roman"/>
                <w:b w:val="false"/>
                <w:i w:val="false"/>
                <w:color w:val="000000"/>
                <w:sz w:val="20"/>
              </w:rPr>
              <w:t>
4) a call of the 4th (fourth) category of urgency - a patient's condition caused by an acute illness or exacerbation of a chronic disease, without sudden and pronounced disorders of organs and systems, in the absence of an immediate and potential threat to life and health of the patient.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Based on the results of the examination data, instrumental diagnostics, dynamics of the patient's condition against the background or after the treatment measures taken, in accordance with the preliminary diagnosis reflecting the causes of this condition, the paramedic or doctor of the ambulance station team or the emergency department shall make one of the following decisions when organizing PHC:</w:t>
            </w:r>
            <w:r>
              <w:br/>
            </w:r>
            <w:r>
              <w:rPr>
                <w:rFonts w:ascii="Times New Roman"/>
                <w:b w:val="false"/>
                <w:i w:val="false"/>
                <w:color w:val="000000"/>
                <w:sz w:val="20"/>
              </w:rPr>
              <w:t>
transportation of a patient to a medical organization providing inpatient care (hereinafter -a hospital);</w:t>
            </w:r>
            <w:r>
              <w:br/>
            </w:r>
            <w:r>
              <w:rPr>
                <w:rFonts w:ascii="Times New Roman"/>
                <w:b w:val="false"/>
                <w:i w:val="false"/>
                <w:color w:val="000000"/>
                <w:sz w:val="20"/>
              </w:rPr>
              <w:t>
the patient was left at the place of the call;</w:t>
            </w:r>
            <w:r>
              <w:br/>
            </w:r>
            <w:r>
              <w:rPr>
                <w:rFonts w:ascii="Times New Roman"/>
                <w:b w:val="false"/>
                <w:i w:val="false"/>
                <w:color w:val="000000"/>
                <w:sz w:val="20"/>
              </w:rPr>
              <w:t>
the patient was left at home (at the place of residence)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a patient who does not need hospitalization is left at the place of call or at home, the ambulance station team or the emergency department during the organization of primary care shall provide medical recommendations for further contacting the primary care organization (at the place of residence or attachment)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signal sheet for the patient in case of illness of the patient and the need to visit him/her at home by the local doctor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recording the following data when a call is received to the dispatch service of the ambulance station: 1) surname, name, patronymic (if any), age and gender of the patient;</w:t>
            </w:r>
            <w:r>
              <w:br/>
            </w:r>
            <w:r>
              <w:rPr>
                <w:rFonts w:ascii="Times New Roman"/>
                <w:b w:val="false"/>
                <w:i w:val="false"/>
                <w:color w:val="000000"/>
                <w:sz w:val="20"/>
              </w:rPr>
              <w:t>
2) data on the patient's condition and the circumstances of the accident, injury or illness; 3) address and telephone number, as well as approximate information on how to get to the patient's location.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time of arrival of paramedic and specialized (medical) teams to the location of the patient from the moment of receiving a call from the dispatcher of the ambulance station, taking into account the category of urgency:</w:t>
            </w:r>
            <w:r>
              <w:br/>
            </w:r>
            <w:r>
              <w:rPr>
                <w:rFonts w:ascii="Times New Roman"/>
                <w:b w:val="false"/>
                <w:i w:val="false"/>
                <w:color w:val="000000"/>
                <w:sz w:val="20"/>
              </w:rPr>
              <w:t>
1) 1 category of urgency - up to ten minutes;</w:t>
            </w:r>
            <w:r>
              <w:br/>
            </w:r>
            <w:r>
              <w:rPr>
                <w:rFonts w:ascii="Times New Roman"/>
                <w:b w:val="false"/>
                <w:i w:val="false"/>
                <w:color w:val="000000"/>
                <w:sz w:val="20"/>
              </w:rPr>
              <w:t>
2) 2 category of urgency - up to fifteen minutes;</w:t>
            </w:r>
            <w:r>
              <w:br/>
            </w:r>
            <w:r>
              <w:rPr>
                <w:rFonts w:ascii="Times New Roman"/>
                <w:b w:val="false"/>
                <w:i w:val="false"/>
                <w:color w:val="000000"/>
                <w:sz w:val="20"/>
              </w:rPr>
              <w:t>
3) 3 category of urgency - up to thirty minutes;</w:t>
            </w:r>
            <w:r>
              <w:br/>
            </w:r>
            <w:r>
              <w:rPr>
                <w:rFonts w:ascii="Times New Roman"/>
                <w:b w:val="false"/>
                <w:i w:val="false"/>
                <w:color w:val="000000"/>
                <w:sz w:val="20"/>
              </w:rPr>
              <w:t>
4) 4 category of urgency - up to sixty minutes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event that a decision is made by the ambulance station team or the emergency department when organizing PHC to transport the patient to the hospital, the ambulance station dispatcher shall inform the reception department of the hospital about the patient's delivery.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medical assistance in the form of medical aviation</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task for a medical flight according to the form No. 090/af</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of assessment of the condition and treatment of a patient (s) on an ongoing basis in accordance with clinical diagnostic and treatment protocols by a mobile team of medical aviation during transportation of a patient (s)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grounds for the provision of medical care in the form of medical aviation (an extract from the medical record of a patient in need of medical assistance in the form of medical aviation; application of the coordinator doctor of the medical aviation department to the dispatcher of the Coordinating organization; in urgent cases, a verbal instruction from the authorized body with written confirmation; call from the ambulance service and other emergency services)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approval by the dispatcher of the Coordinating organization of composition of the mobile medical aviation brigade and the involved qualified specialized specialist (s) from the medical organizations of the region with their informed consent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in the Coordinating organization of a schedule of qualified specialists for the provision of medical care in the form of medical aviation, approved by healthcare subjects and medical education organizations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informed consent of the patient (s) for the provision of medical assistance in the form of medical aviation during his/her transportation.</w:t>
            </w:r>
            <w:r>
              <w:br/>
            </w:r>
            <w:r>
              <w:rPr>
                <w:rFonts w:ascii="Times New Roman"/>
                <w:b w:val="false"/>
                <w:i w:val="false"/>
                <w:color w:val="000000"/>
                <w:sz w:val="20"/>
              </w:rPr>
              <w:t>
In relation to minors and citizens declared legally incompetent by the court, the consent shall be provided by their legal representatives. The provision of medical care to unconscious patients shall be made by the decision of a council or a doctor of a medical organization in the region, or a mobile medical aviation brigade, or a qualified specialist with notification in any form of officials of a medical organization.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List of abbreviations: PHC - primary health care EMA - emergency medical assistance SEMC – service of emergency medical assistance</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 - this checklist is used in relation to all subjects (objects) rendering inpatient, inpatient replacing assistance, regardless of the profile of provided medical services </w:t>
      </w:r>
    </w:p>
    <w:p>
      <w:pPr>
        <w:spacing w:after="0"/>
        <w:ind w:left="0"/>
        <w:jc w:val="both"/>
      </w:pPr>
      <w:r>
        <w:rPr>
          <w:rFonts w:ascii="Times New Roman"/>
          <w:b w:val="false"/>
          <w:i w:val="false"/>
          <w:color w:val="000000"/>
          <w:sz w:val="28"/>
        </w:rPr>
        <w:t>
      ** - this checklist is used in relation to all subjects (objects) rendering outpatient assistance (primary health care and consultative-diagnostic assistance), regardless of the profile of medical services provided in the form of consultative-diagnostic assistance, (including for the subjects (objects) of rendering pre-medical care)</w:t>
      </w:r>
    </w:p>
    <w:p>
      <w:pPr>
        <w:spacing w:after="0"/>
        <w:ind w:left="0"/>
        <w:jc w:val="both"/>
      </w:pPr>
      <w:r>
        <w:rPr>
          <w:rFonts w:ascii="Times New Roman"/>
          <w:b w:val="false"/>
          <w:i w:val="false"/>
          <w:color w:val="000000"/>
          <w:sz w:val="28"/>
        </w:rPr>
        <w:t>
      ***- this checklist is used in relation to subjects (objects) rendering medical services in the corresponding profile, as an additional checklist to the main checklist used in relations between subjects (objects) providing inpatient, inpatient-replacing and outpatient assistance, depending on the form of rendering medical care in the subject (object) of control</w:t>
      </w:r>
    </w:p>
    <w:p>
      <w:pPr>
        <w:spacing w:after="0"/>
        <w:ind w:left="0"/>
        <w:jc w:val="both"/>
      </w:pPr>
      <w:r>
        <w:rPr>
          <w:rFonts w:ascii="Times New Roman"/>
          <w:b w:val="false"/>
          <w:i w:val="false"/>
          <w:color w:val="000000"/>
          <w:sz w:val="28"/>
        </w:rPr>
        <w:t>
      **** - this checklist is used in relation to subjects (objects) carrying out activities in the sphere of laboratory service, also when conducting an inspection of the subject (object) of health care, which includes a laboratory service, this checklist is used as an additional checklist to the main checklist used depending on the form and profile of rendering medical care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58" w:id="140"/>
    <w:p>
      <w:pPr>
        <w:spacing w:after="0"/>
        <w:ind w:left="0"/>
        <w:jc w:val="left"/>
      </w:pPr>
      <w:r>
        <w:rPr>
          <w:rFonts w:ascii="Times New Roman"/>
          <w:b/>
          <w:i w:val="false"/>
          <w:color w:val="000000"/>
        </w:rPr>
        <w:t xml:space="preserve"> A checklist in the sphere of state quality control of rendering medical services in relation to the subjects (objects) carrying out activities in the field of HIV prevention</w:t>
      </w:r>
    </w:p>
    <w:bookmarkEnd w:id="140"/>
    <w:p>
      <w:pPr>
        <w:spacing w:after="0"/>
        <w:ind w:left="0"/>
        <w:jc w:val="both"/>
      </w:pPr>
      <w:r>
        <w:rPr>
          <w:rFonts w:ascii="Times New Roman"/>
          <w:b w:val="false"/>
          <w:i w:val="false"/>
          <w:color w:val="ff0000"/>
          <w:sz w:val="28"/>
        </w:rPr>
        <w:t>
      Footnote. Appendix 14 -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certificate of a specialist in the relevant clinical specialty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an examination based on the results of an express test.</w:t>
            </w:r>
            <w:r>
              <w:br/>
            </w:r>
            <w:r>
              <w:rPr>
                <w:rFonts w:ascii="Times New Roman"/>
                <w:b w:val="false"/>
                <w:i w:val="false"/>
                <w:color w:val="000000"/>
                <w:sz w:val="20"/>
              </w:rPr>
              <w:t>
In the case of a negative result of the express test, the subject shall be re-examined for HIV infection after 3 (three) months in the presence of risk factors for infection.</w:t>
            </w:r>
            <w:r>
              <w:br/>
            </w:r>
            <w:r>
              <w:rPr>
                <w:rFonts w:ascii="Times New Roman"/>
                <w:b w:val="false"/>
                <w:i w:val="false"/>
                <w:color w:val="000000"/>
                <w:sz w:val="20"/>
              </w:rPr>
              <w:t>
In the case of a positive result of the express test, with the informed consent of the person being tested, a test for HIV infection shall be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deadlines for issuing negative results and availability of post-test consultation.</w:t>
            </w:r>
            <w:r>
              <w:br/>
            </w:r>
            <w:r>
              <w:rPr>
                <w:rFonts w:ascii="Times New Roman"/>
                <w:b w:val="false"/>
                <w:i w:val="false"/>
                <w:color w:val="000000"/>
                <w:sz w:val="20"/>
              </w:rPr>
              <w:t xml:space="preserve">
The test subject receives a negative result at the place of blood sampling upon presentation of an identity document within 3 (three) working days from the moment the blood sample is received for research at the laboratory. Before the issuance of the result, post-test counseling is carried out . </w:t>
            </w:r>
            <w:r>
              <w:br/>
            </w:r>
            <w:r>
              <w:rPr>
                <w:rFonts w:ascii="Times New Roman"/>
                <w:b w:val="false"/>
                <w:i w:val="false"/>
                <w:color w:val="000000"/>
                <w:sz w:val="20"/>
              </w:rPr>
              <w:t>
The examined person receives a negative result at the place of blood collection upon presentation of an identity document within 3 (three) working days from the date of receipt of the blood sample for examination in the laboratory. Before issuing the result, a post-test consultation shall be conducted.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deadlines for sending serum samples to the RSHO (republican state healthcare organization that carries out activities in the sphere of HIV prevention). Upon receipt of two positive test results, a serum sample with a volume of at least 1 (one) ml shall be sent to the RSHO laboratory for confirming studies no later than three working days from the moment of the last setting.</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terms of repeated examination in case of a doubtful result.</w:t>
            </w:r>
            <w:r>
              <w:br/>
            </w:r>
            <w:r>
              <w:rPr>
                <w:rFonts w:ascii="Times New Roman"/>
                <w:b w:val="false"/>
                <w:i w:val="false"/>
                <w:color w:val="000000"/>
                <w:sz w:val="20"/>
              </w:rPr>
              <w:t>
When receiving contradictory research results, the result shall be considered doubtful. After 14 (fourteen) calendar days, a repeated blood sampling and testing for HIV infection shall be carried out, according to the first stage of the procedure for diagnosing HIV infection in adults (RSHO transfers information about a dubious result for HIV infection to the territorial state healthcare organization carrying out activities in the sphere of prevention of HIV infection, for retesting for HIV infection).</w:t>
            </w:r>
            <w:r>
              <w:br/>
            </w:r>
            <w:r>
              <w:rPr>
                <w:rFonts w:ascii="Times New Roman"/>
                <w:b w:val="false"/>
                <w:i w:val="false"/>
                <w:color w:val="000000"/>
                <w:sz w:val="20"/>
              </w:rPr>
              <w:t>
When receiving a second doubtful result for HIV infection after 14 (fourteen) calendar days, additional studies shall be conducted using other serological tests. A negative result shall be given for two negative results from three studies conducted. A positive result shall be given for two positive results from three studies conducted. In the case of examination of pregnant women, molecular biological tests are additionally used (quantitative determination of HIV ribonucleic acid with a test sensitivity of no more than 50 copies/ml or determination of HIV proviral deoxyribonucleic acid).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pre-test and post-test consultation.</w:t>
            </w:r>
            <w:r>
              <w:br/>
            </w:r>
            <w:r>
              <w:rPr>
                <w:rFonts w:ascii="Times New Roman"/>
                <w:b w:val="false"/>
                <w:i w:val="false"/>
                <w:color w:val="000000"/>
                <w:sz w:val="20"/>
              </w:rPr>
              <w:t>
Pre-test consultation shall be provided through visual agitation tools that are displayed in waiting areas.</w:t>
            </w:r>
            <w:r>
              <w:br/>
            </w:r>
            <w:r>
              <w:rPr>
                <w:rFonts w:ascii="Times New Roman"/>
                <w:b w:val="false"/>
                <w:i w:val="false"/>
                <w:color w:val="000000"/>
                <w:sz w:val="20"/>
              </w:rPr>
              <w:t>
Pre-test consultation includes:</w:t>
            </w:r>
            <w:r>
              <w:br/>
            </w:r>
            <w:r>
              <w:rPr>
                <w:rFonts w:ascii="Times New Roman"/>
                <w:b w:val="false"/>
                <w:i w:val="false"/>
                <w:color w:val="000000"/>
                <w:sz w:val="20"/>
              </w:rPr>
              <w:t>
1) information about the benefits of testing for HIV infection, transmission routes and the significance of HIV-positive and HIV-negative test results;</w:t>
            </w:r>
            <w:r>
              <w:br/>
            </w:r>
            <w:r>
              <w:rPr>
                <w:rFonts w:ascii="Times New Roman"/>
                <w:b w:val="false"/>
                <w:i w:val="false"/>
                <w:color w:val="000000"/>
                <w:sz w:val="20"/>
              </w:rPr>
              <w:t>
2) an explanation of the services available in the case of an HIV-positive diagnosis, including an explanation of free antiretroviral therapy;</w:t>
            </w:r>
            <w:r>
              <w:br/>
            </w:r>
            <w:r>
              <w:rPr>
                <w:rFonts w:ascii="Times New Roman"/>
                <w:b w:val="false"/>
                <w:i w:val="false"/>
                <w:color w:val="000000"/>
                <w:sz w:val="20"/>
              </w:rPr>
              <w:t>
3) a brief description of the methods of prevention and examination of a partner with a positive HIV test result;</w:t>
            </w:r>
            <w:r>
              <w:br/>
            </w:r>
            <w:r>
              <w:rPr>
                <w:rFonts w:ascii="Times New Roman"/>
                <w:b w:val="false"/>
                <w:i w:val="false"/>
                <w:color w:val="000000"/>
                <w:sz w:val="20"/>
              </w:rPr>
              <w:t>
4) guarantee of confidentiality of test results.</w:t>
            </w:r>
            <w:r>
              <w:br/>
            </w:r>
            <w:r>
              <w:rPr>
                <w:rFonts w:ascii="Times New Roman"/>
                <w:b w:val="false"/>
                <w:i w:val="false"/>
                <w:color w:val="000000"/>
                <w:sz w:val="20"/>
              </w:rPr>
              <w:t>
Availability of post-test consultation of the examined.</w:t>
            </w:r>
            <w:r>
              <w:br/>
            </w:r>
            <w:r>
              <w:rPr>
                <w:rFonts w:ascii="Times New Roman"/>
                <w:b w:val="false"/>
                <w:i w:val="false"/>
                <w:color w:val="000000"/>
                <w:sz w:val="20"/>
              </w:rPr>
              <w:t>
Post-test consultation includes:</w:t>
            </w:r>
            <w:r>
              <w:br/>
            </w:r>
            <w:r>
              <w:rPr>
                <w:rFonts w:ascii="Times New Roman"/>
                <w:b w:val="false"/>
                <w:i w:val="false"/>
                <w:color w:val="000000"/>
                <w:sz w:val="20"/>
              </w:rPr>
              <w:t xml:space="preserve">
1) communication of the test result and the value of the result to the patient; </w:t>
            </w:r>
            <w:r>
              <w:br/>
            </w:r>
            <w:r>
              <w:rPr>
                <w:rFonts w:ascii="Times New Roman"/>
                <w:b w:val="false"/>
                <w:i w:val="false"/>
                <w:color w:val="000000"/>
                <w:sz w:val="20"/>
              </w:rPr>
              <w:t>
2) informing about the possible stay in the seronegative window (with an undefined or negative result) and the need for re-examination for HIV infection;</w:t>
            </w:r>
            <w:r>
              <w:br/>
            </w:r>
            <w:r>
              <w:rPr>
                <w:rFonts w:ascii="Times New Roman"/>
                <w:b w:val="false"/>
                <w:i w:val="false"/>
                <w:color w:val="000000"/>
                <w:sz w:val="20"/>
              </w:rPr>
              <w:t>
3) explaining how to reduce the risk of infection by changing behavior;</w:t>
            </w:r>
            <w:r>
              <w:br/>
            </w:r>
            <w:r>
              <w:rPr>
                <w:rFonts w:ascii="Times New Roman"/>
                <w:b w:val="false"/>
                <w:i w:val="false"/>
                <w:color w:val="000000"/>
                <w:sz w:val="20"/>
              </w:rPr>
              <w:t>
4) informing about the possibilities of additional medical care for key groups of population, psycho-social assistance;</w:t>
            </w:r>
            <w:r>
              <w:br/>
            </w:r>
            <w:r>
              <w:rPr>
                <w:rFonts w:ascii="Times New Roman"/>
                <w:b w:val="false"/>
                <w:i w:val="false"/>
                <w:color w:val="000000"/>
                <w:sz w:val="20"/>
              </w:rPr>
              <w:t>
5) psychological help and support.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informed consent to enter personal data into the information systems of persons with positive results.</w:t>
            </w:r>
            <w:r>
              <w:br/>
            </w:r>
            <w:r>
              <w:rPr>
                <w:rFonts w:ascii="Times New Roman"/>
                <w:b w:val="false"/>
                <w:i w:val="false"/>
                <w:color w:val="000000"/>
                <w:sz w:val="20"/>
              </w:rPr>
              <w:t>
If the result of testing for HIV infection is positive, an informed consent to enter personal data into the electronic tracking system shall be signed. In case of refusal to enter personal data, the number and date of the IB result, initials, date of birth, epidemiological history data shall be entered into the electronic tracking system</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and assessment of coverage of key population groups and people living with HIV shall be carried out by maintaining a database of individual records of clients and corresponding forms of accounting and reporting documentation by the specialists of healthcare organizations, carrying out activities in the sphere of HIV prevention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diagnostics and treatment of STI(sexually transmitted infections). </w:t>
            </w:r>
            <w:r>
              <w:br/>
            </w:r>
            <w:r>
              <w:rPr>
                <w:rFonts w:ascii="Times New Roman"/>
                <w:b w:val="false"/>
                <w:i w:val="false"/>
                <w:color w:val="000000"/>
                <w:sz w:val="20"/>
              </w:rPr>
              <w:t>
In friendly offices, STI diagnostics and treatment shall be carried out in accordance with clinical protocols for STI diagnosis and treatment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equipped transport for mobile trust points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pre-contact and post-contact prevention among the population and key population groups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observation of the contact persons in a timely manner.</w:t>
            </w:r>
            <w:r>
              <w:br/>
            </w:r>
            <w:r>
              <w:rPr>
                <w:rFonts w:ascii="Times New Roman"/>
                <w:b w:val="false"/>
                <w:i w:val="false"/>
                <w:color w:val="000000"/>
                <w:sz w:val="20"/>
              </w:rPr>
              <w:t>
The contact persons shall be observed in a healthcare organization carrying out activities in the sphere of HIV prevention. The duration of observation of the contact persons shall be established for:</w:t>
            </w:r>
            <w:r>
              <w:br/>
            </w:r>
            <w:r>
              <w:rPr>
                <w:rFonts w:ascii="Times New Roman"/>
                <w:b w:val="false"/>
                <w:i w:val="false"/>
                <w:color w:val="000000"/>
                <w:sz w:val="20"/>
              </w:rPr>
              <w:t>
1) the children born from HIV-infected mothers - eighteen months;</w:t>
            </w:r>
            <w:r>
              <w:br/>
            </w:r>
            <w:r>
              <w:rPr>
                <w:rFonts w:ascii="Times New Roman"/>
                <w:b w:val="false"/>
                <w:i w:val="false"/>
                <w:color w:val="000000"/>
                <w:sz w:val="20"/>
              </w:rPr>
              <w:t>
2) medical workers in the event of an emergency - three months;</w:t>
            </w:r>
            <w:r>
              <w:br/>
            </w:r>
            <w:r>
              <w:rPr>
                <w:rFonts w:ascii="Times New Roman"/>
                <w:b w:val="false"/>
                <w:i w:val="false"/>
                <w:color w:val="000000"/>
                <w:sz w:val="20"/>
              </w:rPr>
              <w:t>
4) recipients of donor biomaterial - three months;</w:t>
            </w:r>
            <w:r>
              <w:br/>
            </w:r>
            <w:r>
              <w:rPr>
                <w:rFonts w:ascii="Times New Roman"/>
                <w:b w:val="false"/>
                <w:i w:val="false"/>
                <w:color w:val="000000"/>
                <w:sz w:val="20"/>
              </w:rPr>
              <w:t>
5) sexual partners of HIV-infected and the contact persons for joint drug injection - until 3 months after the end of contact, a negative HIV test result; with continued contact, the contact persons shall be examined for HIV infection 2 times a year;</w:t>
            </w:r>
            <w:r>
              <w:br/>
            </w:r>
            <w:r>
              <w:rPr>
                <w:rFonts w:ascii="Times New Roman"/>
                <w:b w:val="false"/>
                <w:i w:val="false"/>
                <w:color w:val="000000"/>
                <w:sz w:val="20"/>
              </w:rPr>
              <w:t>
6) persons from the nosocomial focus - three months after discharge from the medical organization; if more than three months have passed since discharge, the contact persons shall undergo a single examination; if the result is negative, the observation shall be terminated.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dynamic observation and provision of antiretroviral therapy for HIV-infected individuals.</w:t>
            </w:r>
            <w:r>
              <w:br/>
            </w:r>
            <w:r>
              <w:rPr>
                <w:rFonts w:ascii="Times New Roman"/>
                <w:b w:val="false"/>
                <w:i w:val="false"/>
                <w:color w:val="000000"/>
                <w:sz w:val="20"/>
              </w:rPr>
              <w:t>
The results of laboratory examination of contact persons shall be recorded in the outpatient card of an HIV-infected person registered with a dispensary ( discordant couples). An HIV-infected person in dynamics shall submit data on changes in marital status, surname, first name, patronymic (if any), data on new contact persons for examination and observation, which are entered into the electronic tracking database.</w:t>
            </w:r>
            <w:r>
              <w:br/>
            </w:r>
            <w:r>
              <w:rPr>
                <w:rFonts w:ascii="Times New Roman"/>
                <w:b w:val="false"/>
                <w:i w:val="false"/>
                <w:color w:val="000000"/>
                <w:sz w:val="20"/>
              </w:rPr>
              <w:t>
The provision of antiretroviral therapy to reduce the risk of HIV transmission from the moment of diagnosis shall be conducted in accordance with the recommendations of clinical protocols for the diagnosis and treatment of HIV infection in adults and children, with involvement of outreach workers and social workers.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List of abbreviations: HIV - Human Immunodeficiency Virus STI - Sexually Transmitted Infections </w:t>
      </w:r>
    </w:p>
    <w:p>
      <w:pPr>
        <w:spacing w:after="0"/>
        <w:ind w:left="0"/>
        <w:jc w:val="both"/>
      </w:pPr>
      <w:r>
        <w:rPr>
          <w:rFonts w:ascii="Times New Roman"/>
          <w:b w:val="false"/>
          <w:i w:val="false"/>
          <w:color w:val="000000"/>
          <w:sz w:val="28"/>
        </w:rPr>
        <w:t>
      RSHO  - a republican state healthcare organization, carrying out activities in the field of HIV prevention</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 - this checklist is used in relation to all subjects (objects) rendering inpatient, inpatient replacing assistance, regardless of the profile of provided medical services </w:t>
      </w:r>
    </w:p>
    <w:p>
      <w:pPr>
        <w:spacing w:after="0"/>
        <w:ind w:left="0"/>
        <w:jc w:val="both"/>
      </w:pPr>
      <w:r>
        <w:rPr>
          <w:rFonts w:ascii="Times New Roman"/>
          <w:b w:val="false"/>
          <w:i w:val="false"/>
          <w:color w:val="000000"/>
          <w:sz w:val="28"/>
        </w:rPr>
        <w:t>
      ** - this checklist is used in relation to all subjects (objects) rendering outpatient assistance (primary health care and consultative-diagnostic assistance), regardless of the profile of medical services provided in the form of consultative-diagnostic assistance, (including for the subjects (objects) of rendering pre-medical care)</w:t>
      </w:r>
    </w:p>
    <w:p>
      <w:pPr>
        <w:spacing w:after="0"/>
        <w:ind w:left="0"/>
        <w:jc w:val="both"/>
      </w:pPr>
      <w:r>
        <w:rPr>
          <w:rFonts w:ascii="Times New Roman"/>
          <w:b w:val="false"/>
          <w:i w:val="false"/>
          <w:color w:val="000000"/>
          <w:sz w:val="28"/>
        </w:rPr>
        <w:t>
      ***- this checklist is used in relation to subjects (objects) rendering medical services in the corresponding profile, as an additional checklist to the main checklist used in relations between subjects (objects) providing inpatient, inpatient-replacing and outpatient assistance, depending on the form of rendering medical care in the subject (object) of control</w:t>
      </w:r>
    </w:p>
    <w:p>
      <w:pPr>
        <w:spacing w:after="0"/>
        <w:ind w:left="0"/>
        <w:jc w:val="both"/>
      </w:pPr>
      <w:r>
        <w:rPr>
          <w:rFonts w:ascii="Times New Roman"/>
          <w:b w:val="false"/>
          <w:i w:val="false"/>
          <w:color w:val="000000"/>
          <w:sz w:val="28"/>
        </w:rPr>
        <w:t>
      **** - this checklist is used in relation to subjects (objects) carrying out activities in the sphere of laboratory service, also when conducting an inspection of the subject (object) of health care, which includes a laboratory service, this checklist is used as an additional checklist to the main checklist used depending on the form and profile of rendering medical care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60" w:id="141"/>
    <w:p>
      <w:pPr>
        <w:spacing w:after="0"/>
        <w:ind w:left="0"/>
        <w:jc w:val="left"/>
      </w:pPr>
      <w:r>
        <w:rPr>
          <w:rFonts w:ascii="Times New Roman"/>
          <w:b/>
          <w:i w:val="false"/>
          <w:color w:val="000000"/>
        </w:rPr>
        <w:t xml:space="preserve"> Criteria for the subjects (objects) carrying out activities in the sphere of blood services</w:t>
      </w:r>
    </w:p>
    <w:bookmarkEnd w:id="141"/>
    <w:p>
      <w:pPr>
        <w:spacing w:after="0"/>
        <w:ind w:left="0"/>
        <w:jc w:val="both"/>
      </w:pPr>
      <w:r>
        <w:rPr>
          <w:rFonts w:ascii="Times New Roman"/>
          <w:b w:val="false"/>
          <w:i w:val="false"/>
          <w:color w:val="ff0000"/>
          <w:sz w:val="28"/>
        </w:rPr>
        <w:t>
      Footnote. Appendix 15 - is  in the wording of the joint order of the Minister of Healthcare of the Republic of Kazakhstan dated 06.01.2021 No. KR HCM-3 and the Minister of National Economy of the Republic of Kazakhstan dated 06.01.2021 No. 5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 (object) of control</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license and annexes to it for the activities carried out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certificate of a specialist in the relevant clinical specialty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in the organization of the blood service with the requirements of stage-by-stage labeling of blood and its components. Providing conditions for the traceability of the movement of each blood product from the donor to the receipt of the finished product and its use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examination of the recipient's blood samples for the presence of markers of blood-borne infections before and after transfusions shall be carried out by qualitative immunoserological and molecular biological methods on automatic closed-type analyzers.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donation of blood and its components, all information on donation of blood and its components, including the type of reaction and the amount of medical care provided, in case of side effects of donation shall be recorded in the electronic information database. Prepared blood and its components shall be transferred to the primary fractionation unit with accompanying documentation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donor shall be provided with a questionnaire for the donor of blood and its components, which he/she fills in independently or with the participation of a medical registrar, as well as an information sheet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Performing immunohematological studies for the presence of irregular anti-erythrocyte antibodies in liquid-phase systems on a plane and in test tubes, reading the result of the agglutination reaction with mandatory microscopy.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Input and daily intralaboratory quality control of reagents to confirm their activity and specificity. Entrance control shal be subject to:</w:t>
            </w:r>
            <w:r>
              <w:br/>
            </w:r>
            <w:r>
              <w:rPr>
                <w:rFonts w:ascii="Times New Roman"/>
                <w:b w:val="false"/>
                <w:i w:val="false"/>
                <w:color w:val="000000"/>
                <w:sz w:val="20"/>
              </w:rPr>
              <w:t>
1) purchased materials (containers for blood collection, reagents, test systems, disinfectants, instruments and other materials), the nomenclature of which is approved by the first head of the blood service organization;</w:t>
            </w:r>
            <w:r>
              <w:br/>
            </w:r>
            <w:r>
              <w:rPr>
                <w:rFonts w:ascii="Times New Roman"/>
                <w:b w:val="false"/>
                <w:i w:val="false"/>
                <w:color w:val="000000"/>
                <w:sz w:val="20"/>
              </w:rPr>
              <w:t>
2) units of donor blood and its components (upon acceptance into production)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blood collected in field conditions shall be placed in thermocontainers marked "Hemoproducts not examined, not subject to delivery" and shall be delivered at a temperature of 22 ± 2 ° C within 18-24 hours to the blood service organization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immunohematological studies of blood samples from potential recipients, the reagents with monoclonal antibodies and equipment, registered by the state body in the sphere of circulation of medicines and medical devices shall be used.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List of abbreviations: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xml:space="preserve">
      * - this checklist is used in relation to all subjects (objects) rendering inpatient, inpatient replacing assistance, regardless of the profile of provided medical services </w:t>
      </w:r>
    </w:p>
    <w:p>
      <w:pPr>
        <w:spacing w:after="0"/>
        <w:ind w:left="0"/>
        <w:jc w:val="both"/>
      </w:pPr>
      <w:r>
        <w:rPr>
          <w:rFonts w:ascii="Times New Roman"/>
          <w:b w:val="false"/>
          <w:i w:val="false"/>
          <w:color w:val="000000"/>
          <w:sz w:val="28"/>
        </w:rPr>
        <w:t>
      ** - this checklist is used in relation to all subjects (objects) rendering outpatient assistance (primary health care and consultative-diagnostic assistance), regardless of the profile of medical services provided in the form of consultative-diagnostic assistance, (including for the subjects (objects) of rendering pre-medical care)</w:t>
      </w:r>
    </w:p>
    <w:p>
      <w:pPr>
        <w:spacing w:after="0"/>
        <w:ind w:left="0"/>
        <w:jc w:val="both"/>
      </w:pPr>
      <w:r>
        <w:rPr>
          <w:rFonts w:ascii="Times New Roman"/>
          <w:b w:val="false"/>
          <w:i w:val="false"/>
          <w:color w:val="000000"/>
          <w:sz w:val="28"/>
        </w:rPr>
        <w:t>
      ***- this checklist is used in relation to subjects (objects) rendering medical services in the corresponding profile, as an additional checklist to the main checklist used in relations between subjects (objects) providing inpatient, inpatient-replacing and outpatient assistance, depending on the form of rendering medical care in the subject (object) of control</w:t>
      </w:r>
    </w:p>
    <w:p>
      <w:pPr>
        <w:spacing w:after="0"/>
        <w:ind w:left="0"/>
        <w:jc w:val="both"/>
      </w:pPr>
      <w:r>
        <w:rPr>
          <w:rFonts w:ascii="Times New Roman"/>
          <w:b w:val="false"/>
          <w:i w:val="false"/>
          <w:color w:val="000000"/>
          <w:sz w:val="28"/>
        </w:rPr>
        <w:t>
      **** - this checklist is used in relation to subjects (objects) carrying out activities in the sphere of laboratory service, also when conducting an inspection of the subject (object) of health care, which includes a laboratory service, this checklist is used as an additional checklist to the main checklist used depending on the form and profile of rendering medical care in the subject (object) of control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16</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162" w:id="142"/>
    <w:p>
      <w:pPr>
        <w:spacing w:after="0"/>
        <w:ind w:left="0"/>
        <w:jc w:val="left"/>
      </w:pPr>
      <w:r>
        <w:rPr>
          <w:rFonts w:ascii="Times New Roman"/>
          <w:b/>
          <w:i w:val="false"/>
          <w:color w:val="000000"/>
        </w:rPr>
        <w:t xml:space="preserve"> Criteria for assessing the degree of risk in the sphere of circulation of medicines and medical devices</w:t>
      </w:r>
    </w:p>
    <w:bookmarkEnd w:id="142"/>
    <w:p>
      <w:pPr>
        <w:spacing w:after="0"/>
        <w:ind w:left="0"/>
        <w:jc w:val="both"/>
      </w:pPr>
      <w:r>
        <w:rPr>
          <w:rFonts w:ascii="Times New Roman"/>
          <w:b w:val="false"/>
          <w:i w:val="false"/>
          <w:color w:val="ff0000"/>
          <w:sz w:val="28"/>
        </w:rPr>
        <w:t>
      Footnote. The Criteria are in the wording of the joint order of the Minister of Healthcare of the Republic of Kazakhstan dated April 29, 2019 No. KR HCM-56 and the Minister of National Economy of the Republic of Kazakhstan No. 33 dated April 30, 2019 (shall be enforced upon expiry of ten calendar days after its first official publication).</w:t>
      </w:r>
    </w:p>
    <w:bookmarkStart w:name="z163" w:id="143"/>
    <w:p>
      <w:pPr>
        <w:spacing w:after="0"/>
        <w:ind w:left="0"/>
        <w:jc w:val="left"/>
      </w:pPr>
      <w:r>
        <w:rPr>
          <w:rFonts w:ascii="Times New Roman"/>
          <w:b/>
          <w:i w:val="false"/>
          <w:color w:val="000000"/>
        </w:rPr>
        <w:t xml:space="preserve"> Chapter 1. General provisions</w:t>
      </w:r>
    </w:p>
    <w:bookmarkEnd w:id="143"/>
    <w:bookmarkStart w:name="z164" w:id="144"/>
    <w:p>
      <w:pPr>
        <w:spacing w:after="0"/>
        <w:ind w:left="0"/>
        <w:jc w:val="both"/>
      </w:pPr>
      <w:r>
        <w:rPr>
          <w:rFonts w:ascii="Times New Roman"/>
          <w:b w:val="false"/>
          <w:i w:val="false"/>
          <w:color w:val="000000"/>
          <w:sz w:val="28"/>
        </w:rPr>
        <w:t xml:space="preserve">
      1. These Criteria for assessing the degree of risk in the sphere of circulation of medicines and medical devices (hereinafter - the Criteria) are developed in accordance with the Code of the Republic of Kazakhstan dated September 18, 2009 "On Public Health and Healthcare System", the Entrepreneurial Code of the Republic of Kazakhstan dated October 29, 2015 and the Rules for formation of a risk assessment system and the form of checklists by state bodies approved by order of the Acting Minister of National Economy of the Republic of Kazakhstan No. 3 on July 31, 2018 (registered in the Register of state registration of regulatory legal acts of the Republic of Kazakhstan No. 17371). </w:t>
      </w:r>
    </w:p>
    <w:bookmarkEnd w:id="144"/>
    <w:bookmarkStart w:name="z165" w:id="145"/>
    <w:p>
      <w:pPr>
        <w:spacing w:after="0"/>
        <w:ind w:left="0"/>
        <w:jc w:val="both"/>
      </w:pPr>
      <w:r>
        <w:rPr>
          <w:rFonts w:ascii="Times New Roman"/>
          <w:b w:val="false"/>
          <w:i w:val="false"/>
          <w:color w:val="000000"/>
          <w:sz w:val="28"/>
        </w:rPr>
        <w:t>
      2. The following concepts are used in these Criteria:</w:t>
      </w:r>
    </w:p>
    <w:bookmarkEnd w:id="145"/>
    <w:bookmarkStart w:name="z166" w:id="146"/>
    <w:p>
      <w:pPr>
        <w:spacing w:after="0"/>
        <w:ind w:left="0"/>
        <w:jc w:val="both"/>
      </w:pPr>
      <w:r>
        <w:rPr>
          <w:rFonts w:ascii="Times New Roman"/>
          <w:b w:val="false"/>
          <w:i w:val="false"/>
          <w:color w:val="000000"/>
          <w:sz w:val="28"/>
        </w:rPr>
        <w:t>
      1) assessment period - a specific time period for which risks assessment is carried out according to objective and subjective criteria based on the results of previous inspections/ preventive control, the results of data analysis and other sources of information. For organizations, carrying ot activities in the sphere of circulation of medicines and medical devices, the assessment period used in the Criteria shall be 3 years previous to the reporting period;</w:t>
      </w:r>
    </w:p>
    <w:bookmarkEnd w:id="146"/>
    <w:bookmarkStart w:name="z167" w:id="147"/>
    <w:p>
      <w:pPr>
        <w:spacing w:after="0"/>
        <w:ind w:left="0"/>
        <w:jc w:val="both"/>
      </w:pPr>
      <w:r>
        <w:rPr>
          <w:rFonts w:ascii="Times New Roman"/>
          <w:b w:val="false"/>
          <w:i w:val="false"/>
          <w:color w:val="000000"/>
          <w:sz w:val="28"/>
        </w:rPr>
        <w:t>
      2) minor violations - violations that are not related to gross and significant violations;</w:t>
      </w:r>
    </w:p>
    <w:bookmarkEnd w:id="147"/>
    <w:bookmarkStart w:name="z168" w:id="148"/>
    <w:p>
      <w:pPr>
        <w:spacing w:after="0"/>
        <w:ind w:left="0"/>
        <w:jc w:val="both"/>
      </w:pPr>
      <w:r>
        <w:rPr>
          <w:rFonts w:ascii="Times New Roman"/>
          <w:b w:val="false"/>
          <w:i w:val="false"/>
          <w:color w:val="000000"/>
          <w:sz w:val="28"/>
        </w:rPr>
        <w:t>
      3) risk in the sphere of circulation of medicines and medical devices – the probability of causing harm to human life or health as a result of production, manufacture, import, export, transportation, storage, wholesale and retail sale, application (use) of medicines and medical devices that do not meet the requirements of the legislation of the Republic of Kazakhstan, taking into account the severity of its consequences;</w:t>
      </w:r>
    </w:p>
    <w:bookmarkEnd w:id="148"/>
    <w:bookmarkStart w:name="z169" w:id="149"/>
    <w:p>
      <w:pPr>
        <w:spacing w:after="0"/>
        <w:ind w:left="0"/>
        <w:jc w:val="both"/>
      </w:pPr>
      <w:r>
        <w:rPr>
          <w:rFonts w:ascii="Times New Roman"/>
          <w:b w:val="false"/>
          <w:i w:val="false"/>
          <w:color w:val="000000"/>
          <w:sz w:val="28"/>
        </w:rPr>
        <w:t>
      4) subjects (objects) of control in the sphere of circulation of medicines and medical devices - healthcare organizations, as well as individuals and legal entities engaged in pharmaceutical and medical activities (hereinafter - subjects (objects) of control;</w:t>
      </w:r>
    </w:p>
    <w:bookmarkEnd w:id="149"/>
    <w:bookmarkStart w:name="z170" w:id="150"/>
    <w:p>
      <w:pPr>
        <w:spacing w:after="0"/>
        <w:ind w:left="0"/>
        <w:jc w:val="both"/>
      </w:pPr>
      <w:r>
        <w:rPr>
          <w:rFonts w:ascii="Times New Roman"/>
          <w:b w:val="false"/>
          <w:i w:val="false"/>
          <w:color w:val="000000"/>
          <w:sz w:val="28"/>
        </w:rPr>
        <w:t>
      5) significant violations - violations, including non-compliance with the requirements of legislation in the field of healthcare, causing or leading to a risk of changes in the quality of a medicine and medical device in the process of its circulation, insufficient implementation of measures (procedures) confirming the quality and safety of medicines and medical devices, as well as non-compliance with the requirements related to determination of the need and rational use of medicines and medical devices within the guaranteed volume of free medical care; presence of negative reviews on the quality of rendering pharmaceutical services;</w:t>
      </w:r>
    </w:p>
    <w:bookmarkEnd w:id="150"/>
    <w:bookmarkStart w:name="z171" w:id="151"/>
    <w:p>
      <w:pPr>
        <w:spacing w:after="0"/>
        <w:ind w:left="0"/>
        <w:jc w:val="both"/>
      </w:pPr>
      <w:r>
        <w:rPr>
          <w:rFonts w:ascii="Times New Roman"/>
          <w:b w:val="false"/>
          <w:i w:val="false"/>
          <w:color w:val="000000"/>
          <w:sz w:val="28"/>
        </w:rPr>
        <w:t>
      6) gross violations - violations, including non-compliance with the requirements of legislation in the field of healthcare, causing or leading to a significant change in the quality of a medicine and a medical device in the process of its circulation, dangerous to human health and life, to pollution, confusion and cross-contamination; inconsistency associated with the circulation of narcotic drugs, psychotropic substances and precursors; non-compliance with the requirements for confirming the quality and safety of medicines and medical devices; availability of confirmed complaints and appeals, the facts of bringing to administrative and criminal liability; non-observance of the maximum price for the trade name of a medicine during wholesale and retail sales;</w:t>
      </w:r>
    </w:p>
    <w:bookmarkEnd w:id="151"/>
    <w:bookmarkStart w:name="z172" w:id="152"/>
    <w:p>
      <w:pPr>
        <w:spacing w:after="0"/>
        <w:ind w:left="0"/>
        <w:jc w:val="both"/>
      </w:pPr>
      <w:r>
        <w:rPr>
          <w:rFonts w:ascii="Times New Roman"/>
          <w:b w:val="false"/>
          <w:i w:val="false"/>
          <w:color w:val="000000"/>
          <w:sz w:val="28"/>
        </w:rPr>
        <w:t>
      7) subjective criteria for assessing the degree of risk (hereinafter- the subjective criteria) - criteria for assessing the degree of risk used for the selection of subjects (objects) of control in the sphere of circulation of medicines and medical devices, depending on the results of activities of a particular subject (object) of control;</w:t>
      </w:r>
    </w:p>
    <w:bookmarkEnd w:id="152"/>
    <w:bookmarkStart w:name="z173" w:id="153"/>
    <w:p>
      <w:pPr>
        <w:spacing w:after="0"/>
        <w:ind w:left="0"/>
        <w:jc w:val="both"/>
      </w:pPr>
      <w:r>
        <w:rPr>
          <w:rFonts w:ascii="Times New Roman"/>
          <w:b w:val="false"/>
          <w:i w:val="false"/>
          <w:color w:val="000000"/>
          <w:sz w:val="28"/>
        </w:rPr>
        <w:t>
      8) objective criteria for assessing the degree of risk (hereinafter – the objective criteria) - criteria for assessing the degree of risk used for the selection of subjects (objects) of control in the sphere of circulation of medicines and medical devices, depending on the degree of risk and not directly dependent on a separate subject (object) of control.</w:t>
      </w:r>
    </w:p>
    <w:bookmarkEnd w:id="153"/>
    <w:bookmarkStart w:name="z174" w:id="154"/>
    <w:p>
      <w:pPr>
        <w:spacing w:after="0"/>
        <w:ind w:left="0"/>
        <w:jc w:val="both"/>
      </w:pPr>
      <w:r>
        <w:rPr>
          <w:rFonts w:ascii="Times New Roman"/>
          <w:b w:val="false"/>
          <w:i w:val="false"/>
          <w:color w:val="000000"/>
          <w:sz w:val="28"/>
        </w:rPr>
        <w:t>
      3. The Criteria for assessing the degree of risk for preventive control with a visit to the subject (object) shall be formed by means of objective and subjective criteria.</w:t>
      </w:r>
    </w:p>
    <w:bookmarkEnd w:id="154"/>
    <w:bookmarkStart w:name="z175" w:id="155"/>
    <w:p>
      <w:pPr>
        <w:spacing w:after="0"/>
        <w:ind w:left="0"/>
        <w:jc w:val="left"/>
      </w:pPr>
      <w:r>
        <w:rPr>
          <w:rFonts w:ascii="Times New Roman"/>
          <w:b/>
          <w:i w:val="false"/>
          <w:color w:val="000000"/>
        </w:rPr>
        <w:t xml:space="preserve"> Chapter 2. Objective criteria</w:t>
      </w:r>
    </w:p>
    <w:bookmarkEnd w:id="155"/>
    <w:bookmarkStart w:name="z176" w:id="156"/>
    <w:p>
      <w:pPr>
        <w:spacing w:after="0"/>
        <w:ind w:left="0"/>
        <w:jc w:val="both"/>
      </w:pPr>
      <w:r>
        <w:rPr>
          <w:rFonts w:ascii="Times New Roman"/>
          <w:b w:val="false"/>
          <w:i w:val="false"/>
          <w:color w:val="000000"/>
          <w:sz w:val="28"/>
        </w:rPr>
        <w:t>
      4. The objective criteria shall be formed through the following stages:</w:t>
      </w:r>
    </w:p>
    <w:bookmarkEnd w:id="156"/>
    <w:bookmarkStart w:name="z177" w:id="157"/>
    <w:p>
      <w:pPr>
        <w:spacing w:after="0"/>
        <w:ind w:left="0"/>
        <w:jc w:val="both"/>
      </w:pPr>
      <w:r>
        <w:rPr>
          <w:rFonts w:ascii="Times New Roman"/>
          <w:b w:val="false"/>
          <w:i w:val="false"/>
          <w:color w:val="000000"/>
          <w:sz w:val="28"/>
        </w:rPr>
        <w:t>
      1) determination of risk;</w:t>
      </w:r>
    </w:p>
    <w:bookmarkEnd w:id="157"/>
    <w:bookmarkStart w:name="z178" w:id="158"/>
    <w:p>
      <w:pPr>
        <w:spacing w:after="0"/>
        <w:ind w:left="0"/>
        <w:jc w:val="both"/>
      </w:pPr>
      <w:r>
        <w:rPr>
          <w:rFonts w:ascii="Times New Roman"/>
          <w:b w:val="false"/>
          <w:i w:val="false"/>
          <w:color w:val="000000"/>
          <w:sz w:val="28"/>
        </w:rPr>
        <w:t>
      2) distribution of subjects (objects) of control by degrees of risk (high and not classified as high).</w:t>
      </w:r>
    </w:p>
    <w:bookmarkEnd w:id="158"/>
    <w:bookmarkStart w:name="z179" w:id="159"/>
    <w:p>
      <w:pPr>
        <w:spacing w:after="0"/>
        <w:ind w:left="0"/>
        <w:jc w:val="both"/>
      </w:pPr>
      <w:r>
        <w:rPr>
          <w:rFonts w:ascii="Times New Roman"/>
          <w:b w:val="false"/>
          <w:i w:val="false"/>
          <w:color w:val="000000"/>
          <w:sz w:val="28"/>
        </w:rPr>
        <w:t>
      5. Risk determination shall be carried out taking into account the following objective criteria:</w:t>
      </w:r>
    </w:p>
    <w:bookmarkEnd w:id="159"/>
    <w:bookmarkStart w:name="z180" w:id="160"/>
    <w:p>
      <w:pPr>
        <w:spacing w:after="0"/>
        <w:ind w:left="0"/>
        <w:jc w:val="both"/>
      </w:pPr>
      <w:r>
        <w:rPr>
          <w:rFonts w:ascii="Times New Roman"/>
          <w:b w:val="false"/>
          <w:i w:val="false"/>
          <w:color w:val="000000"/>
          <w:sz w:val="28"/>
        </w:rPr>
        <w:t>
      1) the possibility of adverse effects on human life and health, the legitimate interests of individuals and legal entities, the state;</w:t>
      </w:r>
    </w:p>
    <w:bookmarkEnd w:id="160"/>
    <w:bookmarkStart w:name="z181" w:id="161"/>
    <w:p>
      <w:pPr>
        <w:spacing w:after="0"/>
        <w:ind w:left="0"/>
        <w:jc w:val="both"/>
      </w:pPr>
      <w:r>
        <w:rPr>
          <w:rFonts w:ascii="Times New Roman"/>
          <w:b w:val="false"/>
          <w:i w:val="false"/>
          <w:color w:val="000000"/>
          <w:sz w:val="28"/>
        </w:rPr>
        <w:t xml:space="preserve">
      2) the scale of the severity of possible negative consequences of harm in the process of carrying out pharmaceutical activities. </w:t>
      </w:r>
    </w:p>
    <w:bookmarkEnd w:id="161"/>
    <w:bookmarkStart w:name="z182" w:id="162"/>
    <w:p>
      <w:pPr>
        <w:spacing w:after="0"/>
        <w:ind w:left="0"/>
        <w:jc w:val="both"/>
      </w:pPr>
      <w:r>
        <w:rPr>
          <w:rFonts w:ascii="Times New Roman"/>
          <w:b w:val="false"/>
          <w:i w:val="false"/>
          <w:color w:val="000000"/>
          <w:sz w:val="28"/>
        </w:rPr>
        <w:t>
      6. After determining the risk, the subjects (objects) of control shall be distributed according to two degrees of risk (high and not classified as high).</w:t>
      </w:r>
    </w:p>
    <w:bookmarkEnd w:id="162"/>
    <w:bookmarkStart w:name="z183" w:id="163"/>
    <w:p>
      <w:pPr>
        <w:spacing w:after="0"/>
        <w:ind w:left="0"/>
        <w:jc w:val="both"/>
      </w:pPr>
      <w:r>
        <w:rPr>
          <w:rFonts w:ascii="Times New Roman"/>
          <w:b w:val="false"/>
          <w:i w:val="false"/>
          <w:color w:val="000000"/>
          <w:sz w:val="28"/>
        </w:rPr>
        <w:t>
      In relation to the subjects (objects) of control, classified according to objective criteria to a high degree of risk, the subjective criteria shall be applied in order to conduct preventive control with a visit to the subject (object) of control.</w:t>
      </w:r>
    </w:p>
    <w:bookmarkEnd w:id="163"/>
    <w:bookmarkStart w:name="z184" w:id="164"/>
    <w:p>
      <w:pPr>
        <w:spacing w:after="0"/>
        <w:ind w:left="0"/>
        <w:jc w:val="both"/>
      </w:pPr>
      <w:r>
        <w:rPr>
          <w:rFonts w:ascii="Times New Roman"/>
          <w:b w:val="false"/>
          <w:i w:val="false"/>
          <w:color w:val="000000"/>
          <w:sz w:val="28"/>
        </w:rPr>
        <w:t>
      7. A high degree of risk includes subjects (objects) of control carrying out activities:</w:t>
      </w:r>
    </w:p>
    <w:bookmarkEnd w:id="164"/>
    <w:bookmarkStart w:name="z185" w:id="165"/>
    <w:p>
      <w:pPr>
        <w:spacing w:after="0"/>
        <w:ind w:left="0"/>
        <w:jc w:val="both"/>
      </w:pPr>
      <w:r>
        <w:rPr>
          <w:rFonts w:ascii="Times New Roman"/>
          <w:b w:val="false"/>
          <w:i w:val="false"/>
          <w:color w:val="000000"/>
          <w:sz w:val="28"/>
        </w:rPr>
        <w:t>
      1) related to the production of medicines and medical devices;</w:t>
      </w:r>
    </w:p>
    <w:bookmarkEnd w:id="165"/>
    <w:bookmarkStart w:name="z186" w:id="166"/>
    <w:p>
      <w:pPr>
        <w:spacing w:after="0"/>
        <w:ind w:left="0"/>
        <w:jc w:val="both"/>
      </w:pPr>
      <w:r>
        <w:rPr>
          <w:rFonts w:ascii="Times New Roman"/>
          <w:b w:val="false"/>
          <w:i w:val="false"/>
          <w:color w:val="000000"/>
          <w:sz w:val="28"/>
        </w:rPr>
        <w:t>
      2) related to the manufacture of medicines and medical devices;</w:t>
      </w:r>
    </w:p>
    <w:bookmarkEnd w:id="166"/>
    <w:bookmarkStart w:name="z187" w:id="167"/>
    <w:p>
      <w:pPr>
        <w:spacing w:after="0"/>
        <w:ind w:left="0"/>
        <w:jc w:val="both"/>
      </w:pPr>
      <w:r>
        <w:rPr>
          <w:rFonts w:ascii="Times New Roman"/>
          <w:b w:val="false"/>
          <w:i w:val="false"/>
          <w:color w:val="000000"/>
          <w:sz w:val="28"/>
        </w:rPr>
        <w:t>
      3) related to the wholesale of medicines;</w:t>
      </w:r>
    </w:p>
    <w:bookmarkEnd w:id="167"/>
    <w:bookmarkStart w:name="z188" w:id="168"/>
    <w:p>
      <w:pPr>
        <w:spacing w:after="0"/>
        <w:ind w:left="0"/>
        <w:jc w:val="both"/>
      </w:pPr>
      <w:r>
        <w:rPr>
          <w:rFonts w:ascii="Times New Roman"/>
          <w:b w:val="false"/>
          <w:i w:val="false"/>
          <w:color w:val="000000"/>
          <w:sz w:val="28"/>
        </w:rPr>
        <w:t>
      4) related to the retail sale of medicines;</w:t>
      </w:r>
    </w:p>
    <w:bookmarkEnd w:id="168"/>
    <w:bookmarkStart w:name="z189" w:id="169"/>
    <w:p>
      <w:pPr>
        <w:spacing w:after="0"/>
        <w:ind w:left="0"/>
        <w:jc w:val="both"/>
      </w:pPr>
      <w:r>
        <w:rPr>
          <w:rFonts w:ascii="Times New Roman"/>
          <w:b w:val="false"/>
          <w:i w:val="false"/>
          <w:color w:val="000000"/>
          <w:sz w:val="28"/>
        </w:rPr>
        <w:t>
      5) related to the production, wholesale and retail sale of medicines containing narcotic drugs, psychotropic substances and precursors;</w:t>
      </w:r>
    </w:p>
    <w:bookmarkEnd w:id="169"/>
    <w:bookmarkStart w:name="z190" w:id="170"/>
    <w:p>
      <w:pPr>
        <w:spacing w:after="0"/>
        <w:ind w:left="0"/>
        <w:jc w:val="both"/>
      </w:pPr>
      <w:r>
        <w:rPr>
          <w:rFonts w:ascii="Times New Roman"/>
          <w:b w:val="false"/>
          <w:i w:val="false"/>
          <w:color w:val="000000"/>
          <w:sz w:val="28"/>
        </w:rPr>
        <w:t>
      6) medical organizations, carrying out the purchase, storage, distribution, use (application) of medicines and medical devices.</w:t>
      </w:r>
    </w:p>
    <w:bookmarkEnd w:id="170"/>
    <w:bookmarkStart w:name="z191" w:id="171"/>
    <w:p>
      <w:pPr>
        <w:spacing w:after="0"/>
        <w:ind w:left="0"/>
        <w:jc w:val="both"/>
      </w:pPr>
      <w:r>
        <w:rPr>
          <w:rFonts w:ascii="Times New Roman"/>
          <w:b w:val="false"/>
          <w:i w:val="false"/>
          <w:color w:val="000000"/>
          <w:sz w:val="28"/>
        </w:rPr>
        <w:t>
      8. The group of subjects (objects) of control that are not related to a high degree of risk includes subjects (objects) having the certificates of good manufacturing practice (GMP), good distribution practice (GDP), good pharmacy practice (GPP); legal entities and individuals engaged in pharmaceutical activities related to the wholesale and retail sale of medical devices.</w:t>
      </w:r>
    </w:p>
    <w:bookmarkEnd w:id="171"/>
    <w:bookmarkStart w:name="z192" w:id="172"/>
    <w:p>
      <w:pPr>
        <w:spacing w:after="0"/>
        <w:ind w:left="0"/>
        <w:jc w:val="left"/>
      </w:pPr>
      <w:r>
        <w:rPr>
          <w:rFonts w:ascii="Times New Roman"/>
          <w:b/>
          <w:i w:val="false"/>
          <w:color w:val="000000"/>
        </w:rPr>
        <w:t xml:space="preserve"> Chapter 3. Subjective criteria</w:t>
      </w:r>
    </w:p>
    <w:bookmarkEnd w:id="172"/>
    <w:bookmarkStart w:name="z193" w:id="173"/>
    <w:p>
      <w:pPr>
        <w:spacing w:after="0"/>
        <w:ind w:left="0"/>
        <w:jc w:val="both"/>
      </w:pPr>
      <w:r>
        <w:rPr>
          <w:rFonts w:ascii="Times New Roman"/>
          <w:b w:val="false"/>
          <w:i w:val="false"/>
          <w:color w:val="000000"/>
          <w:sz w:val="28"/>
        </w:rPr>
        <w:t>
      9. Determination of subjective criteria in the sphere of circulation of medicines and medical devices shall be carried out using the following stages:</w:t>
      </w:r>
    </w:p>
    <w:bookmarkEnd w:id="173"/>
    <w:bookmarkStart w:name="z194" w:id="174"/>
    <w:p>
      <w:pPr>
        <w:spacing w:after="0"/>
        <w:ind w:left="0"/>
        <w:jc w:val="both"/>
      </w:pPr>
      <w:r>
        <w:rPr>
          <w:rFonts w:ascii="Times New Roman"/>
          <w:b w:val="false"/>
          <w:i w:val="false"/>
          <w:color w:val="000000"/>
          <w:sz w:val="28"/>
        </w:rPr>
        <w:t>
      1) formation of a database and collection of information;</w:t>
      </w:r>
    </w:p>
    <w:bookmarkEnd w:id="174"/>
    <w:bookmarkStart w:name="z195" w:id="175"/>
    <w:p>
      <w:pPr>
        <w:spacing w:after="0"/>
        <w:ind w:left="0"/>
        <w:jc w:val="both"/>
      </w:pPr>
      <w:r>
        <w:rPr>
          <w:rFonts w:ascii="Times New Roman"/>
          <w:b w:val="false"/>
          <w:i w:val="false"/>
          <w:color w:val="000000"/>
          <w:sz w:val="28"/>
        </w:rPr>
        <w:t>
      2) analysis of information and risks assessment.</w:t>
      </w:r>
    </w:p>
    <w:bookmarkEnd w:id="175"/>
    <w:bookmarkStart w:name="z196" w:id="176"/>
    <w:p>
      <w:pPr>
        <w:spacing w:after="0"/>
        <w:ind w:left="0"/>
        <w:jc w:val="both"/>
      </w:pPr>
      <w:r>
        <w:rPr>
          <w:rFonts w:ascii="Times New Roman"/>
          <w:b w:val="false"/>
          <w:i w:val="false"/>
          <w:color w:val="000000"/>
          <w:sz w:val="28"/>
        </w:rPr>
        <w:t>
      10. For assessment the degree of risk, the following sources of information shall be used:</w:t>
      </w:r>
    </w:p>
    <w:bookmarkEnd w:id="176"/>
    <w:bookmarkStart w:name="z197" w:id="177"/>
    <w:p>
      <w:pPr>
        <w:spacing w:after="0"/>
        <w:ind w:left="0"/>
        <w:jc w:val="both"/>
      </w:pPr>
      <w:r>
        <w:rPr>
          <w:rFonts w:ascii="Times New Roman"/>
          <w:b w:val="false"/>
          <w:i w:val="false"/>
          <w:color w:val="000000"/>
          <w:sz w:val="28"/>
        </w:rPr>
        <w:t>
      1) the results of previous inspections/preventive control with a visit to the subject (object) of control;</w:t>
      </w:r>
    </w:p>
    <w:bookmarkEnd w:id="177"/>
    <w:bookmarkStart w:name="z198" w:id="178"/>
    <w:p>
      <w:pPr>
        <w:spacing w:after="0"/>
        <w:ind w:left="0"/>
        <w:jc w:val="both"/>
      </w:pPr>
      <w:r>
        <w:rPr>
          <w:rFonts w:ascii="Times New Roman"/>
          <w:b w:val="false"/>
          <w:i w:val="false"/>
          <w:color w:val="000000"/>
          <w:sz w:val="28"/>
        </w:rPr>
        <w:t>
      2) availability and number of confirmed complaints and appeals;</w:t>
      </w:r>
    </w:p>
    <w:bookmarkEnd w:id="178"/>
    <w:bookmarkStart w:name="z199" w:id="179"/>
    <w:p>
      <w:pPr>
        <w:spacing w:after="0"/>
        <w:ind w:left="0"/>
        <w:jc w:val="both"/>
      </w:pPr>
      <w:r>
        <w:rPr>
          <w:rFonts w:ascii="Times New Roman"/>
          <w:b w:val="false"/>
          <w:i w:val="false"/>
          <w:color w:val="000000"/>
          <w:sz w:val="28"/>
        </w:rPr>
        <w:t>
      3) analysis of official Internet resources of state bodies, including of the authorized bodies in the field of healthcare of the countries of the Commonwealth of Independent States (CIS), mass media;</w:t>
      </w:r>
    </w:p>
    <w:bookmarkEnd w:id="179"/>
    <w:bookmarkStart w:name="z200" w:id="180"/>
    <w:p>
      <w:pPr>
        <w:spacing w:after="0"/>
        <w:ind w:left="0"/>
        <w:jc w:val="both"/>
      </w:pPr>
      <w:r>
        <w:rPr>
          <w:rFonts w:ascii="Times New Roman"/>
          <w:b w:val="false"/>
          <w:i w:val="false"/>
          <w:color w:val="000000"/>
          <w:sz w:val="28"/>
        </w:rPr>
        <w:t>
      4) a list of violations identified based on the results of laboratory tests conducted by a state expert organization in the sphere of circulation of medicines and medical devices and its branches;</w:t>
      </w:r>
    </w:p>
    <w:bookmarkEnd w:id="180"/>
    <w:bookmarkStart w:name="z201" w:id="181"/>
    <w:p>
      <w:pPr>
        <w:spacing w:after="0"/>
        <w:ind w:left="0"/>
        <w:jc w:val="both"/>
      </w:pPr>
      <w:r>
        <w:rPr>
          <w:rFonts w:ascii="Times New Roman"/>
          <w:b w:val="false"/>
          <w:i w:val="false"/>
          <w:color w:val="000000"/>
          <w:sz w:val="28"/>
        </w:rPr>
        <w:t xml:space="preserve">
      5) the results of information analysis provided by the authorized bodies (prosecutors, law enforcement agencies), state organizations; </w:t>
      </w:r>
    </w:p>
    <w:bookmarkEnd w:id="181"/>
    <w:bookmarkStart w:name="z202" w:id="182"/>
    <w:p>
      <w:pPr>
        <w:spacing w:after="0"/>
        <w:ind w:left="0"/>
        <w:jc w:val="both"/>
      </w:pPr>
      <w:r>
        <w:rPr>
          <w:rFonts w:ascii="Times New Roman"/>
          <w:b w:val="false"/>
          <w:i w:val="false"/>
          <w:color w:val="000000"/>
          <w:sz w:val="28"/>
        </w:rPr>
        <w:t>
      6) availability of unfavorable incidents caused by the fault of the subject of control. Adverse incidents include the probability of causing harm to health, a threat to human life or health, as a result of production, manufacture, import, storage, sale, application (use) of medicines and medical devices, including those that do not meet the requirements of the legislation of the Republic of Kazakhstan in the field of healthcare;</w:t>
      </w:r>
    </w:p>
    <w:bookmarkEnd w:id="182"/>
    <w:bookmarkStart w:name="z203" w:id="183"/>
    <w:p>
      <w:pPr>
        <w:spacing w:after="0"/>
        <w:ind w:left="0"/>
        <w:jc w:val="both"/>
      </w:pPr>
      <w:r>
        <w:rPr>
          <w:rFonts w:ascii="Times New Roman"/>
          <w:b w:val="false"/>
          <w:i w:val="false"/>
          <w:color w:val="000000"/>
          <w:sz w:val="28"/>
        </w:rPr>
        <w:t>
      7) information from international regulatory bodies in the field of quality and safety of medicines and medical devices, state bodies of countries, including the Eurasian Economic Union;</w:t>
      </w:r>
    </w:p>
    <w:bookmarkEnd w:id="183"/>
    <w:bookmarkStart w:name="z204" w:id="184"/>
    <w:p>
      <w:pPr>
        <w:spacing w:after="0"/>
        <w:ind w:left="0"/>
        <w:jc w:val="both"/>
      </w:pPr>
      <w:r>
        <w:rPr>
          <w:rFonts w:ascii="Times New Roman"/>
          <w:b w:val="false"/>
          <w:i w:val="false"/>
          <w:color w:val="000000"/>
          <w:sz w:val="28"/>
        </w:rPr>
        <w:t>
      11. Based on the available sources of information, their analysis, the singularity or systematic nature of the violation, analysis of the decisions made, the subjective criteria for assessing the degree of risk in the sphere of circulation of medicines and medical devices shall be divided into three degrees of violation: gross, significant, minor violations. The subjective criteria for assessing the degree of risk in the sphere of circulation of medicines and medical devices are given in the Appendix to these Criteria.</w:t>
      </w:r>
    </w:p>
    <w:bookmarkEnd w:id="184"/>
    <w:bookmarkStart w:name="z205" w:id="185"/>
    <w:p>
      <w:pPr>
        <w:spacing w:after="0"/>
        <w:ind w:left="0"/>
        <w:jc w:val="both"/>
      </w:pPr>
      <w:r>
        <w:rPr>
          <w:rFonts w:ascii="Times New Roman"/>
          <w:b w:val="false"/>
          <w:i w:val="false"/>
          <w:color w:val="000000"/>
          <w:sz w:val="28"/>
        </w:rPr>
        <w:t>
      12. To refer the subject of control to the degree of risk, the following procedure for calculating the indicator of the risk degree shall be applied.</w:t>
      </w:r>
    </w:p>
    <w:bookmarkEnd w:id="185"/>
    <w:bookmarkStart w:name="z206" w:id="186"/>
    <w:p>
      <w:pPr>
        <w:spacing w:after="0"/>
        <w:ind w:left="0"/>
        <w:jc w:val="both"/>
      </w:pPr>
      <w:r>
        <w:rPr>
          <w:rFonts w:ascii="Times New Roman"/>
          <w:b w:val="false"/>
          <w:i w:val="false"/>
          <w:color w:val="000000"/>
          <w:sz w:val="28"/>
        </w:rPr>
        <w:t>
      If one gross violation is identified, the subject of control shall be equated with a risk degree of 100 and preventive control shall be carried out in relation to it with a visit to the subject (object).</w:t>
      </w:r>
    </w:p>
    <w:bookmarkEnd w:id="186"/>
    <w:bookmarkStart w:name="z207" w:id="187"/>
    <w:p>
      <w:pPr>
        <w:spacing w:after="0"/>
        <w:ind w:left="0"/>
        <w:jc w:val="both"/>
      </w:pPr>
      <w:r>
        <w:rPr>
          <w:rFonts w:ascii="Times New Roman"/>
          <w:b w:val="false"/>
          <w:i w:val="false"/>
          <w:color w:val="000000"/>
          <w:sz w:val="28"/>
        </w:rPr>
        <w:t>
      If no gross violations have been identified, then to determine the indicator of the risk degree, an overall indicator for violations of a significant and insignificant degree shall be calculated.</w:t>
      </w:r>
    </w:p>
    <w:bookmarkEnd w:id="187"/>
    <w:bookmarkStart w:name="z208" w:id="188"/>
    <w:p>
      <w:pPr>
        <w:spacing w:after="0"/>
        <w:ind w:left="0"/>
        <w:jc w:val="both"/>
      </w:pPr>
      <w:r>
        <w:rPr>
          <w:rFonts w:ascii="Times New Roman"/>
          <w:b w:val="false"/>
          <w:i w:val="false"/>
          <w:color w:val="000000"/>
          <w:sz w:val="28"/>
        </w:rPr>
        <w:t>
      When determining the indicator of significant violations, a coefficient of 0.7 shall be  applied and this indicator shall be calculated using the following formula:</w:t>
      </w:r>
    </w:p>
    <w:bookmarkEnd w:id="188"/>
    <w:bookmarkStart w:name="z209" w:id="189"/>
    <w:p>
      <w:pPr>
        <w:spacing w:after="0"/>
        <w:ind w:left="0"/>
        <w:jc w:val="both"/>
      </w:pPr>
      <w:r>
        <w:rPr>
          <w:rFonts w:ascii="Times New Roman"/>
          <w:b w:val="false"/>
          <w:i w:val="false"/>
          <w:color w:val="000000"/>
          <w:sz w:val="28"/>
        </w:rPr>
        <w:t>
      Rs = (</w:t>
      </w:r>
      <w:r>
        <w:rPr>
          <w:rFonts w:ascii="Times New Roman"/>
          <w:b w:val="false"/>
          <w:i w:val="false"/>
          <w:color w:val="000000"/>
          <w:sz w:val="28"/>
        </w:rPr>
        <w:t>S</w:t>
      </w:r>
      <w:r>
        <w:rPr>
          <w:rFonts w:ascii="Times New Roman"/>
          <w:b w:val="false"/>
          <w:i w:val="false"/>
          <w:color w:val="000000"/>
          <w:sz w:val="28"/>
        </w:rPr>
        <w:t xml:space="preserve">R2 х 100/ </w:t>
      </w:r>
      <w:r>
        <w:rPr>
          <w:rFonts w:ascii="Times New Roman"/>
          <w:b w:val="false"/>
          <w:i w:val="false"/>
          <w:color w:val="000000"/>
          <w:sz w:val="28"/>
        </w:rPr>
        <w:t>S</w:t>
      </w:r>
      <w:r>
        <w:rPr>
          <w:rFonts w:ascii="Times New Roman"/>
          <w:b w:val="false"/>
          <w:i w:val="false"/>
          <w:color w:val="000000"/>
          <w:sz w:val="28"/>
        </w:rPr>
        <w:t>R1) х 0,7</w:t>
      </w:r>
    </w:p>
    <w:bookmarkEnd w:id="189"/>
    <w:bookmarkStart w:name="z210" w:id="190"/>
    <w:p>
      <w:pPr>
        <w:spacing w:after="0"/>
        <w:ind w:left="0"/>
        <w:jc w:val="both"/>
      </w:pPr>
      <w:r>
        <w:rPr>
          <w:rFonts w:ascii="Times New Roman"/>
          <w:b w:val="false"/>
          <w:i w:val="false"/>
          <w:color w:val="000000"/>
          <w:sz w:val="28"/>
        </w:rPr>
        <w:t>
      where:</w:t>
      </w:r>
    </w:p>
    <w:bookmarkEnd w:id="190"/>
    <w:bookmarkStart w:name="z211" w:id="1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Rs – an indicator of significant violations;</w:t>
      </w:r>
    </w:p>
    <w:bookmarkEnd w:id="191"/>
    <w:bookmarkStart w:name="z212" w:id="1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R1 – the required number of significant violations;</w:t>
      </w:r>
    </w:p>
    <w:bookmarkEnd w:id="192"/>
    <w:bookmarkStart w:name="z213" w:id="1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R2 - the number of significant violations identified;</w:t>
      </w:r>
    </w:p>
    <w:bookmarkEnd w:id="193"/>
    <w:bookmarkStart w:name="z214" w:id="194"/>
    <w:p>
      <w:pPr>
        <w:spacing w:after="0"/>
        <w:ind w:left="0"/>
        <w:jc w:val="both"/>
      </w:pPr>
      <w:r>
        <w:rPr>
          <w:rFonts w:ascii="Times New Roman"/>
          <w:b w:val="false"/>
          <w:i w:val="false"/>
          <w:color w:val="000000"/>
          <w:sz w:val="28"/>
        </w:rPr>
        <w:t>
      When determining the indicator of minor violations, a coefficient of 0.3 shall be applied and this indicator shall be calculated using the following formula:</w:t>
      </w:r>
    </w:p>
    <w:bookmarkEnd w:id="194"/>
    <w:bookmarkStart w:name="z215" w:id="1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Rm = (</w:t>
      </w:r>
      <w:r>
        <w:rPr>
          <w:rFonts w:ascii="Times New Roman"/>
          <w:b w:val="false"/>
          <w:i w:val="false"/>
          <w:color w:val="000000"/>
          <w:sz w:val="28"/>
        </w:rPr>
        <w:t>S</w:t>
      </w:r>
      <w:r>
        <w:rPr>
          <w:rFonts w:ascii="Times New Roman"/>
          <w:b w:val="false"/>
          <w:i w:val="false"/>
          <w:color w:val="000000"/>
          <w:sz w:val="28"/>
        </w:rPr>
        <w:t>R2 х 100/</w:t>
      </w:r>
      <w:r>
        <w:rPr>
          <w:rFonts w:ascii="Times New Roman"/>
          <w:b w:val="false"/>
          <w:i w:val="false"/>
          <w:color w:val="000000"/>
          <w:sz w:val="28"/>
        </w:rPr>
        <w:t>S</w:t>
      </w:r>
      <w:r>
        <w:rPr>
          <w:rFonts w:ascii="Times New Roman"/>
          <w:b w:val="false"/>
          <w:i w:val="false"/>
          <w:color w:val="000000"/>
          <w:sz w:val="28"/>
        </w:rPr>
        <w:t>R1) х 0,3</w:t>
      </w:r>
    </w:p>
    <w:bookmarkEnd w:id="195"/>
    <w:bookmarkStart w:name="z216" w:id="196"/>
    <w:p>
      <w:pPr>
        <w:spacing w:after="0"/>
        <w:ind w:left="0"/>
        <w:jc w:val="both"/>
      </w:pPr>
      <w:r>
        <w:rPr>
          <w:rFonts w:ascii="Times New Roman"/>
          <w:b w:val="false"/>
          <w:i w:val="false"/>
          <w:color w:val="000000"/>
          <w:sz w:val="28"/>
        </w:rPr>
        <w:t>
      where:</w:t>
      </w:r>
    </w:p>
    <w:bookmarkEnd w:id="196"/>
    <w:bookmarkStart w:name="z217" w:id="1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Rm – an indicator of minor violations;</w:t>
      </w:r>
    </w:p>
    <w:bookmarkEnd w:id="197"/>
    <w:bookmarkStart w:name="z218" w:id="1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R1 – the required number of minor violations;</w:t>
      </w:r>
    </w:p>
    <w:bookmarkEnd w:id="198"/>
    <w:bookmarkStart w:name="z219" w:id="1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R2 - the number of minor violations identified;</w:t>
      </w:r>
    </w:p>
    <w:bookmarkEnd w:id="199"/>
    <w:bookmarkStart w:name="z220" w:id="200"/>
    <w:p>
      <w:pPr>
        <w:spacing w:after="0"/>
        <w:ind w:left="0"/>
        <w:jc w:val="both"/>
      </w:pPr>
      <w:r>
        <w:rPr>
          <w:rFonts w:ascii="Times New Roman"/>
          <w:b w:val="false"/>
          <w:i w:val="false"/>
          <w:color w:val="000000"/>
          <w:sz w:val="28"/>
        </w:rPr>
        <w:t>
      The overall risk degree (</w:t>
      </w:r>
      <w:r>
        <w:rPr>
          <w:rFonts w:ascii="Times New Roman"/>
          <w:b w:val="false"/>
          <w:i w:val="false"/>
          <w:color w:val="000000"/>
          <w:sz w:val="28"/>
        </w:rPr>
        <w:t>S</w:t>
      </w:r>
      <w:r>
        <w:rPr>
          <w:rFonts w:ascii="Times New Roman"/>
          <w:b w:val="false"/>
          <w:i w:val="false"/>
          <w:color w:val="000000"/>
          <w:sz w:val="28"/>
        </w:rPr>
        <w:t>Р) shall be calculated on a scale from 0 to 100 and shall be determined by summing the indicators of significant and minor violations using the following formula:</w:t>
      </w:r>
    </w:p>
    <w:bookmarkEnd w:id="200"/>
    <w:bookmarkStart w:name="z221" w:id="2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R = </w:t>
      </w:r>
      <w:r>
        <w:rPr>
          <w:rFonts w:ascii="Times New Roman"/>
          <w:b w:val="false"/>
          <w:i w:val="false"/>
          <w:color w:val="000000"/>
          <w:sz w:val="28"/>
        </w:rPr>
        <w:t>S</w:t>
      </w:r>
      <w:r>
        <w:rPr>
          <w:rFonts w:ascii="Times New Roman"/>
          <w:b w:val="false"/>
          <w:i w:val="false"/>
          <w:color w:val="000000"/>
          <w:sz w:val="28"/>
        </w:rPr>
        <w:t xml:space="preserve">Rs + </w:t>
      </w:r>
      <w:r>
        <w:rPr>
          <w:rFonts w:ascii="Times New Roman"/>
          <w:b w:val="false"/>
          <w:i w:val="false"/>
          <w:color w:val="000000"/>
          <w:sz w:val="28"/>
        </w:rPr>
        <w:t>S</w:t>
      </w:r>
      <w:r>
        <w:rPr>
          <w:rFonts w:ascii="Times New Roman"/>
          <w:b w:val="false"/>
          <w:i w:val="false"/>
          <w:color w:val="000000"/>
          <w:sz w:val="28"/>
        </w:rPr>
        <w:t xml:space="preserve">Rm </w:t>
      </w:r>
    </w:p>
    <w:bookmarkEnd w:id="201"/>
    <w:bookmarkStart w:name="z222" w:id="202"/>
    <w:p>
      <w:pPr>
        <w:spacing w:after="0"/>
        <w:ind w:left="0"/>
        <w:jc w:val="both"/>
      </w:pPr>
      <w:r>
        <w:rPr>
          <w:rFonts w:ascii="Times New Roman"/>
          <w:b w:val="false"/>
          <w:i w:val="false"/>
          <w:color w:val="000000"/>
          <w:sz w:val="28"/>
        </w:rPr>
        <w:t>
      where:</w:t>
      </w:r>
    </w:p>
    <w:bookmarkEnd w:id="202"/>
    <w:bookmarkStart w:name="z223" w:id="2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 – an overall indicator of the risk degree;</w:t>
      </w:r>
    </w:p>
    <w:bookmarkEnd w:id="203"/>
    <w:bookmarkStart w:name="z224" w:id="2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Rs – an indicator of significant violations;</w:t>
      </w:r>
    </w:p>
    <w:bookmarkEnd w:id="204"/>
    <w:bookmarkStart w:name="z225" w:id="2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Rn - an indicator of minor violations.</w:t>
      </w:r>
    </w:p>
    <w:bookmarkEnd w:id="205"/>
    <w:bookmarkStart w:name="z226" w:id="206"/>
    <w:p>
      <w:pPr>
        <w:spacing w:after="0"/>
        <w:ind w:left="0"/>
        <w:jc w:val="both"/>
      </w:pPr>
      <w:r>
        <w:rPr>
          <w:rFonts w:ascii="Times New Roman"/>
          <w:b w:val="false"/>
          <w:i w:val="false"/>
          <w:color w:val="000000"/>
          <w:sz w:val="28"/>
        </w:rPr>
        <w:t>
      13. According to the indicators of the risk degree, the subject (object) of control relates:</w:t>
      </w:r>
    </w:p>
    <w:bookmarkEnd w:id="206"/>
    <w:bookmarkStart w:name="z227" w:id="207"/>
    <w:p>
      <w:pPr>
        <w:spacing w:after="0"/>
        <w:ind w:left="0"/>
        <w:jc w:val="both"/>
      </w:pPr>
      <w:r>
        <w:rPr>
          <w:rFonts w:ascii="Times New Roman"/>
          <w:b w:val="false"/>
          <w:i w:val="false"/>
          <w:color w:val="000000"/>
          <w:sz w:val="28"/>
        </w:rPr>
        <w:t>
      1) to a high degree of risk - with a risk degree from 61 to 100 inclusive and in relation to it preventive control shall be carried out with a visit to the subject (object) of control;</w:t>
      </w:r>
    </w:p>
    <w:bookmarkEnd w:id="207"/>
    <w:bookmarkStart w:name="z228" w:id="208"/>
    <w:p>
      <w:pPr>
        <w:spacing w:after="0"/>
        <w:ind w:left="0"/>
        <w:jc w:val="both"/>
      </w:pPr>
      <w:r>
        <w:rPr>
          <w:rFonts w:ascii="Times New Roman"/>
          <w:b w:val="false"/>
          <w:i w:val="false"/>
          <w:color w:val="000000"/>
          <w:sz w:val="28"/>
        </w:rPr>
        <w:t>
      2) to not classified as a high degree of risk - with an indicator of the risk degree from 0 to 60 inclusive and in relation to it, preventive control with a visit to the subject (object) of control shall not be carried out.</w:t>
      </w:r>
    </w:p>
    <w:bookmarkEnd w:id="208"/>
    <w:bookmarkStart w:name="z229" w:id="209"/>
    <w:p>
      <w:pPr>
        <w:spacing w:after="0"/>
        <w:ind w:left="0"/>
        <w:jc w:val="both"/>
      </w:pPr>
      <w:r>
        <w:rPr>
          <w:rFonts w:ascii="Times New Roman"/>
          <w:b w:val="false"/>
          <w:i w:val="false"/>
          <w:color w:val="000000"/>
          <w:sz w:val="28"/>
        </w:rPr>
        <w:t>
      14. The frequency of preventive control with a visit to the subject (object) of control shall be determined by the results of annual analysis and assessment of the received information according to subjective criteria and cannot be more often than once a year.</w:t>
      </w:r>
    </w:p>
    <w:bookmarkEnd w:id="209"/>
    <w:bookmarkStart w:name="z230" w:id="210"/>
    <w:p>
      <w:pPr>
        <w:spacing w:after="0"/>
        <w:ind w:left="0"/>
        <w:jc w:val="both"/>
      </w:pPr>
      <w:r>
        <w:rPr>
          <w:rFonts w:ascii="Times New Roman"/>
          <w:b w:val="false"/>
          <w:i w:val="false"/>
          <w:color w:val="000000"/>
          <w:sz w:val="28"/>
        </w:rPr>
        <w:t>
      15. Preventive control with a visit to the subject (object) of control shall be carried out on the basis of semi-annual lists of preventive control with a visit to the subject (object) of control, formed in accordance with paragraph 3 of Article 141 of the Entrepreneurial Code.</w:t>
      </w:r>
    </w:p>
    <w:bookmarkEnd w:id="210"/>
    <w:bookmarkStart w:name="z231" w:id="211"/>
    <w:p>
      <w:pPr>
        <w:spacing w:after="0"/>
        <w:ind w:left="0"/>
        <w:jc w:val="both"/>
      </w:pPr>
      <w:r>
        <w:rPr>
          <w:rFonts w:ascii="Times New Roman"/>
          <w:b w:val="false"/>
          <w:i w:val="false"/>
          <w:color w:val="000000"/>
          <w:sz w:val="28"/>
        </w:rPr>
        <w:t>
      16. The basis for the assignment of preventive control with a visit to the subject (object) of control shall be a six-month list of preventive control with a visit to the subject (object) of control, approved by the first head of the regulatory state body.</w:t>
      </w:r>
    </w:p>
    <w:bookmarkEnd w:id="211"/>
    <w:bookmarkStart w:name="z232" w:id="212"/>
    <w:p>
      <w:pPr>
        <w:spacing w:after="0"/>
        <w:ind w:left="0"/>
        <w:jc w:val="both"/>
      </w:pPr>
      <w:r>
        <w:rPr>
          <w:rFonts w:ascii="Times New Roman"/>
          <w:b w:val="false"/>
          <w:i w:val="false"/>
          <w:color w:val="000000"/>
          <w:sz w:val="28"/>
        </w:rPr>
        <w:t>
      17. Semi-annual lists of preventive control with a visit to the subject (object) of control shall be formed in relation to the subjects of control with obligatory indication of the objects in respect of which preventive control is assigned with a visit to the subject (object) of control.</w:t>
      </w:r>
    </w:p>
    <w:bookmarkEnd w:id="212"/>
    <w:bookmarkStart w:name="z233" w:id="213"/>
    <w:p>
      <w:pPr>
        <w:spacing w:after="0"/>
        <w:ind w:left="0"/>
        <w:jc w:val="both"/>
      </w:pPr>
      <w:r>
        <w:rPr>
          <w:rFonts w:ascii="Times New Roman"/>
          <w:b w:val="false"/>
          <w:i w:val="false"/>
          <w:color w:val="000000"/>
          <w:sz w:val="28"/>
        </w:rPr>
        <w:t>
      18. Lists of preventive control with a visit to the subject (object) shall be compiled taking into account the priority of the subjects (objects) of control with the highest indicator of the risk degree according to subjective criteria.</w:t>
      </w:r>
    </w:p>
    <w:bookmarkEnd w:id="213"/>
    <w:tbl>
      <w:tblPr>
        <w:tblW w:w="0" w:type="auto"/>
        <w:tblCellSpacing w:w="0" w:type="auto"/>
        <w:tblBorders>
          <w:top w:val="none"/>
          <w:left w:val="none"/>
          <w:bottom w:val="none"/>
          <w:right w:val="none"/>
          <w:insideH w:val="none"/>
          <w:insideV w:val="none"/>
        </w:tblBorders>
      </w:tblPr>
      <w:tblGrid>
        <w:gridCol w:w="8177"/>
        <w:gridCol w:w="4869"/>
      </w:tblGrid>
      <w:tr>
        <w:trPr>
          <w:trHeight w:val="30" w:hRule="atLeast"/>
        </w:trPr>
        <w:tc>
          <w:tcPr>
            <w:tcW w:w="81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criteria for assessing the degree of</w:t>
            </w:r>
            <w:r>
              <w:br/>
            </w:r>
            <w:r>
              <w:rPr>
                <w:rFonts w:ascii="Times New Roman"/>
                <w:b w:val="false"/>
                <w:i w:val="false"/>
                <w:color w:val="000000"/>
                <w:sz w:val="20"/>
              </w:rPr>
              <w:t>risk in the sphere of circulation of medicines and</w:t>
            </w:r>
            <w:r>
              <w:br/>
            </w:r>
            <w:r>
              <w:rPr>
                <w:rFonts w:ascii="Times New Roman"/>
                <w:b w:val="false"/>
                <w:i w:val="false"/>
                <w:color w:val="000000"/>
                <w:sz w:val="20"/>
              </w:rPr>
              <w:t>medical devices</w:t>
            </w:r>
          </w:p>
        </w:tc>
      </w:tr>
    </w:tbl>
    <w:bookmarkStart w:name="z235" w:id="214"/>
    <w:p>
      <w:pPr>
        <w:spacing w:after="0"/>
        <w:ind w:left="0"/>
        <w:jc w:val="left"/>
      </w:pPr>
      <w:r>
        <w:rPr>
          <w:rFonts w:ascii="Times New Roman"/>
          <w:b/>
          <w:i w:val="false"/>
          <w:color w:val="000000"/>
        </w:rPr>
        <w:t xml:space="preserve"> Subjective criteria for assessing the degree of risk in the sphere of circulation of medicines and medical devices</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268"/>
        <w:gridCol w:w="1235"/>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criteria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Criteria for the source of information "Results of previous inspections/preventive control" </w:t>
            </w:r>
            <w:r>
              <w:br/>
            </w:r>
            <w:r>
              <w:rPr>
                <w:rFonts w:ascii="Times New Roman"/>
                <w:b w:val="false"/>
                <w:i w:val="false"/>
                <w:color w:val="000000"/>
                <w:sz w:val="20"/>
              </w:rPr>
              <w:t>
(the severity is established if the following requirements are not met)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Criteria in the sphere of circulation of medicines and medical devices in relation to all subjects (objects) of pharmaceutical activity</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state license for pharmaceutical activities and annexes to subtypes of activities or notification on the beginning of activities.</w:t>
            </w:r>
            <w:r>
              <w:br/>
            </w:r>
            <w:r>
              <w:rPr>
                <w:rFonts w:ascii="Times New Roman"/>
                <w:b w:val="false"/>
                <w:i w:val="false"/>
                <w:color w:val="000000"/>
                <w:sz w:val="20"/>
              </w:rPr>
              <w:t>
Compliance of the types and subtypes of activities with the declared ones when obtaining a state license and annex to it.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certificates confirming the passage of specialization or improvement courses, other types of advanced training over the past 5 years from responsible specialists in the sphere of circulation of medicines.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premises, area and equipment with sanitary rules, standard regulations and qualification requirements for licensing pharmaceutical activities and activities in the sphere of trafficking in narcotic drugs, psychotropic substances and precursors.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storage and transportation in accordance with the conditions established by the manufacturer in the regulatory and technical document for the control over quality and safety of medicines, in the instructions of medical use for medicines and medical devices, operational documents (for a medical device) specified in the labeling of their packages.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storage conditions of various groups of medicines and medical devices and their handling by complying with the requirements for the design, arrangement, composition, size of areas, equipment of premises (zones) for storing medicines and medical devices and their operation, ensuring safety.</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separate storage of medicines and medical devices from other products in order to avoid any impact on them, protection from negative effects of light, temperature, moisture and other external factors.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Keeping records of the expiration dates of medicines and medical devices on paper or electronic media.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the storage of medicines and medical devices in allotted and clearly marked storage areas.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a storage room, including a refrigerating room (chamber) with appropriate equipment for monitoring temperature, humidity (thermometers, hygrometers, other types of devices) and their location on the inner walls of premises away from heating devices based on the results of testing zones of temperature fluctuations for cold and warm season.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separation during storage of all medicines and medical devices, depending on the pharmacological group, method of application, state of aggregation, physical and chemical properties, impact of various environmental factors on them.</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isolated place for storing medicines, the decision on circulation of which has not yet been made, with an expired shelf life, returned, withdrawn from the category suitable for delivery, in respect of which there are suspicions of falsification, withdrawn and rejected.</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protection from the effects of weather conditions in the areas of acceptance and shipment. Availability of equipment in the areas of acceptance and shipment (ventilation/air conditioning system, hygrometer, thermometer), equipment for cleaning containers. Availability of an equipped control zone for the received products.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Separation of acceptance, quarantine, rejection, shipment and storage areas.</w:t>
            </w:r>
            <w:r>
              <w:br/>
            </w:r>
            <w:r>
              <w:rPr>
                <w:rFonts w:ascii="Times New Roman"/>
                <w:b w:val="false"/>
                <w:i w:val="false"/>
                <w:color w:val="000000"/>
                <w:sz w:val="20"/>
              </w:rPr>
              <w:t xml:space="preserve">
Availability of a room in which medicines are stored in quarantine, with a clear designation and limited access.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common fireproof buildings with fireproof walls insulation from neighboring rooms that meet the requirements of fire safety in the absence of separate storage facilities for flammable substances, providing the room with supply and exhaust ventilation.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of flammable medicines separately from other medicines: provision of fireproof and stable racks and pallets, storage of flammable and combustible liquids in built-in fireproof cabinets with doors at least 0.7 meters wide and at least 1.2 meters high.</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of flammable liquids isolated in separate rooms in glass or metal containers from other groups.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storage of flammable and flammable liquid medicines that should not be stored:</w:t>
            </w:r>
            <w:r>
              <w:br/>
            </w:r>
            <w:r>
              <w:rPr>
                <w:rFonts w:ascii="Times New Roman"/>
                <w:b w:val="false"/>
                <w:i w:val="false"/>
                <w:color w:val="000000"/>
                <w:sz w:val="20"/>
              </w:rPr>
              <w:t>
1) in a fully filled container, the degree of filling is not more than 90 percent of the volume. Alcohol in large quantities shall be stored in metal containers that are filled no more than 95 percent of the volume;</w:t>
            </w:r>
            <w:r>
              <w:br/>
            </w:r>
            <w:r>
              <w:rPr>
                <w:rFonts w:ascii="Times New Roman"/>
                <w:b w:val="false"/>
                <w:i w:val="false"/>
                <w:color w:val="000000"/>
                <w:sz w:val="20"/>
              </w:rPr>
              <w:t>
2) with mineral acids (sulfuric, nitric and other acids), compressed and liquefied gases, flammable substances, as well as with inorganic salts that give explosive mixtures with organic substances (potassium chlorate, potassium permanganate).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isolated storage of calcium hypochlorite, taking into account its properties.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storage of flammable liquids with constant monitoring of the containers condition, their tightness and serviceability.</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measures during the storage of explosive drugs against their contamination with dust.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separate storage of explosive and flammable medicines with acids and alkalis.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protection of cylinders with oxygen and combustible gases from heat sources, the ingress of oil and other fatty substances on them, and their storage in isolated rooms or under sheds.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conditions for storing dressings in a dry ventilated room in cabinets, boxes, on racks, pallets, trays, in conditions that ensure cleanliness.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storage conditions for medical instruments, devices, appliances, equipment in dry heated rooms at room temperature, with a relative humidity not exceeding 65 percent.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finishing the premises (zones) for storing medicines and ensuring the cleanliness of premises and storage equipment.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protection from the entry of insects, rodents or other animals, availability of a preventive pest control program.</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Separation of rest rooms, dressing rooms, showers and toilets for the employees from storage rooms (zones). Food, drinks, tobacco products, as well as medicines for personal use shall not be stored in the storage rooms (zones). </w:t>
            </w:r>
            <w:r>
              <w:br/>
            </w:r>
            <w:r>
              <w:rPr>
                <w:rFonts w:ascii="Times New Roman"/>
                <w:b w:val="false"/>
                <w:i w:val="false"/>
                <w:color w:val="000000"/>
                <w:sz w:val="20"/>
              </w:rPr>
              <w:t xml:space="preserve">
Employees, working in the storage area must have protective clothing or uniform appropriate for the work to be performed and personal protective equipment, if necessary. The personnel working with hazardous drugs shall undergo special training.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with the necessary equipment and inventory in the premises for storing medicines:</w:t>
            </w:r>
            <w:r>
              <w:br/>
            </w:r>
            <w:r>
              <w:rPr>
                <w:rFonts w:ascii="Times New Roman"/>
                <w:b w:val="false"/>
                <w:i w:val="false"/>
                <w:color w:val="000000"/>
                <w:sz w:val="20"/>
              </w:rPr>
              <w:t>
- racks, pallets, dunnage racks, cabinets for storing medicines and medical devices;</w:t>
            </w:r>
            <w:r>
              <w:br/>
            </w:r>
            <w:r>
              <w:rPr>
                <w:rFonts w:ascii="Times New Roman"/>
                <w:b w:val="false"/>
                <w:i w:val="false"/>
                <w:color w:val="000000"/>
                <w:sz w:val="20"/>
              </w:rPr>
              <w:t>
- technological equipment for creating a temperature regime;</w:t>
            </w:r>
            <w:r>
              <w:br/>
            </w:r>
            <w:r>
              <w:rPr>
                <w:rFonts w:ascii="Times New Roman"/>
                <w:b w:val="false"/>
                <w:i w:val="false"/>
                <w:color w:val="000000"/>
                <w:sz w:val="20"/>
              </w:rPr>
              <w:t>
- devices for recording temperature and humidity;</w:t>
            </w:r>
            <w:r>
              <w:br/>
            </w:r>
            <w:r>
              <w:rPr>
                <w:rFonts w:ascii="Times New Roman"/>
                <w:b w:val="false"/>
                <w:i w:val="false"/>
                <w:color w:val="000000"/>
                <w:sz w:val="20"/>
              </w:rPr>
              <w:t>
- means of mechanization for loading and unloading operations;</w:t>
            </w:r>
            <w:r>
              <w:br/>
            </w:r>
            <w:r>
              <w:rPr>
                <w:rFonts w:ascii="Times New Roman"/>
                <w:b w:val="false"/>
                <w:i w:val="false"/>
                <w:color w:val="000000"/>
                <w:sz w:val="20"/>
              </w:rPr>
              <w:t>
- disinfectants and cleaning equipment to ensure a sanitary regime;</w:t>
            </w:r>
            <w:r>
              <w:br/>
            </w:r>
            <w:r>
              <w:rPr>
                <w:rFonts w:ascii="Times New Roman"/>
                <w:b w:val="false"/>
                <w:i w:val="false"/>
                <w:color w:val="000000"/>
                <w:sz w:val="20"/>
              </w:rPr>
              <w:t>
- other equipment and tools, ensuring sanitary and hygienic regime, labor protection, safety, fire safety, environmental protection and safety of medicines.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document on the calibration (verification) of equipment used to control and monitor storage conditions.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developed and approved plan of emergency measures in case of malfunction of the refrigerating room (chamber), refrigeration equipment or power outages, emergencies.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developed and approved instructions for cleaning and disinfecting equipment. The equipment is used in good condition and kept in proper cleanliness.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person responsible for ensuring the safety of quality of medicines and medical devices at facilities, carrying out storage of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commission for the destruction of medicines and medical devices unsuitable for sale and medical use.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acts on the destruction of medicines and medical devices unsuitable for sale and medical use.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secondary packaging marking, including the following information:</w:t>
            </w:r>
            <w:r>
              <w:br/>
            </w:r>
            <w:r>
              <w:rPr>
                <w:rFonts w:ascii="Times New Roman"/>
                <w:b w:val="false"/>
                <w:i w:val="false"/>
                <w:color w:val="000000"/>
                <w:sz w:val="20"/>
              </w:rPr>
              <w:t>
1) trade name of a medicine;</w:t>
            </w:r>
            <w:r>
              <w:br/>
            </w:r>
            <w:r>
              <w:rPr>
                <w:rFonts w:ascii="Times New Roman"/>
                <w:b w:val="false"/>
                <w:i w:val="false"/>
                <w:color w:val="000000"/>
                <w:sz w:val="20"/>
              </w:rPr>
              <w:t>
2) an international non-proprietary name (if any) in the state, Russian and English languages;</w:t>
            </w:r>
            <w:r>
              <w:br/>
            </w:r>
            <w:r>
              <w:rPr>
                <w:rFonts w:ascii="Times New Roman"/>
                <w:b w:val="false"/>
                <w:i w:val="false"/>
                <w:color w:val="000000"/>
                <w:sz w:val="20"/>
              </w:rPr>
              <w:t>
3) name of the manufacturer of a medicine, address, trademark. Name of the manufacturing organization and its address may be indicated in full or abbreviated (city, country);</w:t>
            </w:r>
            <w:r>
              <w:br/>
            </w:r>
            <w:r>
              <w:rPr>
                <w:rFonts w:ascii="Times New Roman"/>
                <w:b w:val="false"/>
                <w:i w:val="false"/>
                <w:color w:val="000000"/>
                <w:sz w:val="20"/>
              </w:rPr>
              <w:t>
4) name of the owner of a registration certificate, his/her address (city, country);</w:t>
            </w:r>
            <w:r>
              <w:br/>
            </w:r>
            <w:r>
              <w:rPr>
                <w:rFonts w:ascii="Times New Roman"/>
                <w:b w:val="false"/>
                <w:i w:val="false"/>
                <w:color w:val="000000"/>
                <w:sz w:val="20"/>
              </w:rPr>
              <w:t>
5) dosage form indicating the mass, volume or number of doses in the package, dosage;</w:t>
            </w:r>
            <w:r>
              <w:br/>
            </w:r>
            <w:r>
              <w:rPr>
                <w:rFonts w:ascii="Times New Roman"/>
                <w:b w:val="false"/>
                <w:i w:val="false"/>
                <w:color w:val="000000"/>
                <w:sz w:val="20"/>
              </w:rPr>
              <w:t>
6) active substances and their quantitative composition per dose unit or, depending on the dosage form, per unit of mass or volume;</w:t>
            </w:r>
            <w:r>
              <w:br/>
            </w:r>
            <w:r>
              <w:rPr>
                <w:rFonts w:ascii="Times New Roman"/>
                <w:b w:val="false"/>
                <w:i w:val="false"/>
                <w:color w:val="000000"/>
                <w:sz w:val="20"/>
              </w:rPr>
              <w:t>
7) the mass of medicinal plant raw materials is indicated at a certain moisture content in percent;</w:t>
            </w:r>
            <w:r>
              <w:br/>
            </w:r>
            <w:r>
              <w:rPr>
                <w:rFonts w:ascii="Times New Roman"/>
                <w:b w:val="false"/>
                <w:i w:val="false"/>
                <w:color w:val="000000"/>
                <w:sz w:val="20"/>
              </w:rPr>
              <w:t>
8) for medicines, containing narcotic drugs, psychotropic substances and precursors, the names of these substances and their content in units of weight or percentage shall be indicated. In one-component medicines, subject to the authenticity of the name of a medicine and active substance and indicating its dosage, concentration, activity - the composition of active substances shall not be indicated;</w:t>
            </w:r>
            <w:r>
              <w:br/>
            </w:r>
            <w:r>
              <w:rPr>
                <w:rFonts w:ascii="Times New Roman"/>
                <w:b w:val="false"/>
                <w:i w:val="false"/>
                <w:color w:val="000000"/>
                <w:sz w:val="20"/>
              </w:rPr>
              <w:t>
9) a list of excipients:</w:t>
            </w:r>
            <w:r>
              <w:br/>
            </w:r>
            <w:r>
              <w:rPr>
                <w:rFonts w:ascii="Times New Roman"/>
                <w:b w:val="false"/>
                <w:i w:val="false"/>
                <w:color w:val="000000"/>
                <w:sz w:val="20"/>
              </w:rPr>
              <w:t xml:space="preserve">
- for parenteral, ophthalmic drugs and drugs for external use, a list of all excipients shall be indicated; </w:t>
            </w:r>
            <w:r>
              <w:br/>
            </w:r>
            <w:r>
              <w:rPr>
                <w:rFonts w:ascii="Times New Roman"/>
                <w:b w:val="false"/>
                <w:i w:val="false"/>
                <w:color w:val="000000"/>
                <w:sz w:val="20"/>
              </w:rPr>
              <w:t>
- for infusion solutions, the qualitative and quantitative composition of all excipients shall be indicated;</w:t>
            </w:r>
            <w:r>
              <w:br/>
            </w:r>
            <w:r>
              <w:rPr>
                <w:rFonts w:ascii="Times New Roman"/>
                <w:b w:val="false"/>
                <w:i w:val="false"/>
                <w:color w:val="000000"/>
                <w:sz w:val="20"/>
              </w:rPr>
              <w:t>
- for other dosage forms, a list of antimicrobial preservatives, dyes, as well as sugars and ethanol shall be indicated;</w:t>
            </w:r>
            <w:r>
              <w:br/>
            </w:r>
            <w:r>
              <w:rPr>
                <w:rFonts w:ascii="Times New Roman"/>
                <w:b w:val="false"/>
                <w:i w:val="false"/>
                <w:color w:val="000000"/>
                <w:sz w:val="20"/>
              </w:rPr>
              <w:t xml:space="preserve">
- a list of excipients indicated when labeling medicinal products for oral administration; </w:t>
            </w:r>
            <w:r>
              <w:br/>
            </w:r>
            <w:r>
              <w:rPr>
                <w:rFonts w:ascii="Times New Roman"/>
                <w:b w:val="false"/>
                <w:i w:val="false"/>
                <w:color w:val="000000"/>
                <w:sz w:val="20"/>
              </w:rPr>
              <w:t>
10) for infusion solutions containing more than one active ingredient, the value of osmolarity/osmolality value shall be indicated;</w:t>
            </w:r>
            <w:r>
              <w:br/>
            </w:r>
            <w:r>
              <w:rPr>
                <w:rFonts w:ascii="Times New Roman"/>
                <w:b w:val="false"/>
                <w:i w:val="false"/>
                <w:color w:val="000000"/>
                <w:sz w:val="20"/>
              </w:rPr>
              <w:t>
11) the method of administration and, depending on the dosage form, the route of administration (the method of administration is not indicated for tablets and capsules intended for oral administration);</w:t>
            </w:r>
            <w:r>
              <w:br/>
            </w:r>
            <w:r>
              <w:rPr>
                <w:rFonts w:ascii="Times New Roman"/>
                <w:b w:val="false"/>
                <w:i w:val="false"/>
                <w:color w:val="000000"/>
                <w:sz w:val="20"/>
              </w:rPr>
              <w:t>
12) precautions;</w:t>
            </w:r>
            <w:r>
              <w:br/>
            </w:r>
            <w:r>
              <w:rPr>
                <w:rFonts w:ascii="Times New Roman"/>
                <w:b w:val="false"/>
                <w:i w:val="false"/>
                <w:color w:val="000000"/>
                <w:sz w:val="20"/>
              </w:rPr>
              <w:t>
13) warning notices;</w:t>
            </w:r>
            <w:r>
              <w:br/>
            </w:r>
            <w:r>
              <w:rPr>
                <w:rFonts w:ascii="Times New Roman"/>
                <w:b w:val="false"/>
                <w:i w:val="false"/>
                <w:color w:val="000000"/>
                <w:sz w:val="20"/>
              </w:rPr>
              <w:t>
14) storage conditions, storage features;</w:t>
            </w:r>
            <w:r>
              <w:br/>
            </w:r>
            <w:r>
              <w:rPr>
                <w:rFonts w:ascii="Times New Roman"/>
                <w:b w:val="false"/>
                <w:i w:val="false"/>
                <w:color w:val="000000"/>
                <w:sz w:val="20"/>
              </w:rPr>
              <w:t>
15) sale conditions (with or without a prescription);</w:t>
            </w:r>
            <w:r>
              <w:br/>
            </w:r>
            <w:r>
              <w:rPr>
                <w:rFonts w:ascii="Times New Roman"/>
                <w:b w:val="false"/>
                <w:i w:val="false"/>
                <w:color w:val="000000"/>
                <w:sz w:val="20"/>
              </w:rPr>
              <w:t>
16) a batch number;</w:t>
            </w:r>
            <w:r>
              <w:br/>
            </w:r>
            <w:r>
              <w:rPr>
                <w:rFonts w:ascii="Times New Roman"/>
                <w:b w:val="false"/>
                <w:i w:val="false"/>
                <w:color w:val="000000"/>
                <w:sz w:val="20"/>
              </w:rPr>
              <w:t>
17) production date (if not entered in the batch number);</w:t>
            </w:r>
            <w:r>
              <w:br/>
            </w:r>
            <w:r>
              <w:rPr>
                <w:rFonts w:ascii="Times New Roman"/>
                <w:b w:val="false"/>
                <w:i w:val="false"/>
                <w:color w:val="000000"/>
                <w:sz w:val="20"/>
              </w:rPr>
              <w:t>
18) expiration date: "good before (day, month, year)" or "(day, month, year)";</w:t>
            </w:r>
            <w:r>
              <w:br/>
            </w:r>
            <w:r>
              <w:rPr>
                <w:rFonts w:ascii="Times New Roman"/>
                <w:b w:val="false"/>
                <w:i w:val="false"/>
                <w:color w:val="000000"/>
                <w:sz w:val="20"/>
              </w:rPr>
              <w:t>
The expiration date is indicated as "good before (month, year)" or "(month, year)", while the expiration date is determined up to the last day of the specified month, inclusive.</w:t>
            </w:r>
            <w:r>
              <w:br/>
            </w:r>
            <w:r>
              <w:rPr>
                <w:rFonts w:ascii="Times New Roman"/>
                <w:b w:val="false"/>
                <w:i w:val="false"/>
                <w:color w:val="000000"/>
                <w:sz w:val="20"/>
              </w:rPr>
              <w:t>
19) registration number of a medicine in the form of the designation "RK-MP-";</w:t>
            </w:r>
            <w:r>
              <w:br/>
            </w:r>
            <w:r>
              <w:rPr>
                <w:rFonts w:ascii="Times New Roman"/>
                <w:b w:val="false"/>
                <w:i w:val="false"/>
                <w:color w:val="000000"/>
                <w:sz w:val="20"/>
              </w:rPr>
              <w:t>
20) a barcode (if any).</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labeling of primary packaging with the following information:</w:t>
            </w:r>
            <w:r>
              <w:br/>
            </w:r>
            <w:r>
              <w:rPr>
                <w:rFonts w:ascii="Times New Roman"/>
                <w:b w:val="false"/>
                <w:i w:val="false"/>
                <w:color w:val="000000"/>
                <w:sz w:val="20"/>
              </w:rPr>
              <w:t>
1) trade name of a medicine, indicating the dosage, activity or concentration;</w:t>
            </w:r>
            <w:r>
              <w:br/>
            </w:r>
            <w:r>
              <w:rPr>
                <w:rFonts w:ascii="Times New Roman"/>
                <w:b w:val="false"/>
                <w:i w:val="false"/>
                <w:color w:val="000000"/>
                <w:sz w:val="20"/>
              </w:rPr>
              <w:t>
2) international non-proprietary name (if any) in the state, Russian and English languages;</w:t>
            </w:r>
            <w:r>
              <w:br/>
            </w:r>
            <w:r>
              <w:rPr>
                <w:rFonts w:ascii="Times New Roman"/>
                <w:b w:val="false"/>
                <w:i w:val="false"/>
                <w:color w:val="000000"/>
                <w:sz w:val="20"/>
              </w:rPr>
              <w:t>
3) name of the manufacturer of a medicine and (or) its trademark;</w:t>
            </w:r>
            <w:r>
              <w:br/>
            </w:r>
            <w:r>
              <w:rPr>
                <w:rFonts w:ascii="Times New Roman"/>
                <w:b w:val="false"/>
                <w:i w:val="false"/>
                <w:color w:val="000000"/>
                <w:sz w:val="20"/>
              </w:rPr>
              <w:t>
4) mass or volume;</w:t>
            </w:r>
            <w:r>
              <w:br/>
            </w:r>
            <w:r>
              <w:rPr>
                <w:rFonts w:ascii="Times New Roman"/>
                <w:b w:val="false"/>
                <w:i w:val="false"/>
                <w:color w:val="000000"/>
                <w:sz w:val="20"/>
              </w:rPr>
              <w:t>
5) a batch number;</w:t>
            </w:r>
            <w:r>
              <w:br/>
            </w:r>
            <w:r>
              <w:rPr>
                <w:rFonts w:ascii="Times New Roman"/>
                <w:b w:val="false"/>
                <w:i w:val="false"/>
                <w:color w:val="000000"/>
                <w:sz w:val="20"/>
              </w:rPr>
              <w:t>
6) expiration date "month, year" or "day, month, year".</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work on monitoring adverse reactions and (or) lack of effectiveness of medicines and medical devices, appointment of persons responsible for monitoring side effects of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information by the responsible person to the  authorized organization on side effects and (or) on lack of effectiveness of medicines and medical devices. Online transmission of card messages through the portal of an authorized organization with the content of a mandatory minimum amount of information.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deadlines for submitting the completed report card on adverse reactions (effects) and (or) effectiveness to the authorized organization in cases of detection.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facts of purchase, production, storage, advertising, use, provision and sale of medicines and medical devices that have not passed state registration in the Republic of Kazakhstan.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facts of production, import, storage, use and sale of counterfeit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facts of sale of medicines and medical devices, the quality of which is not confirmed by the conclusion on safety and quality.</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facts of storage, use and sale of expired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 medicine with the requirements of a regulatory document for control over the quality and safety of a medicine  and a medical device (based on the results of assessing the safety and quality of samples withdrawn as a doubt).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and procedure for storage, accounting, destruction of medicines containing narcotic drugs, psychotropic substances and precursors (including substances).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list of persons who have the conclusions of psychiatrist and narcologist doctors on the absence of drug addiction, substance abuse, chronic alcoholism, as well as on the suitability to perform activities related to narcotic drugs, psychotropic substances and their precursors, and the conclusion of internal affairs bodies on the conduct of an appropriate check.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rooms, safes and wardrobes shall be in a closed condition. After the end of a working day, they shall be sealed and (or) stamped. Keys, seal and (or) stamp shall be kept by a responsible person.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first aid kit for first medical aid.</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sign indicating the name of the subject of pharmaceutical activity, its organizational and legal form and working regime in the state and Russian languages.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on the phones and addresses of territorial divisions of the state body in the sphere of circulation of medicines and medical devices in a convenient place for the population familiarization.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Criteria in the sphere of circulation of medicines and medical devices in relation to medical organizations on the issues of drug supply</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higher pharmaceutical education or secondary pharmaceutical education (work experience in the specialty for at least three years) for the head of the pharmacy or its departments;</w:t>
            </w:r>
            <w:r>
              <w:br/>
            </w:r>
            <w:r>
              <w:rPr>
                <w:rFonts w:ascii="Times New Roman"/>
                <w:b w:val="false"/>
                <w:i w:val="false"/>
                <w:color w:val="000000"/>
                <w:sz w:val="20"/>
              </w:rPr>
              <w:t>
- higher or secondary pharmaceutical education for the specialists, carrying out sale of medicines and medical devices at a pharmacy in healthcare organizations that provide primary health care, consultative and diagnostic assistance;</w:t>
            </w:r>
            <w:r>
              <w:br/>
            </w:r>
            <w:r>
              <w:rPr>
                <w:rFonts w:ascii="Times New Roman"/>
                <w:b w:val="false"/>
                <w:i w:val="false"/>
                <w:color w:val="000000"/>
                <w:sz w:val="20"/>
              </w:rPr>
              <w:t>
- higher pharmaceutical education or secondary pharmaceutical education (work experience in the specialty for at least three years) for the head of the pharmacy, as well as employees, carrying out sale of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calculation of the need for medicines containing narcotic drugs in accordance with the estimated standards of need per 1000 population per year (in grams).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prescription of drugs containing narcotic drugs, psychotropic substances and their precursors during outpatient and inpatient treatment in healthcare organizations by a healthcare organization doctor who has access to work with narcotic drugs and their precursors.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recording in the patient's medical documents of prescription of medicines containing narcotic drugs, psychotropic substances and precursors of Tables II, III, IV of the List of narcotic drugs, psychotropic substances and precursors subject to control in the Republic of Kazakhstan (hereinafter - the List), indicating a single dose, method and frequency of administration (injection), duration of the treatment course, as well as justification for the prescription of medicines.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use (administration) of medicines containing narcotic drugs, psychotropic substances of Tables II, III List strictly under the supervision of medical personnel at the time of their issuance - oral administration, application of transdermal therapeutic systems (patch, film) - in the presence of a nurse, injection - in the presence of a doctor.</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and procedure for writing prescriptions for medicines containing narcotic drugs, psychotropic substances and precursors.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person responsible for the storage and issuance of special prescription forms.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subject-quantitative accounting of special prescription forms.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safe or a metal cabinet for storing special prescription forms. At the end of the work, the room shall be sealed and (or) stamped. The keys to the room, the seal and (or) the stamp shall be are kept by an responsible person.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storage and destruction of unused special prescriptions handed in by relatives of deceased patients. Destruction of prescriptions shall be carried out as the prescriptions are accumulated, but at least once a month, by burning in the presence of a permanent commission, which includes a representative of the internal affairs body. The fact of destruction of unused special prescriptions shall be drawn up by the corresponding act.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list of medicines containing narcotic drugs, psychotropic substances of Table II of the List, determined by the order of the head of a healthcare organization, not exceeding a five-day supply, which is used with the permission of a responsible doctor on duty for rendering emergency medical care in a healthcare organization providing inpatient care in the evening and at night.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collection and disposal of empty ampoules from medicines containing narcotic drugs, psychotropic substances of Table II of the List, the contents of which have not been used or partially used, as well as tablets and plasters ( transdermal therapeutic systems).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an order for a medical worker responsible for registration of a temporary death certificate, ensuring that the relatives of a deceased cancer patient are notified about the delivery of unused special prescription forms and medicines containing narcotic and psychotropic substances of Table II of the List, as well as the reception of special prescription forms and unused medicines, containing narcotic and psychotropic substances of Table II of the List after patients who died at home. Availability of acceptance and transfer acts of medicines containing narcotic drugs, psychotropic substances and their precursors, remaining after the death of the patient.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permanent commission, which includes representatives of internal affairs bodies and territorial subdivision of the state body in the sphere of sanitary and epidemiological welfare of the population for destruction of medicines containing narcotic drugs, psychotropic substances of Table II of the List with an expired shelf life, handed over by the relatives of deceased patients, and also scraps, defects, empty ampoules, tablets and patches (transdermal therapeutic systems), as well as ampoules, tablets and patches ( transdermal therapeutic systems), the contents of which have been partially used.</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destruction acts of medicines containing narcotic drugs, psychotropic substances and their precursors of Tables II, III, IV of the List.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and procedure for registration and storage of medical documentation, requirements for medicines containing narcotic drugs, psychotropic substances and precursors of Tables II, III, IV of the List.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writing prescriptions.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accounting and monitoring of prescriptions for free or preferential receipt of medicines.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samples of signatures of the authorized persons, having the right to sign prescriptions are sent to the facilities of a pharmaceutical organization.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Reflection of the content and number of prescriptions for free or preferential receipt of medicines in the patient's outpatient record.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calculation of the need for medicines:</w:t>
            </w:r>
            <w:r>
              <w:br/>
            </w:r>
            <w:r>
              <w:rPr>
                <w:rFonts w:ascii="Times New Roman"/>
                <w:b w:val="false"/>
                <w:i w:val="false"/>
                <w:color w:val="000000"/>
                <w:sz w:val="20"/>
              </w:rPr>
              <w:t>
- in accordance with the medicinal form of the medical organization;</w:t>
            </w:r>
            <w:r>
              <w:br/>
            </w:r>
            <w:r>
              <w:rPr>
                <w:rFonts w:ascii="Times New Roman"/>
                <w:b w:val="false"/>
                <w:i w:val="false"/>
                <w:color w:val="000000"/>
                <w:sz w:val="20"/>
              </w:rPr>
              <w:t>
- on the basis of data on dynamics of morbidity and the epidemiological situation in the region, as well as statistical data on the forecasted number of patients;</w:t>
            </w:r>
            <w:r>
              <w:br/>
            </w:r>
            <w:r>
              <w:rPr>
                <w:rFonts w:ascii="Times New Roman"/>
                <w:b w:val="false"/>
                <w:i w:val="false"/>
                <w:color w:val="000000"/>
                <w:sz w:val="20"/>
              </w:rPr>
              <w:t>
- taking into account the registers of treated patients;</w:t>
            </w:r>
            <w:r>
              <w:br/>
            </w:r>
            <w:r>
              <w:rPr>
                <w:rFonts w:ascii="Times New Roman"/>
                <w:b w:val="false"/>
                <w:i w:val="false"/>
                <w:color w:val="000000"/>
                <w:sz w:val="20"/>
              </w:rPr>
              <w:t>
- taking into account the actual consumption of medicines for the previous year and the forecasted balance as of January 1 of the next financial year.</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conditions for the purchase of medicines and pharmaceutical services within the guaranteed volume of free medical assistance (hereinafter- GVFMA) and medical care in the system of compulsory social health insurance.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distribution of medicines, depending on the forecasted number of patients and certain categories of citizens living on the territory of settlements, by types of diseases.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redistribution of medicines purchased at the expense of local and republican budgets, within the framework of relevant programs between medical organizations.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in medical organizations rendering outpatient-polyclinic assistance, on the objects in the sphere of circulation of medicines, carrying out pharmaceutical services within the GVFMA, as well as in periodicals distributed on the territory of the corresponding administrative-territorial unit of the following information placed for patients:</w:t>
            </w:r>
            <w:r>
              <w:br/>
            </w:r>
            <w:r>
              <w:rPr>
                <w:rFonts w:ascii="Times New Roman"/>
                <w:b w:val="false"/>
                <w:i w:val="false"/>
                <w:color w:val="000000"/>
                <w:sz w:val="20"/>
              </w:rPr>
              <w:t>
- a list and addresses of objects in the sphere of circulation of medicines, carrying out pharmaceutical services within the framework of GVFMA;</w:t>
            </w:r>
            <w:r>
              <w:br/>
            </w:r>
            <w:r>
              <w:rPr>
                <w:rFonts w:ascii="Times New Roman"/>
                <w:b w:val="false"/>
                <w:i w:val="false"/>
                <w:color w:val="000000"/>
                <w:sz w:val="20"/>
              </w:rPr>
              <w:t>
- addresses of organizations, rendering outpatient-polyclinic assistance through which outpatient medicines provision is carried out;</w:t>
            </w:r>
            <w:r>
              <w:br/>
            </w:r>
            <w:r>
              <w:rPr>
                <w:rFonts w:ascii="Times New Roman"/>
                <w:b w:val="false"/>
                <w:i w:val="false"/>
                <w:color w:val="000000"/>
                <w:sz w:val="20"/>
              </w:rPr>
              <w:t>
- address and telephone number of the customer for rendering pharmaceutical services.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rational use (prescription) of medicines and formation of a medicinal formulary based on proven clinical efficacy and safety of medicines.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permanent commission, which at least once a quarter shall analyze medical prescriptions at the inpatient, inpatient-replacing and outpatient levels.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registration of medicines within the guaranteed volume of free medical assistance in rendering inpatient, inpatient- replacing and outpatient care within the guaranteed volume of free medical assistance in total and quantitative terms in medical documentation or automated programs for accounting, use of medicines.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Reflection of the used medicines in the medical record of the inpatient, in the list of medical prescriptions.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marking of medicines received for rendering emergency, inpatient and inpatient-replacing care within the GVFMA, with a stamp of the medical organization indicating the name of the medical organization, its address and the mark “Free”.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separate storage and accounting of medicines purchased for rendering medical care within the GVFMA and paid services.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Entering information about side effects, serious side effects and lack of effectiveness in the medical record of an inpatient and (or) outpatient patient, including maintaining statistics on identified cases of side effects in a medical organization.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Criteria in the sphere of circulation of medicines and medical devices in relation to subjects (objects) of pharmaceutical activities carrying out the production of medicines and medical devices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w:t>
            </w:r>
            <w:r>
              <w:br/>
            </w:r>
            <w:r>
              <w:rPr>
                <w:rFonts w:ascii="Times New Roman"/>
                <w:b w:val="false"/>
                <w:i w:val="false"/>
                <w:color w:val="000000"/>
                <w:sz w:val="20"/>
              </w:rPr>
              <w:t>
- higher pharmaceutical or chemical-technological, chemical education and work experience in the specialty for at least three years for the heads of departments directly involved in the production of medicines and medical devices, or technical for the heads of departments directly involved in the production of medical devices;</w:t>
            </w:r>
            <w:r>
              <w:br/>
            </w:r>
            <w:r>
              <w:rPr>
                <w:rFonts w:ascii="Times New Roman"/>
                <w:b w:val="false"/>
                <w:i w:val="false"/>
                <w:color w:val="000000"/>
                <w:sz w:val="20"/>
              </w:rPr>
              <w:t>
- higher pharmaceutical or chemical, biological education for the employees, carrying out control of the quality of medicines and medical devices, or technical for the employees, carrying out control of the quality of medical devices;</w:t>
            </w:r>
            <w:r>
              <w:br/>
            </w:r>
            <w:r>
              <w:rPr>
                <w:rFonts w:ascii="Times New Roman"/>
                <w:b w:val="false"/>
                <w:i w:val="false"/>
                <w:color w:val="000000"/>
                <w:sz w:val="20"/>
              </w:rPr>
              <w:t>
- technical education for a specialist in the maintenance of equipment used in the technological process of manufacturing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all processes for the production of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state registration in the Republic of Kazakhstan of medicines used in production, with the exception of those produced under the conditions of Good Manufacturing Practice.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shipping documents for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Implementation of activity for the production of medicines or the wholesale sale of medicines by the suppliers of substances or intermediates.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substances, excipients, consumables and packaging materials with the registration dossier</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incoming control of raw materials (substances, auxiliary material), materials, semi-finished products, components; intermediate control in the production process, control of finished pharmaceutical products.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quality assurance system, documentation and control of its effectiveness in production.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registration of all technological and auxiliary operations in the production process of a separate series of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maintaining documentation of all production processes and materials used in production, the procedure for its storage.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stability tests, establishment of shelf life and re-control of medicines.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number of samples sufficient for testing in cases of need (arbitration tests).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markings indicating the status of manufactured products, original products, packaging materials.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quality control of materials, intermediate products, finished products.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Maintaining a database on side effects of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Criteria in the sphere of circulation of medicines and medical devices in relation to subjects (objects) of pharmaceutical activities, carrying out the manufacture of medicines and medical devices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w:t>
            </w:r>
            <w:r>
              <w:br/>
            </w:r>
            <w:r>
              <w:rPr>
                <w:rFonts w:ascii="Times New Roman"/>
                <w:b w:val="false"/>
                <w:i w:val="false"/>
                <w:color w:val="000000"/>
                <w:sz w:val="20"/>
              </w:rPr>
              <w:t>
- higher pharmaceutical education and work experience of at least three years in the specialty for the head of a pharmacy, carrying out the manufacture of medicines and its production departments, as well as employees, carrying out control of the quality of medicines and medical devices;</w:t>
            </w:r>
            <w:r>
              <w:br/>
            </w:r>
            <w:r>
              <w:rPr>
                <w:rFonts w:ascii="Times New Roman"/>
                <w:b w:val="false"/>
                <w:i w:val="false"/>
                <w:color w:val="000000"/>
                <w:sz w:val="20"/>
              </w:rPr>
              <w:t>
- higher or secondary pharmaceutical education for the employees  directly carrying out the manufacture of medicines and delivery of manufactured medices;</w:t>
            </w:r>
            <w:r>
              <w:br/>
            </w:r>
            <w:r>
              <w:rPr>
                <w:rFonts w:ascii="Times New Roman"/>
                <w:b w:val="false"/>
                <w:i w:val="false"/>
                <w:color w:val="000000"/>
                <w:sz w:val="20"/>
              </w:rPr>
              <w:t>
- secondary pharmaceutical education and work experience of at least three years for the head of the pharmacy and its production departments in the absence of specialists with higher pharmaceutical education in the regional center and rural areas.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pharmacist-analyst's workplace equipped with a standard set of measuring instruments, test equipment, laboratory glassware, and auxiliary materials.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preventive (warning) measures, acceptance control of raw materials (drug substance, excipient), written, organoleptic, selective survey control, selective physical and chemical control, control during the delivery of manufactured medicines.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maintenance of checklists during the manufacture of medicines according to prescriptions and requirements of medical organizations.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maintenance of a registration journal of the results of organoleptic, physical and chemical control numbered, laced, sealed and signed by the head of the pharmacy.</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state registration in the Republic of Kazakhstan for medicinal substances used in the manufacture, with the exception of those produced under the conditions of Good Manufacturing Practice.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activities for the production of medicines or for the wholesale sale of medicines by the suppliers of substances.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and monitoring the records of expiration dates of medicines,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of manufacturing technology for a medicinal product, in accordance with the requirements of general articles of the State Pharmacopoeia of the Republic of Kazakhstan.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preventive (warning) measures:</w:t>
            </w:r>
            <w:r>
              <w:br/>
            </w:r>
            <w:r>
              <w:rPr>
                <w:rFonts w:ascii="Times New Roman"/>
                <w:b w:val="false"/>
                <w:i w:val="false"/>
                <w:color w:val="000000"/>
                <w:sz w:val="20"/>
              </w:rPr>
              <w:t>
1) compliance with the conditions for aseptic preparation of medicinal products;</w:t>
            </w:r>
            <w:r>
              <w:br/>
            </w:r>
            <w:r>
              <w:rPr>
                <w:rFonts w:ascii="Times New Roman"/>
                <w:b w:val="false"/>
                <w:i w:val="false"/>
                <w:color w:val="000000"/>
                <w:sz w:val="20"/>
              </w:rPr>
              <w:t>
2) ensuring the serviceability and accuracy of weighing and measuring instruments, conducting their annual verification;</w:t>
            </w:r>
            <w:r>
              <w:br/>
            </w:r>
            <w:r>
              <w:rPr>
                <w:rFonts w:ascii="Times New Roman"/>
                <w:b w:val="false"/>
                <w:i w:val="false"/>
                <w:color w:val="000000"/>
                <w:sz w:val="20"/>
              </w:rPr>
              <w:t>
3) ensuring proper conditions for the receipt, collection, storage of purified water, water for injection, the correct labeling of the container in the form of an indication on the tag of the receipt date, analysis number and signature of the person who performed the analysis;</w:t>
            </w:r>
            <w:r>
              <w:br/>
            </w:r>
            <w:r>
              <w:rPr>
                <w:rFonts w:ascii="Times New Roman"/>
                <w:b w:val="false"/>
                <w:i w:val="false"/>
                <w:color w:val="000000"/>
                <w:sz w:val="20"/>
              </w:rPr>
              <w:t>
4) compliance with the terms, storage conditions of reagents, standard and titrated solutions and their correct design (on the labels, in addition to the name, the concentration, molarity, date of receipt, expiration date, storage conditions, who manufactured it are indicated);</w:t>
            </w:r>
            <w:r>
              <w:br/>
            </w:r>
            <w:r>
              <w:rPr>
                <w:rFonts w:ascii="Times New Roman"/>
                <w:b w:val="false"/>
                <w:i w:val="false"/>
                <w:color w:val="000000"/>
                <w:sz w:val="20"/>
              </w:rPr>
              <w:t>
5) determination of deviations in the tested medicinal products using measuring instruments of the same type (with the same metrological characteristics) as in their manufacture in pharmacies;</w:t>
            </w:r>
            <w:r>
              <w:br/>
            </w:r>
            <w:r>
              <w:rPr>
                <w:rFonts w:ascii="Times New Roman"/>
                <w:b w:val="false"/>
                <w:i w:val="false"/>
                <w:color w:val="000000"/>
                <w:sz w:val="20"/>
              </w:rPr>
              <w:t>
6) proper treatment, filling, design of burette installation and shtanglasses.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design of shtanglasses (pharmaceutical packaging) as follows:</w:t>
            </w:r>
            <w:r>
              <w:br/>
            </w:r>
            <w:r>
              <w:rPr>
                <w:rFonts w:ascii="Times New Roman"/>
                <w:b w:val="false"/>
                <w:i w:val="false"/>
                <w:color w:val="000000"/>
                <w:sz w:val="20"/>
              </w:rPr>
              <w:t>
1) name, country and manufacturing plant, serial number of the manufacturing plant, number and validity period of the conclusion on safety and product quality, expiration date of the medicinal substance, the date of filling, signature of the persons filled shtanglas and checking the authenticity of the medicinal substance are indicated on the shtanglasses in storage facilities;</w:t>
            </w:r>
            <w:r>
              <w:br/>
            </w:r>
            <w:r>
              <w:rPr>
                <w:rFonts w:ascii="Times New Roman"/>
                <w:b w:val="false"/>
                <w:i w:val="false"/>
                <w:color w:val="000000"/>
                <w:sz w:val="20"/>
              </w:rPr>
              <w:t>
2) date of filling of shtanglas, signatures of the persons filled shtanglas and checking the authenticity of medicinal substance and auxiliary substances are indicated on the shtanglas with medicinal substances and excipients, which are contained in the assistant room;</w:t>
            </w:r>
            <w:r>
              <w:br/>
            </w:r>
            <w:r>
              <w:rPr>
                <w:rFonts w:ascii="Times New Roman"/>
                <w:b w:val="false"/>
                <w:i w:val="false"/>
                <w:color w:val="000000"/>
                <w:sz w:val="20"/>
              </w:rPr>
              <w:t>
3) on shtanglas with narcotic drugs, psychotropic substances, precursors, toxic substances additionally the highest single and daily doses are indicated;</w:t>
            </w:r>
            <w:r>
              <w:br/>
            </w:r>
            <w:r>
              <w:rPr>
                <w:rFonts w:ascii="Times New Roman"/>
                <w:b w:val="false"/>
                <w:i w:val="false"/>
                <w:color w:val="000000"/>
                <w:sz w:val="20"/>
              </w:rPr>
              <w:t>
4) on shtanglasses with medicinal substances containing cardiac glycosides, the number of units of action in one gram of medicinal plant raw materials or in one milliliter of solution is indicated;</w:t>
            </w:r>
            <w:r>
              <w:br/>
            </w:r>
            <w:r>
              <w:rPr>
                <w:rFonts w:ascii="Times New Roman"/>
                <w:b w:val="false"/>
                <w:i w:val="false"/>
                <w:color w:val="000000"/>
                <w:sz w:val="20"/>
              </w:rPr>
              <w:t>
5) on shtanglasses with medicinal substances intended for the manufacture of medicines, requiring aseptic manufacturing conditions, the inscription: "For sterile medicines" is indicated;</w:t>
            </w:r>
            <w:r>
              <w:br/>
            </w:r>
            <w:r>
              <w:rPr>
                <w:rFonts w:ascii="Times New Roman"/>
                <w:b w:val="false"/>
                <w:i w:val="false"/>
                <w:color w:val="000000"/>
                <w:sz w:val="20"/>
              </w:rPr>
              <w:t>
6) on shtanglasses with medicinal substances containing moisture, the percentage of moisture on the cylinders with liquids (hydrogen peroxide solution, ammonia solution, formaldehyde) the actual content of the active substance is indicated;</w:t>
            </w:r>
            <w:r>
              <w:br/>
            </w:r>
            <w:r>
              <w:rPr>
                <w:rFonts w:ascii="Times New Roman"/>
                <w:b w:val="false"/>
                <w:i w:val="false"/>
                <w:color w:val="000000"/>
                <w:sz w:val="20"/>
              </w:rPr>
              <w:t>
7) shtanglasses with solutions, tinctures and liquid semi-finished products are provided with droplets or pipettes, indicating the number of drops, determined by weighing in a certain volume.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maintenance of the Journal for registration of the results of control of medicinal substances for authenticity.</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control over compliance with the manufacturing technology of medicinal products by the pharmacist-technologist.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acceptance control of raw materials (medicinal substance, excipient) used for the manufacture of medicinal products (consignment note, quality certificate of the manufacturing plant), compliance of series on the samples of medicinal substances and excipients with the series, specified in the accompanying documentation, compliance with storage conditions, transportation, as well as identification of medicinal substances and auxiliary materials according to the indicators "Packaging", "Marking" and "Description".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written control of medicinal products manufactured in a pharmacy by filling out a control sheet immediately after the manufacture of a medicinal product.</w:t>
            </w:r>
            <w:r>
              <w:br/>
            </w:r>
            <w:r>
              <w:rPr>
                <w:rFonts w:ascii="Times New Roman"/>
                <w:b w:val="false"/>
                <w:i w:val="false"/>
                <w:color w:val="000000"/>
                <w:sz w:val="20"/>
              </w:rPr>
              <w:t>
The checklist indicates:</w:t>
            </w:r>
            <w:r>
              <w:br/>
            </w:r>
            <w:r>
              <w:rPr>
                <w:rFonts w:ascii="Times New Roman"/>
                <w:b w:val="false"/>
                <w:i w:val="false"/>
                <w:color w:val="000000"/>
                <w:sz w:val="20"/>
              </w:rPr>
              <w:t>
1) date of manufacture;</w:t>
            </w:r>
            <w:r>
              <w:br/>
            </w:r>
            <w:r>
              <w:rPr>
                <w:rFonts w:ascii="Times New Roman"/>
                <w:b w:val="false"/>
                <w:i w:val="false"/>
                <w:color w:val="000000"/>
                <w:sz w:val="20"/>
              </w:rPr>
              <w:t>
2) number of the prescription or requirement of the medical organization indicating the name of the department;</w:t>
            </w:r>
            <w:r>
              <w:br/>
            </w:r>
            <w:r>
              <w:rPr>
                <w:rFonts w:ascii="Times New Roman"/>
                <w:b w:val="false"/>
                <w:i w:val="false"/>
                <w:color w:val="000000"/>
                <w:sz w:val="20"/>
              </w:rPr>
              <w:t>
3) names of the medicinal substances taken, their quantity, total volume or weight, number of doses;</w:t>
            </w:r>
            <w:r>
              <w:br/>
            </w:r>
            <w:r>
              <w:rPr>
                <w:rFonts w:ascii="Times New Roman"/>
                <w:b w:val="false"/>
                <w:i w:val="false"/>
                <w:color w:val="000000"/>
                <w:sz w:val="20"/>
              </w:rPr>
              <w:t>
4) signatures of the manufacturer, who packaged and checked the medicinal product.</w:t>
            </w:r>
            <w:r>
              <w:br/>
            </w:r>
            <w:r>
              <w:rPr>
                <w:rFonts w:ascii="Times New Roman"/>
                <w:b w:val="false"/>
                <w:i w:val="false"/>
                <w:color w:val="000000"/>
                <w:sz w:val="20"/>
              </w:rPr>
              <w:t>
In the checklist, names of narcotic drugs, poisonous, psychotropic substances, precursors shall be underlined with a red pencil, the letter "D" is put on medicines for children.</w:t>
            </w:r>
            <w:r>
              <w:br/>
            </w:r>
            <w:r>
              <w:rPr>
                <w:rFonts w:ascii="Times New Roman"/>
                <w:b w:val="false"/>
                <w:i w:val="false"/>
                <w:color w:val="000000"/>
                <w:sz w:val="20"/>
              </w:rPr>
              <w:t>
The checklist is filled out in Latin in accordance with the sequence of manufacturing technology.</w:t>
            </w:r>
            <w:r>
              <w:br/>
            </w:r>
            <w:r>
              <w:rPr>
                <w:rFonts w:ascii="Times New Roman"/>
                <w:b w:val="false"/>
                <w:i w:val="false"/>
                <w:color w:val="000000"/>
                <w:sz w:val="20"/>
              </w:rPr>
              <w:t>
All calculations shall be recorded on the back of the checklist.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Conductingod of a selective survey control of medicines manufactured in a pharmacy.</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Conductinf of organoleptic control in terms of appearance, color, odor, uniformity, absence of visible mechanical impurities in solutions.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random physical control by checking the total weight or volume of a medicine, number and weight of individual doses included in this medicine (but not less than three doses), and the quality of the closure.  </w:t>
            </w:r>
            <w:r>
              <w:br/>
            </w:r>
            <w:r>
              <w:rPr>
                <w:rFonts w:ascii="Times New Roman"/>
                <w:b w:val="false"/>
                <w:i w:val="false"/>
                <w:color w:val="000000"/>
                <w:sz w:val="20"/>
              </w:rPr>
              <w:t>
The following ones are subjected to selective physical control:</w:t>
            </w:r>
            <w:r>
              <w:br/>
            </w:r>
            <w:r>
              <w:rPr>
                <w:rFonts w:ascii="Times New Roman"/>
                <w:b w:val="false"/>
                <w:i w:val="false"/>
                <w:color w:val="000000"/>
                <w:sz w:val="20"/>
              </w:rPr>
              <w:t>
1) each series of packaging of industrial products and intra-pharmacy blanks in the amount of three to five packages, including packaging of homeopathic medicinal products for compliance with the deviation rate permissible in the manufacture of medicinal products (including homeopathic ones) in the pharmacy and the deviation rate permissible for packaging industrial products;</w:t>
            </w:r>
            <w:r>
              <w:br/>
            </w:r>
            <w:r>
              <w:rPr>
                <w:rFonts w:ascii="Times New Roman"/>
                <w:b w:val="false"/>
                <w:i w:val="false"/>
                <w:color w:val="000000"/>
                <w:sz w:val="20"/>
              </w:rPr>
              <w:t>
2) at least three percent of medicinal products manufactured according to prescriptions (requirements) in one working day;</w:t>
            </w:r>
            <w:r>
              <w:br/>
            </w:r>
            <w:r>
              <w:rPr>
                <w:rFonts w:ascii="Times New Roman"/>
                <w:b w:val="false"/>
                <w:i w:val="false"/>
                <w:color w:val="000000"/>
                <w:sz w:val="20"/>
              </w:rPr>
              <w:t>
3) number of homeopathic granules in a certain sample weight;</w:t>
            </w:r>
            <w:r>
              <w:br/>
            </w:r>
            <w:r>
              <w:rPr>
                <w:rFonts w:ascii="Times New Roman"/>
                <w:b w:val="false"/>
                <w:i w:val="false"/>
                <w:color w:val="000000"/>
                <w:sz w:val="20"/>
              </w:rPr>
              <w:t>
4) each series of medicinal products requiring sterilization, after filling before sterilization, in an amount of at least five vials (bottles) for mechanical inclusions (mobile insoluble substances, except for gas bubbles, accidentally present in solutions).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primary and secondary control for mechanical inclusions in the process of making solutions.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chemical control by indicators:</w:t>
            </w:r>
            <w:r>
              <w:br/>
            </w:r>
            <w:r>
              <w:rPr>
                <w:rFonts w:ascii="Times New Roman"/>
                <w:b w:val="false"/>
                <w:i w:val="false"/>
                <w:color w:val="000000"/>
                <w:sz w:val="20"/>
              </w:rPr>
              <w:t>
1) authenticity, purity tests and impurity limits (qualitative analysis);</w:t>
            </w:r>
            <w:r>
              <w:br/>
            </w:r>
            <w:r>
              <w:rPr>
                <w:rFonts w:ascii="Times New Roman"/>
                <w:b w:val="false"/>
                <w:i w:val="false"/>
                <w:color w:val="000000"/>
                <w:sz w:val="20"/>
              </w:rPr>
              <w:t>
2) quantitative determination (quantitative analysis) of medicinal substances included in its composition.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a complete chemical analysis of purified water.</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control during delivery by checking all manufactured medicinal products, including homeopathic ones, for compliance:</w:t>
            </w:r>
            <w:r>
              <w:br/>
            </w:r>
            <w:r>
              <w:rPr>
                <w:rFonts w:ascii="Times New Roman"/>
                <w:b w:val="false"/>
                <w:i w:val="false"/>
                <w:color w:val="000000"/>
                <w:sz w:val="20"/>
              </w:rPr>
              <w:t>
1) of packaging of medicinal products with the physical and chemical properties of medicinal substances included in them;</w:t>
            </w:r>
            <w:r>
              <w:br/>
            </w:r>
            <w:r>
              <w:rPr>
                <w:rFonts w:ascii="Times New Roman"/>
                <w:b w:val="false"/>
                <w:i w:val="false"/>
                <w:color w:val="000000"/>
                <w:sz w:val="20"/>
              </w:rPr>
              <w:t>
2) of doses indicated in the prescription, including the highest single doses, the highest daily doses of medicines with the age of the patient;</w:t>
            </w:r>
            <w:r>
              <w:br/>
            </w:r>
            <w:r>
              <w:rPr>
                <w:rFonts w:ascii="Times New Roman"/>
                <w:b w:val="false"/>
                <w:i w:val="false"/>
                <w:color w:val="000000"/>
                <w:sz w:val="20"/>
              </w:rPr>
              <w:t>
3) the number on the prescription with the number on the label;</w:t>
            </w:r>
            <w:r>
              <w:br/>
            </w:r>
            <w:r>
              <w:rPr>
                <w:rFonts w:ascii="Times New Roman"/>
                <w:b w:val="false"/>
                <w:i w:val="false"/>
                <w:color w:val="000000"/>
                <w:sz w:val="20"/>
              </w:rPr>
              <w:t>
4) the patient's surname on the receipt with the surname on the label and on the prescription;</w:t>
            </w:r>
            <w:r>
              <w:br/>
            </w:r>
            <w:r>
              <w:rPr>
                <w:rFonts w:ascii="Times New Roman"/>
                <w:b w:val="false"/>
                <w:i w:val="false"/>
                <w:color w:val="000000"/>
                <w:sz w:val="20"/>
              </w:rPr>
              <w:t>
5) registration of medicinal products.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registration of results of control of individual stages for the manufacture of solutions for injections and infusions in the registration journal of results of control of individual stages for the manufacture of solutions for injections and infusions.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nomenclature of concentrates, semi-finished products and intra-pharmacy preparation of medicines, manufactured in a pharmacy, annually approved by an accredited testing laboratory, with which an agreement on control and analytical services has been concluded.</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Criteria in the sphere of circulation of medicines and medical devices in relation to subjects (objects) of pharmaceutical activities, carrying out the wholesale of medicines and medical devices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w:t>
            </w:r>
            <w:r>
              <w:br/>
            </w:r>
            <w:r>
              <w:rPr>
                <w:rFonts w:ascii="Times New Roman"/>
                <w:b w:val="false"/>
                <w:i w:val="false"/>
                <w:color w:val="000000"/>
                <w:sz w:val="20"/>
              </w:rPr>
              <w:t>
- higher pharmaceutical education and work experience of at least three years for the head of a pharmacy warehouse and an employee carrying out sale of medicines and medical devices;</w:t>
            </w:r>
            <w:r>
              <w:br/>
            </w:r>
            <w:r>
              <w:rPr>
                <w:rFonts w:ascii="Times New Roman"/>
                <w:b w:val="false"/>
                <w:i w:val="false"/>
                <w:color w:val="000000"/>
                <w:sz w:val="20"/>
              </w:rPr>
              <w:t>
- higher or secondary pharmaceutical education for the heads of departments of the pharmacy warehouse and employees who receive, store and distribute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functioning of a documentation system for tracking the receipt and shipment of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the provision of a copy of conclusion on the safety and quality of products at the request of the subject. </w:t>
            </w:r>
            <w:r>
              <w:br/>
            </w:r>
            <w:r>
              <w:rPr>
                <w:rFonts w:ascii="Times New Roman"/>
                <w:b w:val="false"/>
                <w:i w:val="false"/>
                <w:color w:val="000000"/>
                <w:sz w:val="20"/>
              </w:rPr>
              <w:t>
Conclusions on the safety and quality of medicines and medical devices shall be stored for the period of validity plus one year and shall be available to the consumers and (or) state regulatory authorities.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the procurement of medicines and medical devices from entities, having a license for pharmaceutical activities and an annex to a license for subspecies of activities: production of medicines, wholesale of medicines, or having notified about the start of activities for the wholesale of medical products.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the sale of medicines and medical devices to the entities, having a license for pharmaceutical or medical activities or having notified about the start of activities for the sale of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sale of medicinal substances shall be carried out to pharmacies licensed for pharmaceutical activities with the right to manufacture, as well as to organizations for the production of medicinal products, which have a license for pharmaceutical activities with the right to manufacture medicinal products.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the wholesale of medical devices related to measuring instruments, if there is a certificate of type approval of measuring instruments, or a certificate of metrological certification of medical measuring equipment.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with vehicles and equipment used for transportation and compliance with their purposes of use to protect products from unwanted effects that lead to loss of quality or damage the integrity of the package, and to ensure that:</w:t>
            </w:r>
            <w:r>
              <w:br/>
            </w:r>
            <w:r>
              <w:rPr>
                <w:rFonts w:ascii="Times New Roman"/>
                <w:b w:val="false"/>
                <w:i w:val="false"/>
                <w:color w:val="000000"/>
                <w:sz w:val="20"/>
              </w:rPr>
              <w:t>
1) the possibility of their identification and safety assessment has not been lost;</w:t>
            </w:r>
            <w:r>
              <w:br/>
            </w:r>
            <w:r>
              <w:rPr>
                <w:rFonts w:ascii="Times New Roman"/>
                <w:b w:val="false"/>
                <w:i w:val="false"/>
                <w:color w:val="000000"/>
                <w:sz w:val="20"/>
              </w:rPr>
              <w:t>
2) were not contaminated with other medicines (dosages), substances and did not contaminate themselves;</w:t>
            </w:r>
            <w:r>
              <w:br/>
            </w:r>
            <w:r>
              <w:rPr>
                <w:rFonts w:ascii="Times New Roman"/>
                <w:b w:val="false"/>
                <w:i w:val="false"/>
                <w:color w:val="000000"/>
                <w:sz w:val="20"/>
              </w:rPr>
              <w:t>
3) were protected and not exposed to environmental factors.</w:t>
            </w:r>
            <w:r>
              <w:br/>
            </w:r>
            <w:r>
              <w:rPr>
                <w:rFonts w:ascii="Times New Roman"/>
                <w:b w:val="false"/>
                <w:i w:val="false"/>
                <w:color w:val="000000"/>
                <w:sz w:val="20"/>
              </w:rPr>
              <w:t>
The vehicle and its equipment shall be kept clean and treated with detergents and disinfectants as needed.</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storage conditions during transportation necessary to ensure the quality, safety and efficacy of medicines, as well as to prevent the risk of counterfeit medicines entering the supply chain.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temperature control devices in vehicles in the event of supply of medicines requiring special transportation conditions. Instrument readings shall be recorded throughout the entire transportation and documented.</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protection of medicines and medical devices from environmental factors (precipitation, dust, sunlight, mechanical damage). Medicines and medical devices prepared for transportation shall be packed in group containers (cardboard boxes or stacks) with subsequent packing in transport packaging (containers, boxes, wrapping paper) that meet the requirements of the regulatory document.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registration of shipping documents containing the following information for each name, batch (series) of products:</w:t>
            </w:r>
            <w:r>
              <w:br/>
            </w:r>
            <w:r>
              <w:rPr>
                <w:rFonts w:ascii="Times New Roman"/>
                <w:b w:val="false"/>
                <w:i w:val="false"/>
                <w:color w:val="000000"/>
                <w:sz w:val="20"/>
              </w:rPr>
              <w:t xml:space="preserve">
- name; </w:t>
            </w:r>
            <w:r>
              <w:br/>
            </w:r>
            <w:r>
              <w:rPr>
                <w:rFonts w:ascii="Times New Roman"/>
                <w:b w:val="false"/>
                <w:i w:val="false"/>
                <w:color w:val="000000"/>
                <w:sz w:val="20"/>
              </w:rPr>
              <w:t>
- dosage (for the medicine);</w:t>
            </w:r>
            <w:r>
              <w:br/>
            </w:r>
            <w:r>
              <w:rPr>
                <w:rFonts w:ascii="Times New Roman"/>
                <w:b w:val="false"/>
                <w:i w:val="false"/>
                <w:color w:val="000000"/>
                <w:sz w:val="20"/>
              </w:rPr>
              <w:t xml:space="preserve">
- packing; </w:t>
            </w:r>
            <w:r>
              <w:br/>
            </w:r>
            <w:r>
              <w:rPr>
                <w:rFonts w:ascii="Times New Roman"/>
                <w:b w:val="false"/>
                <w:i w:val="false"/>
                <w:color w:val="000000"/>
                <w:sz w:val="20"/>
              </w:rPr>
              <w:t xml:space="preserve">
- quantity, unit price; </w:t>
            </w:r>
            <w:r>
              <w:br/>
            </w:r>
            <w:r>
              <w:rPr>
                <w:rFonts w:ascii="Times New Roman"/>
                <w:b w:val="false"/>
                <w:i w:val="false"/>
                <w:color w:val="000000"/>
                <w:sz w:val="20"/>
              </w:rPr>
              <w:t xml:space="preserve">
- amount; </w:t>
            </w:r>
            <w:r>
              <w:br/>
            </w:r>
            <w:r>
              <w:rPr>
                <w:rFonts w:ascii="Times New Roman"/>
                <w:b w:val="false"/>
                <w:i w:val="false"/>
                <w:color w:val="000000"/>
                <w:sz w:val="20"/>
              </w:rPr>
              <w:t xml:space="preserve">
- series; </w:t>
            </w:r>
            <w:r>
              <w:br/>
            </w:r>
            <w:r>
              <w:rPr>
                <w:rFonts w:ascii="Times New Roman"/>
                <w:b w:val="false"/>
                <w:i w:val="false"/>
                <w:color w:val="000000"/>
                <w:sz w:val="20"/>
              </w:rPr>
              <w:t xml:space="preserve">
- expiration date; </w:t>
            </w:r>
            <w:r>
              <w:br/>
            </w:r>
            <w:r>
              <w:rPr>
                <w:rFonts w:ascii="Times New Roman"/>
                <w:b w:val="false"/>
                <w:i w:val="false"/>
                <w:color w:val="000000"/>
                <w:sz w:val="20"/>
              </w:rPr>
              <w:t xml:space="preserve">
- number and validity period of the conclusion on safety and quality (for a medicine or a medical device). </w:t>
            </w:r>
            <w:r>
              <w:br/>
            </w:r>
            <w:r>
              <w:rPr>
                <w:rFonts w:ascii="Times New Roman"/>
                <w:b w:val="false"/>
                <w:i w:val="false"/>
                <w:color w:val="000000"/>
                <w:sz w:val="20"/>
              </w:rPr>
              <w:t>
Corrections, additions, blots in shipping documents shall not be allowed.</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maximum price for the trade name of a medicine during wholesale.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Criteria in the sphere of circulation of medicines and medical devices in relation to subjects (objects) of pharmaceutical activities, carrying out retail sale of medicines and medical devices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w:t>
            </w:r>
            <w:r>
              <w:br/>
            </w:r>
            <w:r>
              <w:rPr>
                <w:rFonts w:ascii="Times New Roman"/>
                <w:b w:val="false"/>
                <w:i w:val="false"/>
                <w:color w:val="000000"/>
                <w:sz w:val="20"/>
              </w:rPr>
              <w:t>
- higher pharmaceutical education or secondary pharmaceutical education (work experience in the specialty for at least three years) for the head of a pharmacy or its departments;</w:t>
            </w:r>
            <w:r>
              <w:br/>
            </w:r>
            <w:r>
              <w:rPr>
                <w:rFonts w:ascii="Times New Roman"/>
                <w:b w:val="false"/>
                <w:i w:val="false"/>
                <w:color w:val="000000"/>
                <w:sz w:val="20"/>
              </w:rPr>
              <w:t>
- higher or secondary pharmaceutical education for the specialists who sell medicines and medical devices;</w:t>
            </w:r>
            <w:r>
              <w:br/>
            </w:r>
            <w:r>
              <w:rPr>
                <w:rFonts w:ascii="Times New Roman"/>
                <w:b w:val="false"/>
                <w:i w:val="false"/>
                <w:color w:val="000000"/>
                <w:sz w:val="20"/>
              </w:rPr>
              <w:t>
- higher pharmaceutical education or secondary pharmaceutical education (work experience in the specialty for at least three years) for the head of a pharmacy in healthcare organizations, rendering primary health care, consultative and diagnostic assistance, as well as workers, carrying out sale of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sale of medical devices related to measuring instruments, if there is a certificate of approval of the type of measuring instruments or a certificate of metrological certification of medical measuring equipment.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sale of prescribed medicines drugs by a doctor’s prescription.</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placement of medicines sold without a doctor's prescription on display cases.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invalid prescriptions in the Register of incorrectly written out prescriptions for their redemption with the stamp "Prescription is invalid".</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storage of prescriptions:</w:t>
            </w:r>
            <w:r>
              <w:br/>
            </w:r>
            <w:r>
              <w:rPr>
                <w:rFonts w:ascii="Times New Roman"/>
                <w:b w:val="false"/>
                <w:i w:val="false"/>
                <w:color w:val="000000"/>
                <w:sz w:val="20"/>
              </w:rPr>
              <w:t xml:space="preserve">
- for free medicines - 3 years; </w:t>
            </w:r>
            <w:r>
              <w:br/>
            </w:r>
            <w:r>
              <w:rPr>
                <w:rFonts w:ascii="Times New Roman"/>
                <w:b w:val="false"/>
                <w:i w:val="false"/>
                <w:color w:val="000000"/>
                <w:sz w:val="20"/>
              </w:rPr>
              <w:t xml:space="preserve">
- for medicines containing: </w:t>
            </w:r>
            <w:r>
              <w:br/>
            </w:r>
            <w:r>
              <w:rPr>
                <w:rFonts w:ascii="Times New Roman"/>
                <w:b w:val="false"/>
                <w:i w:val="false"/>
                <w:color w:val="000000"/>
                <w:sz w:val="20"/>
              </w:rPr>
              <w:t xml:space="preserve">
- derivatives of 8-hydroxyquinoline, hormonal steroids, anabolic steroids - 3 months; </w:t>
            </w:r>
            <w:r>
              <w:br/>
            </w:r>
            <w:r>
              <w:rPr>
                <w:rFonts w:ascii="Times New Roman"/>
                <w:b w:val="false"/>
                <w:i w:val="false"/>
                <w:color w:val="000000"/>
                <w:sz w:val="20"/>
              </w:rPr>
              <w:t>
- poisonous substances, clonidine, codeine, tropicamide, tramadol, cyclopentolate, pregabalin, zopiclone, diphenhydramine, promethazine - 3 years.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submission of accurate information regarding:</w:t>
            </w:r>
            <w:r>
              <w:br/>
            </w:r>
            <w:r>
              <w:rPr>
                <w:rFonts w:ascii="Times New Roman"/>
                <w:b w:val="false"/>
                <w:i w:val="false"/>
                <w:color w:val="000000"/>
                <w:sz w:val="20"/>
              </w:rPr>
              <w:t xml:space="preserve">
- correct and rational administration or use; </w:t>
            </w:r>
            <w:r>
              <w:br/>
            </w:r>
            <w:r>
              <w:rPr>
                <w:rFonts w:ascii="Times New Roman"/>
                <w:b w:val="false"/>
                <w:i w:val="false"/>
                <w:color w:val="000000"/>
                <w:sz w:val="20"/>
              </w:rPr>
              <w:t xml:space="preserve">
- possible side effects and contraindications; </w:t>
            </w:r>
            <w:r>
              <w:br/>
            </w:r>
            <w:r>
              <w:rPr>
                <w:rFonts w:ascii="Times New Roman"/>
                <w:b w:val="false"/>
                <w:i w:val="false"/>
                <w:color w:val="000000"/>
                <w:sz w:val="20"/>
              </w:rPr>
              <w:t xml:space="preserve">
- interactions with other medicines, precautions for their administration or use; </w:t>
            </w:r>
            <w:r>
              <w:br/>
            </w:r>
            <w:r>
              <w:rPr>
                <w:rFonts w:ascii="Times New Roman"/>
                <w:b w:val="false"/>
                <w:i w:val="false"/>
                <w:color w:val="000000"/>
                <w:sz w:val="20"/>
              </w:rPr>
              <w:t xml:space="preserve">
- shelf life and storage rules at home; </w:t>
            </w:r>
            <w:r>
              <w:br/>
            </w:r>
            <w:r>
              <w:rPr>
                <w:rFonts w:ascii="Times New Roman"/>
                <w:b w:val="false"/>
                <w:i w:val="false"/>
                <w:color w:val="000000"/>
                <w:sz w:val="20"/>
              </w:rPr>
              <w:t>
- operating rules, completeness of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conduct of preventive measures:</w:t>
            </w:r>
            <w:r>
              <w:br/>
            </w:r>
            <w:r>
              <w:rPr>
                <w:rFonts w:ascii="Times New Roman"/>
                <w:b w:val="false"/>
                <w:i w:val="false"/>
                <w:color w:val="000000"/>
                <w:sz w:val="20"/>
              </w:rPr>
              <w:t>
1) quality control during acceptance and sale;</w:t>
            </w:r>
            <w:r>
              <w:br/>
            </w:r>
            <w:r>
              <w:rPr>
                <w:rFonts w:ascii="Times New Roman"/>
                <w:b w:val="false"/>
                <w:i w:val="false"/>
                <w:color w:val="000000"/>
                <w:sz w:val="20"/>
              </w:rPr>
              <w:t>
2) compliance with the rules and terms of storage of medicines, keeping records of medicines with a limited shelf life;</w:t>
            </w:r>
            <w:r>
              <w:br/>
            </w:r>
            <w:r>
              <w:rPr>
                <w:rFonts w:ascii="Times New Roman"/>
                <w:b w:val="false"/>
                <w:i w:val="false"/>
                <w:color w:val="000000"/>
                <w:sz w:val="20"/>
              </w:rPr>
              <w:t>
3) serviceability and accuracy of weighing instruments;</w:t>
            </w:r>
            <w:r>
              <w:br/>
            </w:r>
            <w:r>
              <w:rPr>
                <w:rFonts w:ascii="Times New Roman"/>
                <w:b w:val="false"/>
                <w:i w:val="false"/>
                <w:color w:val="000000"/>
                <w:sz w:val="20"/>
              </w:rPr>
              <w:t>
4) checking the correctness of the prescribed prescription, its validity period, the compliance of the prescribed doses with the patient's age, the compatibility of ingredients, the norms of one-time delivery;</w:t>
            </w:r>
            <w:r>
              <w:br/>
            </w:r>
            <w:r>
              <w:rPr>
                <w:rFonts w:ascii="Times New Roman"/>
                <w:b w:val="false"/>
                <w:i w:val="false"/>
                <w:color w:val="000000"/>
                <w:sz w:val="20"/>
              </w:rPr>
              <w:t>
5) keeping records of the validity periods of conclusions on the safety and quality assessment.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acceptance of medicines and medical devices with verification of:</w:t>
            </w:r>
            <w:r>
              <w:br/>
            </w:r>
            <w:r>
              <w:rPr>
                <w:rFonts w:ascii="Times New Roman"/>
                <w:b w:val="false"/>
                <w:i w:val="false"/>
                <w:color w:val="000000"/>
                <w:sz w:val="20"/>
              </w:rPr>
              <w:t>
1) compliance of the quantity, completeness, integrity of the container, compliance of the packaging, labeling with regulatory documents, the availability of instructions for the medical use of a medicine and a medical device in the state and Russian languages; availability of an operational document for a medical device;</w:t>
            </w:r>
            <w:r>
              <w:br/>
            </w:r>
            <w:r>
              <w:rPr>
                <w:rFonts w:ascii="Times New Roman"/>
                <w:b w:val="false"/>
                <w:i w:val="false"/>
                <w:color w:val="000000"/>
                <w:sz w:val="20"/>
              </w:rPr>
              <w:t>
2) compliance with the name, dosage, packing, quantity, batch (series) of products specified in the accompanying documents;</w:t>
            </w:r>
            <w:r>
              <w:br/>
            </w:r>
            <w:r>
              <w:rPr>
                <w:rFonts w:ascii="Times New Roman"/>
                <w:b w:val="false"/>
                <w:i w:val="false"/>
                <w:color w:val="000000"/>
                <w:sz w:val="20"/>
              </w:rPr>
              <w:t>
3) availability of a conclusion on safety and quality in the accompanying documents or a reference to it in the consignment note for the release of goods.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about the list of medicines and specialized medical products for free provision of certain categories of citizens with certain diseases at the outpatient level in an easy-to-read place.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lists and samples of signatures of persons entitled to sign prescriptions for free receipt of medicines, approved by the head of the relevant healthcare organization, in retail sales facilities that have relevant agreements with local state healthcare authorities.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placement in a place convenient for familiarization of:</w:t>
            </w:r>
            <w:r>
              <w:br/>
            </w:r>
            <w:r>
              <w:rPr>
                <w:rFonts w:ascii="Times New Roman"/>
                <w:b w:val="false"/>
                <w:i w:val="false"/>
                <w:color w:val="000000"/>
                <w:sz w:val="20"/>
              </w:rPr>
              <w:t>
- copies of a license for pharmaceutical activities and annexes to it or a document (including a printed copy of an electronic document) informing about the beginning or termination of activities or certain actions;</w:t>
            </w:r>
            <w:r>
              <w:br/>
            </w:r>
            <w:r>
              <w:rPr>
                <w:rFonts w:ascii="Times New Roman"/>
                <w:b w:val="false"/>
                <w:i w:val="false"/>
                <w:color w:val="000000"/>
                <w:sz w:val="20"/>
              </w:rPr>
              <w:t>
- books of reviews and proposals;</w:t>
            </w:r>
            <w:r>
              <w:br/>
            </w:r>
            <w:r>
              <w:rPr>
                <w:rFonts w:ascii="Times New Roman"/>
                <w:b w:val="false"/>
                <w:i w:val="false"/>
                <w:color w:val="000000"/>
                <w:sz w:val="20"/>
              </w:rPr>
              <w:t>
- information on the telephone numbers of the pharmaceutical inquiry service.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placement in a visible place for visitors of the following information:</w:t>
            </w:r>
            <w:r>
              <w:br/>
            </w:r>
            <w:r>
              <w:rPr>
                <w:rFonts w:ascii="Times New Roman"/>
                <w:b w:val="false"/>
                <w:i w:val="false"/>
                <w:color w:val="000000"/>
                <w:sz w:val="20"/>
              </w:rPr>
              <w:t>
- "Medicines are not subjects to return and exchange";</w:t>
            </w:r>
            <w:r>
              <w:br/>
            </w:r>
            <w:r>
              <w:rPr>
                <w:rFonts w:ascii="Times New Roman"/>
                <w:b w:val="false"/>
                <w:i w:val="false"/>
                <w:color w:val="000000"/>
                <w:sz w:val="20"/>
              </w:rPr>
              <w:t>
- "Medicines are not delivered to children";</w:t>
            </w:r>
            <w:r>
              <w:br/>
            </w:r>
            <w:r>
              <w:rPr>
                <w:rFonts w:ascii="Times New Roman"/>
                <w:b w:val="false"/>
                <w:i w:val="false"/>
                <w:color w:val="000000"/>
                <w:sz w:val="20"/>
              </w:rPr>
              <w:t>
- "Over-the-counter sale of medicines intended for delivery by the doctor’s prescription shall be prohibited";</w:t>
            </w:r>
            <w:r>
              <w:br/>
            </w:r>
            <w:r>
              <w:rPr>
                <w:rFonts w:ascii="Times New Roman"/>
                <w:b w:val="false"/>
                <w:i w:val="false"/>
                <w:color w:val="000000"/>
                <w:sz w:val="20"/>
              </w:rPr>
              <w:t xml:space="preserve">
- "Shelf life of medicinal products manufactured in a pharmacy."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maximum price for the trade name of a medicinal product during retail sales.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Criteria for the sources of information provided for in subparagraphs 2) -7) of paragraph 10 of the Criteria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source of information "The number of confirmed complaints and appeals"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one or more confirmed complaints and appeals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source of information "Analysis of official Internet resources of state bodies, including authorized bodies in the field of healthcare of the countries of the Commonwealth of Independent States (CIS), mass media"</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facts of non-compliance of medicines and medical devices with the requirements of the legislation of the Republic of Kazakhstan on safety, efficacy and quality of medicines and medical devices, revealed by the results of analysis of the official mass media, information by telephone of trust, "hot lines", information provided by state bodies, organizations, including international, as well as sites of authorized bodies in the field of healthcare of the countries of the Commonwealth of Independent States (CIS).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source of information "The list of violations identified based on the results of laboratory tests conducted by the state expert organization in the sphere of circulation of medicines and medical devices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test results submitted by a state expert organization in the field of circulation of medicines and medical devices, confirming the inconsistency of safety, efficacy and quality of medicines and medical devices.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source of information "Results of the information analysis provided by authorized bodies (prosecutors, law enforcement agencies), state organizations"</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facts of bringing to administrative and (or) criminal liability.</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Criteria for the source of information “Availability of adverse incidents caused by the fault of the subject of control. Adverse incidents include the probability of causing harm to health, a threat to life or human health, as a result of the production, manufacture, import, storage, sale, administration (use) of medicines and medical devices, including those that do not meet the requirements of the legislation of the Republic of Kazakhstan in the field of healthcare"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adverse incidents that endangered human life or health, arising from the fault of the subject of pharmaceutical activities.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 for the source of information "Information from international regulatory bodies in the field of quality and safety of medicines and medical devices, state bodies of countries, including the Eurasian Economic Union"</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from international bodies, state bodies of countries, including the Eurasian Economic Union, on the facts of non-compliance of medicines and medical devices with the requirements of legislation on safety, efficiency and quality.</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237" w:id="215"/>
    <w:p>
      <w:pPr>
        <w:spacing w:after="0"/>
        <w:ind w:left="0"/>
        <w:jc w:val="left"/>
      </w:pPr>
      <w:r>
        <w:rPr>
          <w:rFonts w:ascii="Times New Roman"/>
          <w:b/>
          <w:i w:val="false"/>
          <w:color w:val="000000"/>
        </w:rPr>
        <w:t xml:space="preserve"> A checklist in the sphere of circulation of medicines and medical devices in relation to all subjects (objects) of pharmaceutical activity</w:t>
      </w:r>
    </w:p>
    <w:bookmarkEnd w:id="215"/>
    <w:p>
      <w:pPr>
        <w:spacing w:after="0"/>
        <w:ind w:left="0"/>
        <w:jc w:val="both"/>
      </w:pPr>
      <w:r>
        <w:rPr>
          <w:rFonts w:ascii="Times New Roman"/>
          <w:b w:val="false"/>
          <w:i w:val="false"/>
          <w:color w:val="ff0000"/>
          <w:sz w:val="28"/>
        </w:rPr>
        <w:t>
      Footnote. Appendix 17 is in the wording of the joint order of the Minister of Healthcare of the Republic of Kazakhstan dated April 29, 2019 No. KR HCM-56 and the Minister of National Economy of the Republic of Kazakhstan dated April 30, 2019 No. 33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of the subject (object) </w:t>
      </w:r>
    </w:p>
    <w:p>
      <w:pPr>
        <w:spacing w:after="0"/>
        <w:ind w:left="0"/>
        <w:jc w:val="both"/>
      </w:pPr>
      <w:r>
        <w:rPr>
          <w:rFonts w:ascii="Times New Roman"/>
          <w:b w:val="false"/>
          <w:i w:val="false"/>
          <w:color w:val="000000"/>
          <w:sz w:val="28"/>
        </w:rPr>
        <w:t xml:space="preserve">
      of control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state license for pharmaceutical activities and annexes to subtypes of activities or notification on the beginning of activities.</w:t>
            </w:r>
            <w:r>
              <w:br/>
            </w:r>
            <w:r>
              <w:rPr>
                <w:rFonts w:ascii="Times New Roman"/>
                <w:b w:val="false"/>
                <w:i w:val="false"/>
                <w:color w:val="000000"/>
                <w:sz w:val="20"/>
              </w:rPr>
              <w:t>
Compliance of the types and subtypes of activities with the declared ones when obtaining a state license and annex to it.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certificates confirming the passage of specialization or improvement courses, other types of advanced training over the past 5 years for responsible specialists in the sphere of circulation of medicines.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the premises, area and equipment with sanitary rules, standard regulations and qualification requirements for licensing pharmaceutical activities and activities in the sphere of trafficking in narcotic drugs, psychotropic substances and precursors.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storage and transportation in accordance with the conditions established by the manufacturer in the regulatory and technical document for the control over quality and safety of medicines, in the instructions of medical use for medicines and medical devices, operational documents (for a medical device) specified in the labeling of their packages.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safety, storage conditions of various groups of medicines and medical devices and their handling by complying with the requirements for the design, arrangement, composition, size of areas, equipment of premises (zones) for storing medicines and medical devices and their operation, ensuring safety.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separate storage of medicines and medical devices from other products in order to avoid any impact on them, protection from negative effects of light, temperature, moisture and other external factors.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Keeping records of the expiration dates of medicines and medical devices on paper or electronic media.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the storage of medicines and medical devices in allotted and clearly marked storage areas.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a storage room, including a refrigerating room (chamber) with appropriate equipment for monitoring temperature, humidity (thermometers, hygrometers, other types of devices) and their location on the inner walls of premises away from heating devices based on the results of testing zones of temperature fluctuations for cold and warm season.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separation during storage of all medicines and medical devices, depending on the pharmacological group, method of application, state of aggregation, physical and chemical properties, impact of various environmental factors on them.</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isolated place for storing medicines, the decision on circulation of which has not yet been made, with an expired shelf life, returned, withdrawn from the category suitable for delivery, in respect of which there are suspicions of falsification, withdrawn and rejected.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protection from the effects of weather conditions in the areas of acceptance and shipment. Availability of equipment in the areas of acceptance and shipment (ventilation/air conditioning system, hygrometer, thermometer), equipment for cleaning containers. Availability of an equipped control zone for the received products.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Separation of acceptance, quarantine, rejection, shipment and storage areas.</w:t>
            </w:r>
            <w:r>
              <w:br/>
            </w:r>
            <w:r>
              <w:rPr>
                <w:rFonts w:ascii="Times New Roman"/>
                <w:b w:val="false"/>
                <w:i w:val="false"/>
                <w:color w:val="000000"/>
                <w:sz w:val="20"/>
              </w:rPr>
              <w:t>
Availability of a room in which medicines are stored in quarantine, with a clear designation and limited access.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common fireproof buildings with fireproof walls insulation from neighboring rooms that meet the requirements of fire safety in the absence of separate storage facilities for flammable substances, providing the room with supply and exhaust ventilation.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of flammable medicines separately from other medicines: provision of fireproof and stable racks and pallets, storage of flammable and combustible liquids in built-in fireproof cabinets with doors at least 0.7 meters wide and at least 1.2 meters high.</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of flammable liquids isolated in separate rooms in glass or metal containers from other groups.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storage of flammable and flammable liquid medicines that should not be stored:</w:t>
            </w:r>
            <w:r>
              <w:br/>
            </w:r>
            <w:r>
              <w:rPr>
                <w:rFonts w:ascii="Times New Roman"/>
                <w:b w:val="false"/>
                <w:i w:val="false"/>
                <w:color w:val="000000"/>
                <w:sz w:val="20"/>
              </w:rPr>
              <w:t>
1) in a fully filled container, the degree of filling is not more than 90 percent of the volume. Alcohol in large quantities shall be stored in metal containers that are filled no more than 95 percent of the volume;</w:t>
            </w:r>
            <w:r>
              <w:br/>
            </w:r>
            <w:r>
              <w:rPr>
                <w:rFonts w:ascii="Times New Roman"/>
                <w:b w:val="false"/>
                <w:i w:val="false"/>
                <w:color w:val="000000"/>
                <w:sz w:val="20"/>
              </w:rPr>
              <w:t>
2) with mineral acids (sulfuric, nitric and other acids), compressed and liquefied gases, flammable substances, as well as with inorganic salts that give explosive mixtures with organic substances (potassium chlorate, potassium permanganate).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isolated storage of calcium hypochlorite, taking into account its properties.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storage of flammable liquids with constant monitoring of the containers condition, their tightness and serviceability.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measures during the storage of explosive drugs against their contamination with dust.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separate storage of explosive and flammable medicines with acids and alkalis.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protection of cylinders with oxygen and combustible gases from heat sources, the ingress of oil and other fatty substances on them, and their storage in isolated rooms or under sheds.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conditions for storing dressings in a dry ventilated room in cabinets, boxes, on racks, pallets, trays, in conditions that ensure cleanliness.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storage conditions for medical instruments, devices, appliances, equipment in dry heated rooms at room temperature, with a relative humidity not exceeding 65 percent.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finishing the premises (zones) for storing medicines and ensuring the cleanliness of premises and storage equipment.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protection from the entry of insects, rodents or other animals, availability of a preventive pest control program.</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Separation of rest rooms, dressing rooms, showers and toilets for the employees from storage rooms (zones). Food, drinks, tobacco products, as well as medicines for personal use shall not be stored in the storage rooms (zones). </w:t>
            </w:r>
            <w:r>
              <w:br/>
            </w:r>
            <w:r>
              <w:rPr>
                <w:rFonts w:ascii="Times New Roman"/>
                <w:b w:val="false"/>
                <w:i w:val="false"/>
                <w:color w:val="000000"/>
                <w:sz w:val="20"/>
              </w:rPr>
              <w:t>
Employees, working in the storage area must have protective clothing or uniform appropriate for the work to be performed and personal protective equipment, if necessary. The personnel working with hazardous drugs shall undergo special training.</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with the necessary equipment and inventory in the premises for storing medicines:</w:t>
            </w:r>
            <w:r>
              <w:br/>
            </w:r>
            <w:r>
              <w:rPr>
                <w:rFonts w:ascii="Times New Roman"/>
                <w:b w:val="false"/>
                <w:i w:val="false"/>
                <w:color w:val="000000"/>
                <w:sz w:val="20"/>
              </w:rPr>
              <w:t>
- racks, pallets, dunnage racks, cabinets for storing medicines and medical devices;</w:t>
            </w:r>
            <w:r>
              <w:br/>
            </w:r>
            <w:r>
              <w:rPr>
                <w:rFonts w:ascii="Times New Roman"/>
                <w:b w:val="false"/>
                <w:i w:val="false"/>
                <w:color w:val="000000"/>
                <w:sz w:val="20"/>
              </w:rPr>
              <w:t>
- technological equipment for creating a temperature regime;</w:t>
            </w:r>
            <w:r>
              <w:br/>
            </w:r>
            <w:r>
              <w:rPr>
                <w:rFonts w:ascii="Times New Roman"/>
                <w:b w:val="false"/>
                <w:i w:val="false"/>
                <w:color w:val="000000"/>
                <w:sz w:val="20"/>
              </w:rPr>
              <w:t>
- devices for recording temperature and humidity;</w:t>
            </w:r>
            <w:r>
              <w:br/>
            </w:r>
            <w:r>
              <w:rPr>
                <w:rFonts w:ascii="Times New Roman"/>
                <w:b w:val="false"/>
                <w:i w:val="false"/>
                <w:color w:val="000000"/>
                <w:sz w:val="20"/>
              </w:rPr>
              <w:t>
- means of mechanization for loading and unloading operations;</w:t>
            </w:r>
            <w:r>
              <w:br/>
            </w:r>
            <w:r>
              <w:rPr>
                <w:rFonts w:ascii="Times New Roman"/>
                <w:b w:val="false"/>
                <w:i w:val="false"/>
                <w:color w:val="000000"/>
                <w:sz w:val="20"/>
              </w:rPr>
              <w:t>
- disinfectants and cleaning equipment to ensure a sanitary regime;</w:t>
            </w:r>
            <w:r>
              <w:br/>
            </w:r>
            <w:r>
              <w:rPr>
                <w:rFonts w:ascii="Times New Roman"/>
                <w:b w:val="false"/>
                <w:i w:val="false"/>
                <w:color w:val="000000"/>
                <w:sz w:val="20"/>
              </w:rPr>
              <w:t>
- other equipment and tools, ensuring sanitary and hygienic regime, labor protection, safety, fire safety, environmental protection and safety of medicines.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document on the calibration (verification) of equipment used to control and monitor storage conditions.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developed and approved plan of emergency measures in case of malfunction of the refrigerating room (chamber), refrigeration equipment or power outages, emergencies.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developed and approved instructions for cleaning and disinfecting equipment. The equipment is used in good condition and kept in proper cleanliness.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person responsible for ensuring the safety of quality of medicines and medical devices at facilities, carrying out storage of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commission for the destruction of medicines and medical devices unsuitable for sale and medical use.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acts on the destruction of medicines and medical devices unsuitable for sale and medical use.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secondary packaging marking, including the following information:</w:t>
            </w:r>
            <w:r>
              <w:br/>
            </w:r>
            <w:r>
              <w:rPr>
                <w:rFonts w:ascii="Times New Roman"/>
                <w:b w:val="false"/>
                <w:i w:val="false"/>
                <w:color w:val="000000"/>
                <w:sz w:val="20"/>
              </w:rPr>
              <w:t>
1) trade name of a medicine;</w:t>
            </w:r>
            <w:r>
              <w:br/>
            </w:r>
            <w:r>
              <w:rPr>
                <w:rFonts w:ascii="Times New Roman"/>
                <w:b w:val="false"/>
                <w:i w:val="false"/>
                <w:color w:val="000000"/>
                <w:sz w:val="20"/>
              </w:rPr>
              <w:t>
2) an international non-proprietary name (if any) in the state, Russian and English languages;</w:t>
            </w:r>
            <w:r>
              <w:br/>
            </w:r>
            <w:r>
              <w:rPr>
                <w:rFonts w:ascii="Times New Roman"/>
                <w:b w:val="false"/>
                <w:i w:val="false"/>
                <w:color w:val="000000"/>
                <w:sz w:val="20"/>
              </w:rPr>
              <w:t>
3) name of the manufacturer of a medicine, address, trademark. Name of the manufacturing organization and its address may be indicated in full or abbreviated (city, country);</w:t>
            </w:r>
            <w:r>
              <w:br/>
            </w:r>
            <w:r>
              <w:rPr>
                <w:rFonts w:ascii="Times New Roman"/>
                <w:b w:val="false"/>
                <w:i w:val="false"/>
                <w:color w:val="000000"/>
                <w:sz w:val="20"/>
              </w:rPr>
              <w:t>
4) name of the owner of a registration certificate, his/her address (city, country);</w:t>
            </w:r>
            <w:r>
              <w:br/>
            </w:r>
            <w:r>
              <w:rPr>
                <w:rFonts w:ascii="Times New Roman"/>
                <w:b w:val="false"/>
                <w:i w:val="false"/>
                <w:color w:val="000000"/>
                <w:sz w:val="20"/>
              </w:rPr>
              <w:t>
5) dosage form indicating the mass, volume or number of doses in the package, dosage;</w:t>
            </w:r>
            <w:r>
              <w:br/>
            </w:r>
            <w:r>
              <w:rPr>
                <w:rFonts w:ascii="Times New Roman"/>
                <w:b w:val="false"/>
                <w:i w:val="false"/>
                <w:color w:val="000000"/>
                <w:sz w:val="20"/>
              </w:rPr>
              <w:t>
6) active substances and their quantitative composition per dose unit or, depending on the dosage form, per unit of mass or volume;</w:t>
            </w:r>
            <w:r>
              <w:br/>
            </w:r>
            <w:r>
              <w:rPr>
                <w:rFonts w:ascii="Times New Roman"/>
                <w:b w:val="false"/>
                <w:i w:val="false"/>
                <w:color w:val="000000"/>
                <w:sz w:val="20"/>
              </w:rPr>
              <w:t>
7) the mass of medicinal plant raw materials is indicated at a certain moisture content in percent;</w:t>
            </w:r>
            <w:r>
              <w:br/>
            </w:r>
            <w:r>
              <w:rPr>
                <w:rFonts w:ascii="Times New Roman"/>
                <w:b w:val="false"/>
                <w:i w:val="false"/>
                <w:color w:val="000000"/>
                <w:sz w:val="20"/>
              </w:rPr>
              <w:t>
8) for medicines, containing narcotic drugs, psychotropic substances and precursors, the names of these substances and their content in units of weight or percentage shall be indicated. In one-component medicines, subject to the authenticity of the name of a medicine and active substance and indicating its dosage, concentration, activity - the composition of active substances shall not be indicated;</w:t>
            </w:r>
            <w:r>
              <w:br/>
            </w:r>
            <w:r>
              <w:rPr>
                <w:rFonts w:ascii="Times New Roman"/>
                <w:b w:val="false"/>
                <w:i w:val="false"/>
                <w:color w:val="000000"/>
                <w:sz w:val="20"/>
              </w:rPr>
              <w:t>
9) a list of excipients:</w:t>
            </w:r>
            <w:r>
              <w:br/>
            </w:r>
            <w:r>
              <w:rPr>
                <w:rFonts w:ascii="Times New Roman"/>
                <w:b w:val="false"/>
                <w:i w:val="false"/>
                <w:color w:val="000000"/>
                <w:sz w:val="20"/>
              </w:rPr>
              <w:t xml:space="preserve">
- for parenteral, ophthalmic drugs and drugs for external use, a list of all excipients shall be indicated; </w:t>
            </w:r>
            <w:r>
              <w:br/>
            </w:r>
            <w:r>
              <w:rPr>
                <w:rFonts w:ascii="Times New Roman"/>
                <w:b w:val="false"/>
                <w:i w:val="false"/>
                <w:color w:val="000000"/>
                <w:sz w:val="20"/>
              </w:rPr>
              <w:t>
- for infusion solutions, the qualitative and quantitative composition of all excipients shall be indicated;</w:t>
            </w:r>
            <w:r>
              <w:br/>
            </w:r>
            <w:r>
              <w:rPr>
                <w:rFonts w:ascii="Times New Roman"/>
                <w:b w:val="false"/>
                <w:i w:val="false"/>
                <w:color w:val="000000"/>
                <w:sz w:val="20"/>
              </w:rPr>
              <w:t>
- for other dosage forms, a list of antimicrobial preservatives, dyes, as well as sugars and ethanol shall be indicated;</w:t>
            </w:r>
            <w:r>
              <w:br/>
            </w:r>
            <w:r>
              <w:rPr>
                <w:rFonts w:ascii="Times New Roman"/>
                <w:b w:val="false"/>
                <w:i w:val="false"/>
                <w:color w:val="000000"/>
                <w:sz w:val="20"/>
              </w:rPr>
              <w:t xml:space="preserve">
- a list of excipients indicated when labeling medicinal products for oral administration; </w:t>
            </w:r>
            <w:r>
              <w:br/>
            </w:r>
            <w:r>
              <w:rPr>
                <w:rFonts w:ascii="Times New Roman"/>
                <w:b w:val="false"/>
                <w:i w:val="false"/>
                <w:color w:val="000000"/>
                <w:sz w:val="20"/>
              </w:rPr>
              <w:t>
10) for infusion solutions containing more than one active ingredient, the value of osmolarity/osmolality value shall be indicated;</w:t>
            </w:r>
            <w:r>
              <w:br/>
            </w:r>
            <w:r>
              <w:rPr>
                <w:rFonts w:ascii="Times New Roman"/>
                <w:b w:val="false"/>
                <w:i w:val="false"/>
                <w:color w:val="000000"/>
                <w:sz w:val="20"/>
              </w:rPr>
              <w:t>
11) the method of administration and, depending on the dosage form, the route of administration (the method of administration is not indicated for tablets and capsules intended for oral administration);</w:t>
            </w:r>
            <w:r>
              <w:br/>
            </w:r>
            <w:r>
              <w:rPr>
                <w:rFonts w:ascii="Times New Roman"/>
                <w:b w:val="false"/>
                <w:i w:val="false"/>
                <w:color w:val="000000"/>
                <w:sz w:val="20"/>
              </w:rPr>
              <w:t>
12) precautions;</w:t>
            </w:r>
            <w:r>
              <w:br/>
            </w:r>
            <w:r>
              <w:rPr>
                <w:rFonts w:ascii="Times New Roman"/>
                <w:b w:val="false"/>
                <w:i w:val="false"/>
                <w:color w:val="000000"/>
                <w:sz w:val="20"/>
              </w:rPr>
              <w:t>
13) warning notices;</w:t>
            </w:r>
            <w:r>
              <w:br/>
            </w:r>
            <w:r>
              <w:rPr>
                <w:rFonts w:ascii="Times New Roman"/>
                <w:b w:val="false"/>
                <w:i w:val="false"/>
                <w:color w:val="000000"/>
                <w:sz w:val="20"/>
              </w:rPr>
              <w:t>
14) storage conditions, storage features;</w:t>
            </w:r>
            <w:r>
              <w:br/>
            </w:r>
            <w:r>
              <w:rPr>
                <w:rFonts w:ascii="Times New Roman"/>
                <w:b w:val="false"/>
                <w:i w:val="false"/>
                <w:color w:val="000000"/>
                <w:sz w:val="20"/>
              </w:rPr>
              <w:t>
15) sale conditions (with or without a prescription);</w:t>
            </w:r>
            <w:r>
              <w:br/>
            </w:r>
            <w:r>
              <w:rPr>
                <w:rFonts w:ascii="Times New Roman"/>
                <w:b w:val="false"/>
                <w:i w:val="false"/>
                <w:color w:val="000000"/>
                <w:sz w:val="20"/>
              </w:rPr>
              <w:t>
16) a batch number;</w:t>
            </w:r>
            <w:r>
              <w:br/>
            </w:r>
            <w:r>
              <w:rPr>
                <w:rFonts w:ascii="Times New Roman"/>
                <w:b w:val="false"/>
                <w:i w:val="false"/>
                <w:color w:val="000000"/>
                <w:sz w:val="20"/>
              </w:rPr>
              <w:t>
17) production date (if not entered in the batch number);</w:t>
            </w:r>
            <w:r>
              <w:br/>
            </w:r>
            <w:r>
              <w:rPr>
                <w:rFonts w:ascii="Times New Roman"/>
                <w:b w:val="false"/>
                <w:i w:val="false"/>
                <w:color w:val="000000"/>
                <w:sz w:val="20"/>
              </w:rPr>
              <w:t>
18) expiration date: "good before (day, month, year)" or "(day, month, year)";</w:t>
            </w:r>
            <w:r>
              <w:br/>
            </w:r>
            <w:r>
              <w:rPr>
                <w:rFonts w:ascii="Times New Roman"/>
                <w:b w:val="false"/>
                <w:i w:val="false"/>
                <w:color w:val="000000"/>
                <w:sz w:val="20"/>
              </w:rPr>
              <w:t>
The expiration date is indicated as "good before (month, year)" or "(month, year)", while the expiration date is determined up to the last day of the specified month, inclusive.</w:t>
            </w:r>
            <w:r>
              <w:br/>
            </w:r>
            <w:r>
              <w:rPr>
                <w:rFonts w:ascii="Times New Roman"/>
                <w:b w:val="false"/>
                <w:i w:val="false"/>
                <w:color w:val="000000"/>
                <w:sz w:val="20"/>
              </w:rPr>
              <w:t>
19) registration number of a medicine in the form of the designation "RK-MP-";</w:t>
            </w:r>
            <w:r>
              <w:br/>
            </w:r>
            <w:r>
              <w:rPr>
                <w:rFonts w:ascii="Times New Roman"/>
                <w:b w:val="false"/>
                <w:i w:val="false"/>
                <w:color w:val="000000"/>
                <w:sz w:val="20"/>
              </w:rPr>
              <w:t>
20) a barcode (if any).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labeling of primary packaging with the following information:</w:t>
            </w:r>
            <w:r>
              <w:br/>
            </w:r>
            <w:r>
              <w:rPr>
                <w:rFonts w:ascii="Times New Roman"/>
                <w:b w:val="false"/>
                <w:i w:val="false"/>
                <w:color w:val="000000"/>
                <w:sz w:val="20"/>
              </w:rPr>
              <w:t>
1) trade name of a medicine, indicating the dosage, activity or concentration;</w:t>
            </w:r>
            <w:r>
              <w:br/>
            </w:r>
            <w:r>
              <w:rPr>
                <w:rFonts w:ascii="Times New Roman"/>
                <w:b w:val="false"/>
                <w:i w:val="false"/>
                <w:color w:val="000000"/>
                <w:sz w:val="20"/>
              </w:rPr>
              <w:t>
2) international non-proprietary name (if any) in the state, Russian and English languages;</w:t>
            </w:r>
            <w:r>
              <w:br/>
            </w:r>
            <w:r>
              <w:rPr>
                <w:rFonts w:ascii="Times New Roman"/>
                <w:b w:val="false"/>
                <w:i w:val="false"/>
                <w:color w:val="000000"/>
                <w:sz w:val="20"/>
              </w:rPr>
              <w:t>
3) name of the manufacturer of a medicine and (or) its trademark;</w:t>
            </w:r>
            <w:r>
              <w:br/>
            </w:r>
            <w:r>
              <w:rPr>
                <w:rFonts w:ascii="Times New Roman"/>
                <w:b w:val="false"/>
                <w:i w:val="false"/>
                <w:color w:val="000000"/>
                <w:sz w:val="20"/>
              </w:rPr>
              <w:t>
4) mass or volume;</w:t>
            </w:r>
            <w:r>
              <w:br/>
            </w:r>
            <w:r>
              <w:rPr>
                <w:rFonts w:ascii="Times New Roman"/>
                <w:b w:val="false"/>
                <w:i w:val="false"/>
                <w:color w:val="000000"/>
                <w:sz w:val="20"/>
              </w:rPr>
              <w:t>
5) a batch number;</w:t>
            </w:r>
            <w:r>
              <w:br/>
            </w:r>
            <w:r>
              <w:rPr>
                <w:rFonts w:ascii="Times New Roman"/>
                <w:b w:val="false"/>
                <w:i w:val="false"/>
                <w:color w:val="000000"/>
                <w:sz w:val="20"/>
              </w:rPr>
              <w:t>
6) expiration date "month, year" or "day, month, year".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work on monitoring adverse reactions and (or) lack of effectiveness of medicines and medical devices, appointment of persons responsible for monitoring side effects of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information by the responsible person to the  authorized organization on side effects and (or) on lack of effectiveness of medicines and medical devices. Online transmission of card messages through the portal of an authorized organization with the content of a mandatory minimum amount of information.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deadlines for submitting the completed report card on adverse reactions (effects) and (or) effectiveness to the authorized organization in cases of detection.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facts of purchase, production, storage, advertising, use, provision and sale of medicines and medical devices that have not passed state registration in the Republic of Kazakhstan.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facts of production, import, storage, use and sale of counterfeit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facts of sale of medicines and medical devices, the quality of which is not confirmed by the conclusion on safety and quality.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facts of storage, use and sale of expired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a medicine with the requirements of a regulatory document for control over the quality and safety of a medicine  and a medical device (based on the results of assessing the safety and quality of samples withdrawn as a doubt).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rules and procedure for storage, accounting, destruction of medicines containing narcotic drugs, psychotropic substances and precursors (including substances).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a list of persons who have the conclusions of psychiatrist and narcologist doctors on the absence of drug addiction, substance abuse, chronic alcoholism, as well as on the suitability to perform activities related to narcotic drugs, psychotropic substances and their precursors, and the conclusion of internal affairs bodies on the conduct of an appropriate check.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rooms, safes and wardrobes shall be in a closed condition. After the end of a working day, they shall be sealed and (or) stamped. Keys, seal and (or) stamp shall be kept by a responsible person.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first aid kit for first medical aid.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sign indicating the name of the subject of pharmaceutical activity, its organizational and legal form and working regime in the state and Russian languages.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on the phones and addresses of territorial divisions of the state body in the sphere of circulation of medicines and medical devices in a convenient place for the population familiarization.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18</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239" w:id="216"/>
    <w:p>
      <w:pPr>
        <w:spacing w:after="0"/>
        <w:ind w:left="0"/>
        <w:jc w:val="left"/>
      </w:pPr>
      <w:r>
        <w:rPr>
          <w:rFonts w:ascii="Times New Roman"/>
          <w:b/>
          <w:i w:val="false"/>
          <w:color w:val="000000"/>
        </w:rPr>
        <w:t xml:space="preserve"> Checklist in the sphere of circulation of medicines and medical devices in relation to medical organizations on the issues of medicines supply</w:t>
      </w:r>
    </w:p>
    <w:bookmarkEnd w:id="216"/>
    <w:p>
      <w:pPr>
        <w:spacing w:after="0"/>
        <w:ind w:left="0"/>
        <w:jc w:val="both"/>
      </w:pPr>
      <w:r>
        <w:rPr>
          <w:rFonts w:ascii="Times New Roman"/>
          <w:b w:val="false"/>
          <w:i w:val="false"/>
          <w:color w:val="ff0000"/>
          <w:sz w:val="28"/>
        </w:rPr>
        <w:t>
      Footnote. Appendix 18 is in the wording of the joint order of the Minister of Healthcare of the Republic of Kazakhstan dated April 29, 2019 No. KR HCM-56 and the Minister of National Economy of the Republic of Kazakhstan dated April 30, 2019 No. 33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(Individual identification number), business identification number of the subject (object) of control</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higher pharmaceutical education or secondary pharmaceutical education (work experience in the specialty for at least three years) for the head of the pharmacy or its departments;</w:t>
            </w:r>
            <w:r>
              <w:br/>
            </w:r>
            <w:r>
              <w:rPr>
                <w:rFonts w:ascii="Times New Roman"/>
                <w:b w:val="false"/>
                <w:i w:val="false"/>
                <w:color w:val="000000"/>
                <w:sz w:val="20"/>
              </w:rPr>
              <w:t>
- higher or secondary pharmaceutical education for the specialists, carrying out sale of medicines and medical devices at a pharmacy in healthcare organizations that provide primary health care, consultative and diagnostic assistance;</w:t>
            </w:r>
            <w:r>
              <w:br/>
            </w:r>
            <w:r>
              <w:rPr>
                <w:rFonts w:ascii="Times New Roman"/>
                <w:b w:val="false"/>
                <w:i w:val="false"/>
                <w:color w:val="000000"/>
                <w:sz w:val="20"/>
              </w:rPr>
              <w:t>
- higher pharmaceutical education or secondary pharmaceutical education (work experience in the specialty for at least three years) for the head of the pharmacy, as well as employees, carrying out sale of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calculation of the need for medicines containing narcotic drugs in accordance with the estimated standards of need per 1000 population per year (in grams).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prescription of drugs containing narcotic drugs, psychotropic substances and their precursors during outpatient and inpatient treatment in healthcare organizations by a healthcare organization doctor who has access to work with narcotic drugs and their precursors.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recording in the patient's medical documents of prescription of medicines containing narcotic drugs, psychotropic substances and precursors of Tables II, III, IV of the List of narcotic drugs, psychotropic substances and precursors subject to control in the Republic of Kazakhstan (hereinafter - the List), indicating a single dose, method and frequency of administration (injection), duration of the treatment course, as well as justification for the prescription of medicines.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use (administration) of medicines containing narcotic drugs, psychotropic substances of Tables II, III List strictly under the supervision of medical personnel at the time of their issuance - oral administration, application of transdermal therapeutic systems (patch, film) - in the presence of a nurse, injection - in the presence of a doctor.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and procedure for writing prescriptions for medicines containing narcotic drugs, psychotropic substances and precursors.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person responsible for the storage and issuance of special prescription forms.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subject-quantitative accounting of special prescription forms.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safe or a metal cabinet for storing special prescription forms. At the end of the work, the room shall be sealed and (or) stamped. The keys to the room, the seal and (or) the stamp shall be are kept by an responsible person.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storage and destruction of unused special prescriptions handed in by relatives of deceased patients. Destruction of prescriptions shall be carried out as the prescriptions are accumulated, but at least once a month, by burning in the presence of a permanent commission, which includes a representative of the internal affairs body. The fact of destruction of unused special prescriptions shall be drawn up by the corresponding act.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list of medicines containing narcotic drugs, psychotropic substances of Table II of the List, determined by the order of the head of a healthcare organization, not exceeding a five-day supply, which is used with the permission of a responsible doctor on duty for rendering emergency medical care in a healthcare organization providing inpatient care in the evening and at night.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collection and disposal of empty ampoules from medicines containing narcotic drugs, psychotropic substances of Table II of the List, the contents of which have not been used or partially used, as well as tablets and plasters ( transdermal therapeutic systems).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order for a medical worker responsible for registration of a temporary death certificate, ensuring that the relatives of a deceased cancer patient are notified about the delivery of unused special prescription forms and medicines containing narcotic and psychotropic substances of Table II of the List, as well as the reception of special prescription forms and unused medicines, containing narcotic and psychotropic substances of Table II of the List after patients who died at home. Availability of acceptance and transfer acts of medicines containing narcotic drugs, psychotropic substances and their precursors, remaining after the death of the patient.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permanent commission, which includes representatives of internal affairs bodies and territorial subdivision of the state body in the sphere of sanitary and epidemiological welfare of the population for destruction of medicines containing narcotic drugs, psychotropic substances of Table II of the List with an expired shelf life, handed over by the relatives of deceased patients, and also scraps, defects, empty ampoules, tablets and patches (transdermal therapeutic systems), as well as ampoules, tablets and patches ( transdermal therapeutic systems), the contents of which have been partially used.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destruction acts of medicines containing narcotic drugs, psychotropic substances and their precursors of Tables II, III, IV of the List.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and procedure for registration and storage of medical documentation, requirements for medicines containing narcotic drugs, psychotropic substances and precursors of Tables II, III, IV of the List.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rules for writing prescriptions.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accounting and monitoring of prescriptions for free or preferential receipt of medicines.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samples of signatures of the authorized persons, having the right to sign prescriptions are sent to the facilities of a pharmaceutical organization.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Reflection of the content and number of prescriptions for free or preferential receipt of medicines in the patient's outpatient record.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calculation of the need for medicines:</w:t>
            </w:r>
            <w:r>
              <w:br/>
            </w:r>
            <w:r>
              <w:rPr>
                <w:rFonts w:ascii="Times New Roman"/>
                <w:b w:val="false"/>
                <w:i w:val="false"/>
                <w:color w:val="000000"/>
                <w:sz w:val="20"/>
              </w:rPr>
              <w:t>
- in accordance with the medicinal form of the medical organization;</w:t>
            </w:r>
            <w:r>
              <w:br/>
            </w:r>
            <w:r>
              <w:rPr>
                <w:rFonts w:ascii="Times New Roman"/>
                <w:b w:val="false"/>
                <w:i w:val="false"/>
                <w:color w:val="000000"/>
                <w:sz w:val="20"/>
              </w:rPr>
              <w:t>
- on the basis of data on dynamics of morbidity and the epidemiological situation in the region, as well as statistical data on the forecasted number of patients;</w:t>
            </w:r>
            <w:r>
              <w:br/>
            </w:r>
            <w:r>
              <w:rPr>
                <w:rFonts w:ascii="Times New Roman"/>
                <w:b w:val="false"/>
                <w:i w:val="false"/>
                <w:color w:val="000000"/>
                <w:sz w:val="20"/>
              </w:rPr>
              <w:t>
- taking into account the registers of treated patients;</w:t>
            </w:r>
            <w:r>
              <w:br/>
            </w:r>
            <w:r>
              <w:rPr>
                <w:rFonts w:ascii="Times New Roman"/>
                <w:b w:val="false"/>
                <w:i w:val="false"/>
                <w:color w:val="000000"/>
                <w:sz w:val="20"/>
              </w:rPr>
              <w:t>
- taking into account the actual consumption of medicines for the previous year and the forecasted balance as of January 1 of the next financial year.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conditions for the purchase of medicines and pharmaceutical services within the guaranteed volume of free medical assistance (hereinafter- GVFMA) and medical care in the system of compulsory social health insurance.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distribution of medicines, depending on the forecasted number of patients and certain categories of citizens living on the territory of settlements, by types of diseases.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redistribution of medicines purchased at the expense of local and republican budgets, within the framework of relevant programs between medical organizations.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in medical organizations rendering outpatient-polyclinic assistance, on the objects in the sphere of circulation of medicines, carrying out pharmaceutical services within the GVFMA, as well as in periodicals distributed on the territory of the corresponding administrative-territorial unit of the following information placed for patients:</w:t>
            </w:r>
            <w:r>
              <w:br/>
            </w:r>
            <w:r>
              <w:rPr>
                <w:rFonts w:ascii="Times New Roman"/>
                <w:b w:val="false"/>
                <w:i w:val="false"/>
                <w:color w:val="000000"/>
                <w:sz w:val="20"/>
              </w:rPr>
              <w:t>
- a list and addresses of objects in the sphere of circulation of medicines, carrying out pharmaceutical services within the framework of GVFMA;</w:t>
            </w:r>
            <w:r>
              <w:br/>
            </w:r>
            <w:r>
              <w:rPr>
                <w:rFonts w:ascii="Times New Roman"/>
                <w:b w:val="false"/>
                <w:i w:val="false"/>
                <w:color w:val="000000"/>
                <w:sz w:val="20"/>
              </w:rPr>
              <w:t>
- addresses of organizations, rendering outpatient-polyclinic assistance through which outpatient medicines provision is carried out;</w:t>
            </w:r>
            <w:r>
              <w:br/>
            </w:r>
            <w:r>
              <w:rPr>
                <w:rFonts w:ascii="Times New Roman"/>
                <w:b w:val="false"/>
                <w:i w:val="false"/>
                <w:color w:val="000000"/>
                <w:sz w:val="20"/>
              </w:rPr>
              <w:t>
- address and telephone number of the customer for rendering pharmaceutical services.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rational use (prescription) of medicines and formation of a medicinal formulary based on proven clinical efficacy and safety of medicines.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permanent commission, which at least once a quarter shall analyze medical prescriptions at the inpatient, inpatient-replacing and outpatient levels.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registration of medicines within the guaranteed volume of free medical assistance in rendering inpatient, inpatient- replacing and outpatient care within the guaranteed volume of free medical assistance in total and quantitative terms in medical documentation or automated programs for accounting, use of medicines.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Reflection of the used medicines in the medical record of the inpatient, in the list of medical prescriptions.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marking of medicines received for rendering emergency, inpatient and inpatient-replacing care within the GVFMA, with a stamp of the medical organization indicating the name of the medical organization, its address and the mark “Free”.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separate storage and accounting of medicines purchased for rendering medical care within the GVFMA and paid services.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Entering information about side effects, serious side effects and lack of effectiveness in the medical record of an inpatient and (or) outpatient patient, including maintaining statistics on identified cases of side effects in a medical organization.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19</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241" w:id="217"/>
    <w:p>
      <w:pPr>
        <w:spacing w:after="0"/>
        <w:ind w:left="0"/>
        <w:jc w:val="left"/>
      </w:pPr>
      <w:r>
        <w:rPr>
          <w:rFonts w:ascii="Times New Roman"/>
          <w:b/>
          <w:i w:val="false"/>
          <w:color w:val="000000"/>
        </w:rPr>
        <w:t xml:space="preserve"> A checklist in the sphere of circulation of medicines and medical devices in relation to the subjects (objects) </w:t>
      </w:r>
      <w:r>
        <w:br/>
      </w:r>
      <w:r>
        <w:rPr>
          <w:rFonts w:ascii="Times New Roman"/>
          <w:b/>
          <w:i w:val="false"/>
          <w:color w:val="000000"/>
        </w:rPr>
        <w:t>of pharmaceutical activities carrying out production of medicines and medical devices</w:t>
      </w:r>
    </w:p>
    <w:bookmarkEnd w:id="217"/>
    <w:p>
      <w:pPr>
        <w:spacing w:after="0"/>
        <w:ind w:left="0"/>
        <w:jc w:val="both"/>
      </w:pPr>
      <w:r>
        <w:rPr>
          <w:rFonts w:ascii="Times New Roman"/>
          <w:b w:val="false"/>
          <w:i w:val="false"/>
          <w:color w:val="ff0000"/>
          <w:sz w:val="28"/>
        </w:rPr>
        <w:t>
      Footnote. Appendix 19 is in the wording of the joint order of the Minister of Healthcare of the Republic of Kazakhstan dated April 29, 2019 No. KR HCM-56 and the Minister of National Economy of the Republic of Kazakhstan dated April 30, 2019 No. 33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(Individual identification number), business identification number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Location address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w:t>
            </w:r>
            <w:r>
              <w:br/>
            </w:r>
            <w:r>
              <w:rPr>
                <w:rFonts w:ascii="Times New Roman"/>
                <w:b w:val="false"/>
                <w:i w:val="false"/>
                <w:color w:val="000000"/>
                <w:sz w:val="20"/>
              </w:rPr>
              <w:t>
- higher pharmaceutical or chemical-technological, chemical education and work experience in the specialty for at least three years for the heads of departments directly involved in the production of medicines and medical devices, or technical for the heads of departments directly involved in the production of medical devices;</w:t>
            </w:r>
            <w:r>
              <w:br/>
            </w:r>
            <w:r>
              <w:rPr>
                <w:rFonts w:ascii="Times New Roman"/>
                <w:b w:val="false"/>
                <w:i w:val="false"/>
                <w:color w:val="000000"/>
                <w:sz w:val="20"/>
              </w:rPr>
              <w:t>
- higher pharmaceutical or chemical, biological education for the employees, carrying out control of the quality of medicines and medical devices, or technical for the employees, carrying out control of the quality of medical devices;</w:t>
            </w:r>
            <w:r>
              <w:br/>
            </w:r>
            <w:r>
              <w:rPr>
                <w:rFonts w:ascii="Times New Roman"/>
                <w:b w:val="false"/>
                <w:i w:val="false"/>
                <w:color w:val="000000"/>
                <w:sz w:val="20"/>
              </w:rPr>
              <w:t>
- technical education for a specialist in the maintenance of equipment used in the technological process of manufacturing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all processes for the production of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state registration in the Republic of Kazakhstan of medicines used in production, with the exception of those produced under the conditions of Good Manufacturing Practice.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shipping documents for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Implementation of activity for the production of medicines or the wholesale sale of medicines by the suppliers of substances or intermediates.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of substances, excipients, consumables and packaging materials with the registration dossier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incoming control of raw materials (substances, auxiliary material), materials, semi-finished products, components; intermediate control in the production process, control of finished pharmaceutical products.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quality assurance system, documentation and control of its effectiveness in production.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registration of all technological and auxiliary operations in the production process of a separate series of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maintaining documentation of all production processes and materials used in production, the procedure for its storage.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stability tests, establishment of shelf life and re-control of medicines.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number of samples sufficient for testing in cases of need (arbitration tests).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markings indicating the status of manufactured products, original products, packaging materials.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quality control of materials, intermediate products, finished products.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Maintaining a database on side effects of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20</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243" w:id="218"/>
    <w:p>
      <w:pPr>
        <w:spacing w:after="0"/>
        <w:ind w:left="0"/>
        <w:jc w:val="left"/>
      </w:pPr>
      <w:r>
        <w:rPr>
          <w:rFonts w:ascii="Times New Roman"/>
          <w:b/>
          <w:i w:val="false"/>
          <w:color w:val="000000"/>
        </w:rPr>
        <w:t xml:space="preserve"> A checklist</w:t>
      </w:r>
      <w:r>
        <w:br/>
      </w:r>
      <w:r>
        <w:rPr>
          <w:rFonts w:ascii="Times New Roman"/>
          <w:b/>
          <w:i w:val="false"/>
          <w:color w:val="000000"/>
        </w:rPr>
        <w:t xml:space="preserve">in the sphere of circulation of medicines and medical devices in relation to the subjects (objects) </w:t>
      </w:r>
      <w:r>
        <w:br/>
      </w:r>
      <w:r>
        <w:rPr>
          <w:rFonts w:ascii="Times New Roman"/>
          <w:b/>
          <w:i w:val="false"/>
          <w:color w:val="000000"/>
        </w:rPr>
        <w:t>of pharmaceutical activities carrying out the manufacture of medicines and medical devices</w:t>
      </w:r>
    </w:p>
    <w:bookmarkEnd w:id="218"/>
    <w:p>
      <w:pPr>
        <w:spacing w:after="0"/>
        <w:ind w:left="0"/>
        <w:jc w:val="both"/>
      </w:pPr>
      <w:r>
        <w:rPr>
          <w:rFonts w:ascii="Times New Roman"/>
          <w:b w:val="false"/>
          <w:i w:val="false"/>
          <w:color w:val="ff0000"/>
          <w:sz w:val="28"/>
        </w:rPr>
        <w:t>
      Footnote. Appendix 20 is in the wording of the joint order of the Minister of Healthcare of the Republic of Kazakhstan dated April 29, 2019 No. KR HCM-56 and the Minister of National Economy of the Republic of Kazakhstan dated April 30, 2019 No. 33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(Individual identification number), business identification number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Location address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w:t>
            </w:r>
            <w:r>
              <w:br/>
            </w:r>
            <w:r>
              <w:rPr>
                <w:rFonts w:ascii="Times New Roman"/>
                <w:b w:val="false"/>
                <w:i w:val="false"/>
                <w:color w:val="000000"/>
                <w:sz w:val="20"/>
              </w:rPr>
              <w:t>
- higher pharmaceutical education and work experience of at least three years in the specialty for the head of a pharmacy, carrying out the manufacture of medicines and its production departments, as well as employees, carrying out control of the quality of medicines and medical devices;</w:t>
            </w:r>
            <w:r>
              <w:br/>
            </w:r>
            <w:r>
              <w:rPr>
                <w:rFonts w:ascii="Times New Roman"/>
                <w:b w:val="false"/>
                <w:i w:val="false"/>
                <w:color w:val="000000"/>
                <w:sz w:val="20"/>
              </w:rPr>
              <w:t>
- higher or secondary pharmaceutical education for the employees  directly carrying out the manufacture of medicines and delivery of manufactured medices;</w:t>
            </w:r>
            <w:r>
              <w:br/>
            </w:r>
            <w:r>
              <w:rPr>
                <w:rFonts w:ascii="Times New Roman"/>
                <w:b w:val="false"/>
                <w:i w:val="false"/>
                <w:color w:val="000000"/>
                <w:sz w:val="20"/>
              </w:rPr>
              <w:t>
- secondary pharmaceutical education and work experience of at least three years for the head of the pharmacy and its production departments in the absence of specialists with higher pharmaceutical education in the regional center and rural areas.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pharmacist-analyst's workplace equipped with a standard set of measuring instruments, test equipment, laboratory glassware, and auxiliary materials.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preventive (warning) measures, acceptance control of raw materials (drug substance, excipient), written, organoleptic, selective survey control, selective physical and chemical control, control during the delivery of manufactured medicines.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maintenance of checklists during the manufacture of medicines according to prescriptions and requirements of medical organizations.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maintenance of a registration journal of the results of organoleptic, physical and chemical control numbered, laced, sealed and signed by the head of the pharmacy.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state registration in the Republic of Kazakhstan for medicinal substances used in the manufacture, with the exception of those produced under the conditions of Good Manufacturing Practice.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activities for the production of medicines or for the wholesale sale of medicines by the suppliers of substances.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Keeping and monitoring the records of expiration dates of medicines,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of manufacturing technology for a medicinal product, in accordance with the requirements of general articles of the State Pharmacopoeia of the Republic of Kazakhstan.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preventive (warning) measures:</w:t>
            </w:r>
            <w:r>
              <w:br/>
            </w:r>
            <w:r>
              <w:rPr>
                <w:rFonts w:ascii="Times New Roman"/>
                <w:b w:val="false"/>
                <w:i w:val="false"/>
                <w:color w:val="000000"/>
                <w:sz w:val="20"/>
              </w:rPr>
              <w:t>
1) compliance with the conditions for aseptic preparation of medicinal products;</w:t>
            </w:r>
            <w:r>
              <w:br/>
            </w:r>
            <w:r>
              <w:rPr>
                <w:rFonts w:ascii="Times New Roman"/>
                <w:b w:val="false"/>
                <w:i w:val="false"/>
                <w:color w:val="000000"/>
                <w:sz w:val="20"/>
              </w:rPr>
              <w:t>
2) ensuring the serviceability and accuracy of weighing and measuring instruments, conducting their annual verification;</w:t>
            </w:r>
            <w:r>
              <w:br/>
            </w:r>
            <w:r>
              <w:rPr>
                <w:rFonts w:ascii="Times New Roman"/>
                <w:b w:val="false"/>
                <w:i w:val="false"/>
                <w:color w:val="000000"/>
                <w:sz w:val="20"/>
              </w:rPr>
              <w:t>
3) ensuring proper conditions for the receipt, collection, storage of purified water, water for injection, the correct labeling of the container in the form of an indication on the tag of the receipt date, analysis number and signature of the person who performed the analysis;</w:t>
            </w:r>
            <w:r>
              <w:br/>
            </w:r>
            <w:r>
              <w:rPr>
                <w:rFonts w:ascii="Times New Roman"/>
                <w:b w:val="false"/>
                <w:i w:val="false"/>
                <w:color w:val="000000"/>
                <w:sz w:val="20"/>
              </w:rPr>
              <w:t>
4) compliance with the terms, storage conditions of reagents, standard and titrated solutions and their correct design (on the labels, in addition to the name, the concentration, molarity, date of receipt, expiration date, storage conditions, who manufactured it are indicated);</w:t>
            </w:r>
            <w:r>
              <w:br/>
            </w:r>
            <w:r>
              <w:rPr>
                <w:rFonts w:ascii="Times New Roman"/>
                <w:b w:val="false"/>
                <w:i w:val="false"/>
                <w:color w:val="000000"/>
                <w:sz w:val="20"/>
              </w:rPr>
              <w:t>
5) determination of deviations in the tested medicinal products using measuring instruments of the same type (with the same metrological characteristics) as in their manufacture in pharmacies;</w:t>
            </w:r>
            <w:r>
              <w:br/>
            </w:r>
            <w:r>
              <w:rPr>
                <w:rFonts w:ascii="Times New Roman"/>
                <w:b w:val="false"/>
                <w:i w:val="false"/>
                <w:color w:val="000000"/>
                <w:sz w:val="20"/>
              </w:rPr>
              <w:t>
6) proper treatment, filling, design of burette installation and shtanglasses.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design of shtanglasses (pharmaceutical packaging) as follows:</w:t>
            </w:r>
            <w:r>
              <w:br/>
            </w:r>
            <w:r>
              <w:rPr>
                <w:rFonts w:ascii="Times New Roman"/>
                <w:b w:val="false"/>
                <w:i w:val="false"/>
                <w:color w:val="000000"/>
                <w:sz w:val="20"/>
              </w:rPr>
              <w:t>
1) name, country and manufacturing plant, serial number of the manufacturing plant, number and validity period of the conclusion on safety and product quality, expiration date of the medicinal substance, the date of filling, signature of the persons filled shtanglas and checking the authenticity of the medicinal substance are indicated on the shtanglasses in storage facilities;</w:t>
            </w:r>
            <w:r>
              <w:br/>
            </w:r>
            <w:r>
              <w:rPr>
                <w:rFonts w:ascii="Times New Roman"/>
                <w:b w:val="false"/>
                <w:i w:val="false"/>
                <w:color w:val="000000"/>
                <w:sz w:val="20"/>
              </w:rPr>
              <w:t>
2) date of filling of shtanglas, signatures of the persons filled shtanglas and checking the authenticity of medicinal substance and auxiliary substances are indicated on the shtanglas with medicinal substances and excipients, which are contained in the assistant room;</w:t>
            </w:r>
            <w:r>
              <w:br/>
            </w:r>
            <w:r>
              <w:rPr>
                <w:rFonts w:ascii="Times New Roman"/>
                <w:b w:val="false"/>
                <w:i w:val="false"/>
                <w:color w:val="000000"/>
                <w:sz w:val="20"/>
              </w:rPr>
              <w:t>
3) on shtanglas with narcotic drugs, psychotropic substances, precursors, toxic substances additionally the highest single and daily doses are indicated;</w:t>
            </w:r>
            <w:r>
              <w:br/>
            </w:r>
            <w:r>
              <w:rPr>
                <w:rFonts w:ascii="Times New Roman"/>
                <w:b w:val="false"/>
                <w:i w:val="false"/>
                <w:color w:val="000000"/>
                <w:sz w:val="20"/>
              </w:rPr>
              <w:t>
4) on shtanglasses with medicinal substances containing cardiac glycosides, the number of units of action in one gram of medicinal plant raw materials or in one milliliter of solution is indicated;</w:t>
            </w:r>
            <w:r>
              <w:br/>
            </w:r>
            <w:r>
              <w:rPr>
                <w:rFonts w:ascii="Times New Roman"/>
                <w:b w:val="false"/>
                <w:i w:val="false"/>
                <w:color w:val="000000"/>
                <w:sz w:val="20"/>
              </w:rPr>
              <w:t>
5) on shtanglasses with medicinal substances intended for the manufacture of medicines, requiring aseptic manufacturing conditions, the inscription: "For sterile medicines" is indicated;</w:t>
            </w:r>
            <w:r>
              <w:br/>
            </w:r>
            <w:r>
              <w:rPr>
                <w:rFonts w:ascii="Times New Roman"/>
                <w:b w:val="false"/>
                <w:i w:val="false"/>
                <w:color w:val="000000"/>
                <w:sz w:val="20"/>
              </w:rPr>
              <w:t>
6) on shtanglasses with medicinal substances containing moisture, the percentage of moisture on the cylinders with liquids (hydrogen peroxide solution, ammonia solution, formaldehyde) the actual content of the active substance is indicated;</w:t>
            </w:r>
            <w:r>
              <w:br/>
            </w:r>
            <w:r>
              <w:rPr>
                <w:rFonts w:ascii="Times New Roman"/>
                <w:b w:val="false"/>
                <w:i w:val="false"/>
                <w:color w:val="000000"/>
                <w:sz w:val="20"/>
              </w:rPr>
              <w:t>
7) shtanglasses with solutions, tinctures and liquid semi-finished products are provided with droplets or pipettes, indicating the number of drops, determined by weighing in a certain volume.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maintenance of the Journal for registration of the results of control of medicinal substances for authenticity.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control over compliance with the manufacturing technology of medicinal products by the pharmacist-technologist.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acceptance control of raw materials (medicinal substance, excipient) used for the manufacture of medicinal products (consignment note, quality certificate of the manufacturing plant), compliance of series on the samples of medicinal substances and excipients with the series, specified in the accompanying documentation, compliance with storage conditions, transportation, as well as identification of medicinal substances and auxiliary materials according to the indicators "Packaging", "Marking" and "Description".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written control of medicinal products manufactured in a pharmacy by filling out a control sheet immediately after the manufacture of a medicinal product.</w:t>
            </w:r>
            <w:r>
              <w:br/>
            </w:r>
            <w:r>
              <w:rPr>
                <w:rFonts w:ascii="Times New Roman"/>
                <w:b w:val="false"/>
                <w:i w:val="false"/>
                <w:color w:val="000000"/>
                <w:sz w:val="20"/>
              </w:rPr>
              <w:t>
The checklist indicates:</w:t>
            </w:r>
            <w:r>
              <w:br/>
            </w:r>
            <w:r>
              <w:rPr>
                <w:rFonts w:ascii="Times New Roman"/>
                <w:b w:val="false"/>
                <w:i w:val="false"/>
                <w:color w:val="000000"/>
                <w:sz w:val="20"/>
              </w:rPr>
              <w:t>
1) date of manufacture;</w:t>
            </w:r>
            <w:r>
              <w:br/>
            </w:r>
            <w:r>
              <w:rPr>
                <w:rFonts w:ascii="Times New Roman"/>
                <w:b w:val="false"/>
                <w:i w:val="false"/>
                <w:color w:val="000000"/>
                <w:sz w:val="20"/>
              </w:rPr>
              <w:t>
2) number of the prescription or requirement of the medical organization indicating the name of the department;</w:t>
            </w:r>
            <w:r>
              <w:br/>
            </w:r>
            <w:r>
              <w:rPr>
                <w:rFonts w:ascii="Times New Roman"/>
                <w:b w:val="false"/>
                <w:i w:val="false"/>
                <w:color w:val="000000"/>
                <w:sz w:val="20"/>
              </w:rPr>
              <w:t>
3) names of the medicinal substances taken, their quantity, total volume or weight, number of doses;</w:t>
            </w:r>
            <w:r>
              <w:br/>
            </w:r>
            <w:r>
              <w:rPr>
                <w:rFonts w:ascii="Times New Roman"/>
                <w:b w:val="false"/>
                <w:i w:val="false"/>
                <w:color w:val="000000"/>
                <w:sz w:val="20"/>
              </w:rPr>
              <w:t>
4) signatures of the manufacturer, who packaged and checked the medicinal product.</w:t>
            </w:r>
            <w:r>
              <w:br/>
            </w:r>
            <w:r>
              <w:rPr>
                <w:rFonts w:ascii="Times New Roman"/>
                <w:b w:val="false"/>
                <w:i w:val="false"/>
                <w:color w:val="000000"/>
                <w:sz w:val="20"/>
              </w:rPr>
              <w:t>
In the checklist, names of narcotic drugs, poisonous, psychotropic substances, precursors shall be underlined with a red pencil, the letter "D" is put on medicines for children.</w:t>
            </w:r>
            <w:r>
              <w:br/>
            </w:r>
            <w:r>
              <w:rPr>
                <w:rFonts w:ascii="Times New Roman"/>
                <w:b w:val="false"/>
                <w:i w:val="false"/>
                <w:color w:val="000000"/>
                <w:sz w:val="20"/>
              </w:rPr>
              <w:t>
The checklist is filled out in Latin in accordance with the sequence of manufacturing technology.</w:t>
            </w:r>
            <w:r>
              <w:br/>
            </w:r>
            <w:r>
              <w:rPr>
                <w:rFonts w:ascii="Times New Roman"/>
                <w:b w:val="false"/>
                <w:i w:val="false"/>
                <w:color w:val="000000"/>
                <w:sz w:val="20"/>
              </w:rPr>
              <w:t>
All calculations shall be recorded on the back of the checklist.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of a selective survey control of medicines manufactured in a pharmacy.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of organoleptic control in terms of appearance, color, odor, uniformity, absence of visible mechanical impurities in solutions.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Conducting random physical control by checking the total weight or volume of a medicine, number and weight of individual doses included in this medicine (but not less than three doses), and the quality of the closure.  </w:t>
            </w:r>
            <w:r>
              <w:br/>
            </w:r>
            <w:r>
              <w:rPr>
                <w:rFonts w:ascii="Times New Roman"/>
                <w:b w:val="false"/>
                <w:i w:val="false"/>
                <w:color w:val="000000"/>
                <w:sz w:val="20"/>
              </w:rPr>
              <w:t>
The following ones are subjected to selective physical control:</w:t>
            </w:r>
            <w:r>
              <w:br/>
            </w:r>
            <w:r>
              <w:rPr>
                <w:rFonts w:ascii="Times New Roman"/>
                <w:b w:val="false"/>
                <w:i w:val="false"/>
                <w:color w:val="000000"/>
                <w:sz w:val="20"/>
              </w:rPr>
              <w:t>
1) each series of packaging of industrial products and intra-pharmacy blanks in the amount of three to five packages, including packaging of homeopathic medicinal products for compliance with the deviation rate permissible in the manufacture of medicinal products (including homeopathic ones) in the pharmacy and the deviation rate permissible for packaging industrial products;</w:t>
            </w:r>
            <w:r>
              <w:br/>
            </w:r>
            <w:r>
              <w:rPr>
                <w:rFonts w:ascii="Times New Roman"/>
                <w:b w:val="false"/>
                <w:i w:val="false"/>
                <w:color w:val="000000"/>
                <w:sz w:val="20"/>
              </w:rPr>
              <w:t>
2) at least three percent of medicinal products manufactured according to prescriptions (requirements) in one working day;</w:t>
            </w:r>
            <w:r>
              <w:br/>
            </w:r>
            <w:r>
              <w:rPr>
                <w:rFonts w:ascii="Times New Roman"/>
                <w:b w:val="false"/>
                <w:i w:val="false"/>
                <w:color w:val="000000"/>
                <w:sz w:val="20"/>
              </w:rPr>
              <w:t>
3) number of homeopathic granules in a certain sample weight;</w:t>
            </w:r>
            <w:r>
              <w:br/>
            </w:r>
            <w:r>
              <w:rPr>
                <w:rFonts w:ascii="Times New Roman"/>
                <w:b w:val="false"/>
                <w:i w:val="false"/>
                <w:color w:val="000000"/>
                <w:sz w:val="20"/>
              </w:rPr>
              <w:t>
4) each series of medicinal products requiring sterilization, after filling before sterilization, in an amount of at least five vials (bottles) for mechanical inclusions (mobile insoluble substances, except for gas bubbles, accidentally present in solutions).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primary and secondary control for mechanical inclusions in the process of making solutions.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chemical control by indicators:</w:t>
            </w:r>
            <w:r>
              <w:br/>
            </w:r>
            <w:r>
              <w:rPr>
                <w:rFonts w:ascii="Times New Roman"/>
                <w:b w:val="false"/>
                <w:i w:val="false"/>
                <w:color w:val="000000"/>
                <w:sz w:val="20"/>
              </w:rPr>
              <w:t>
1) authenticity, purity tests and impurity limits (qualitative analysis);</w:t>
            </w:r>
            <w:r>
              <w:br/>
            </w:r>
            <w:r>
              <w:rPr>
                <w:rFonts w:ascii="Times New Roman"/>
                <w:b w:val="false"/>
                <w:i w:val="false"/>
                <w:color w:val="000000"/>
                <w:sz w:val="20"/>
              </w:rPr>
              <w:t>
2) quantitative determination (quantitative analysis) of medicinal substances included in its composition.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a complete chemical analysis of purified water.</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control during delivery by checking all manufactured medicinal products, including homeopathic ones, for compliance:</w:t>
            </w:r>
            <w:r>
              <w:br/>
            </w:r>
            <w:r>
              <w:rPr>
                <w:rFonts w:ascii="Times New Roman"/>
                <w:b w:val="false"/>
                <w:i w:val="false"/>
                <w:color w:val="000000"/>
                <w:sz w:val="20"/>
              </w:rPr>
              <w:t>
1) of packaging of medicinal products with the physical and chemical properties of medicinal substances included in them;</w:t>
            </w:r>
            <w:r>
              <w:br/>
            </w:r>
            <w:r>
              <w:rPr>
                <w:rFonts w:ascii="Times New Roman"/>
                <w:b w:val="false"/>
                <w:i w:val="false"/>
                <w:color w:val="000000"/>
                <w:sz w:val="20"/>
              </w:rPr>
              <w:t>
2) of doses indicated in the prescription, including the highest single doses, the highest daily doses of medicines with the age of the patient;</w:t>
            </w:r>
            <w:r>
              <w:br/>
            </w:r>
            <w:r>
              <w:rPr>
                <w:rFonts w:ascii="Times New Roman"/>
                <w:b w:val="false"/>
                <w:i w:val="false"/>
                <w:color w:val="000000"/>
                <w:sz w:val="20"/>
              </w:rPr>
              <w:t>
3) the number on the prescription with the number on the label;</w:t>
            </w:r>
            <w:r>
              <w:br/>
            </w:r>
            <w:r>
              <w:rPr>
                <w:rFonts w:ascii="Times New Roman"/>
                <w:b w:val="false"/>
                <w:i w:val="false"/>
                <w:color w:val="000000"/>
                <w:sz w:val="20"/>
              </w:rPr>
              <w:t>
4) the patient's surname on the receipt with the surname on the label and on the prescription;</w:t>
            </w:r>
            <w:r>
              <w:br/>
            </w:r>
            <w:r>
              <w:rPr>
                <w:rFonts w:ascii="Times New Roman"/>
                <w:b w:val="false"/>
                <w:i w:val="false"/>
                <w:color w:val="000000"/>
                <w:sz w:val="20"/>
              </w:rPr>
              <w:t>
5) registration of medicinal products.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registration of results of control of individual stages for the manufacture of solutions for injections and infusions in the registration journal of results of control of individual stages for the manufacture of solutions for injections and infusions.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nomenclature of concentrates, semi-finished products and intra-pharmacy preparation of medicines, manufactured in a pharmacy, annually approved by an accredited testing laboratory, with which an agreement on control and analytical services has been concluded.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245" w:id="219"/>
    <w:p>
      <w:pPr>
        <w:spacing w:after="0"/>
        <w:ind w:left="0"/>
        <w:jc w:val="left"/>
      </w:pPr>
      <w:r>
        <w:rPr>
          <w:rFonts w:ascii="Times New Roman"/>
          <w:b/>
          <w:i w:val="false"/>
          <w:color w:val="000000"/>
        </w:rPr>
        <w:t xml:space="preserve"> A checklist in the sphere of circulation of medicines and medical devices in relation to the subjects (objects) </w:t>
      </w:r>
      <w:r>
        <w:br/>
      </w:r>
      <w:r>
        <w:rPr>
          <w:rFonts w:ascii="Times New Roman"/>
          <w:b/>
          <w:i w:val="false"/>
          <w:color w:val="000000"/>
        </w:rPr>
        <w:t>of pharmaceutical activities carrying out the wholesale of medicines and medical devices</w:t>
      </w:r>
    </w:p>
    <w:bookmarkEnd w:id="219"/>
    <w:p>
      <w:pPr>
        <w:spacing w:after="0"/>
        <w:ind w:left="0"/>
        <w:jc w:val="both"/>
      </w:pPr>
      <w:r>
        <w:rPr>
          <w:rFonts w:ascii="Times New Roman"/>
          <w:b w:val="false"/>
          <w:i w:val="false"/>
          <w:color w:val="ff0000"/>
          <w:sz w:val="28"/>
        </w:rPr>
        <w:t>
      Footnote. Appendix 21 is in the wording of the joint order of the Minister of Healthcare of the Republic of Kazakhstan dated April 29, 2019 No. KR HCM-56 and the Minister of National Economy of the Republic of Kazakhstan dated April 30, 2019 No. 33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w:t>
      </w:r>
    </w:p>
    <w:p>
      <w:pPr>
        <w:spacing w:after="0"/>
        <w:ind w:left="0"/>
        <w:jc w:val="both"/>
      </w:pPr>
      <w:r>
        <w:rPr>
          <w:rFonts w:ascii="Times New Roman"/>
          <w:b w:val="false"/>
          <w:i w:val="false"/>
          <w:color w:val="000000"/>
          <w:sz w:val="28"/>
        </w:rPr>
        <w:t>
      of control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Location address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w:t>
            </w:r>
            <w:r>
              <w:br/>
            </w:r>
            <w:r>
              <w:rPr>
                <w:rFonts w:ascii="Times New Roman"/>
                <w:b w:val="false"/>
                <w:i w:val="false"/>
                <w:color w:val="000000"/>
                <w:sz w:val="20"/>
              </w:rPr>
              <w:t>
- higher pharmaceutical education and work experience of at least three years for the head of a pharmacy warehouse and an employee carrying out sale of medicines and medical devices;</w:t>
            </w:r>
            <w:r>
              <w:br/>
            </w:r>
            <w:r>
              <w:rPr>
                <w:rFonts w:ascii="Times New Roman"/>
                <w:b w:val="false"/>
                <w:i w:val="false"/>
                <w:color w:val="000000"/>
                <w:sz w:val="20"/>
              </w:rPr>
              <w:t>
- higher or secondary pharmaceutical education for the heads of departments of the pharmacy warehouse and employees who receive, store and distribute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functioning of a documentation system for tracking the receipt and shipment of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Ensuring the provision of a copy of conclusion on the safety and quality of products at the request of the subject. </w:t>
            </w:r>
            <w:r>
              <w:br/>
            </w:r>
            <w:r>
              <w:rPr>
                <w:rFonts w:ascii="Times New Roman"/>
                <w:b w:val="false"/>
                <w:i w:val="false"/>
                <w:color w:val="000000"/>
                <w:sz w:val="20"/>
              </w:rPr>
              <w:t>
Conclusions on the safety and quality of medicines and medical devices shall be stored for the period of validity plus one year and shall be available to the consumers and (or) state regulatory authorities.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the procurement of medicines and medical devices from entities, having a license for pharmaceutical activities and an annex to a license for subspecies of activities: production of medicines, wholesale of medicines, or having notified about the start of activities for the wholesale of medical products.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the sale of medicines and medical devices to the entities, having a license for pharmaceutical or medical activities or having notified about the start of activities for the sale of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sale of medicinal substances shall be carried out to pharmacies licensed for pharmaceutical activities with the right to manufacture, as well as to organizations for the production of medicinal products, which have a license for pharmaceutical activities with the right to manufacture medicinal products.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Carrying out the wholesale of medical devices related to measuring instruments, if there is a certificate of type approval of measuring instruments, or a certificate of metrological certification of medical measuring equipment.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with vehicles and equipment used for transportation and compliance with their purposes of use to protect products from unwanted effects that lead to loss of quality or damage the integrity of the package, and to ensure that:</w:t>
            </w:r>
            <w:r>
              <w:br/>
            </w:r>
            <w:r>
              <w:rPr>
                <w:rFonts w:ascii="Times New Roman"/>
                <w:b w:val="false"/>
                <w:i w:val="false"/>
                <w:color w:val="000000"/>
                <w:sz w:val="20"/>
              </w:rPr>
              <w:t>
1) the possibility of their identification and safety assessment has not been lost;</w:t>
            </w:r>
            <w:r>
              <w:br/>
            </w:r>
            <w:r>
              <w:rPr>
                <w:rFonts w:ascii="Times New Roman"/>
                <w:b w:val="false"/>
                <w:i w:val="false"/>
                <w:color w:val="000000"/>
                <w:sz w:val="20"/>
              </w:rPr>
              <w:t>
2) were not contaminated with other medicines (dosages), substances and did not contaminate themselves;</w:t>
            </w:r>
            <w:r>
              <w:br/>
            </w:r>
            <w:r>
              <w:rPr>
                <w:rFonts w:ascii="Times New Roman"/>
                <w:b w:val="false"/>
                <w:i w:val="false"/>
                <w:color w:val="000000"/>
                <w:sz w:val="20"/>
              </w:rPr>
              <w:t>
3) were protected and not exposed to environmental factors.</w:t>
            </w:r>
            <w:r>
              <w:br/>
            </w:r>
            <w:r>
              <w:rPr>
                <w:rFonts w:ascii="Times New Roman"/>
                <w:b w:val="false"/>
                <w:i w:val="false"/>
                <w:color w:val="000000"/>
                <w:sz w:val="20"/>
              </w:rPr>
              <w:t>
The vehicle and its equipment shall be kept clean and treated with detergents and disinfectants as needed.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storage conditions during transportation necessary to ensure the quality, safety and efficacy of medicines, as well as to prevent the risk of counterfeit medicines entering the supply chain.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temperature control devices in vehicles in the event of supply of medicines requiring special transportation conditions. Instrument readings shall be recorded throughout the entire transportation and documented.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protection of medicines and medical devices from environmental factors (precipitation, dust, sunlight, mechanical damage). Medicines and medical devices prepared for transportation shall be packed in group containers (cardboard boxes or stacks) with subsequent packing in transport packaging (containers, boxes, wrapping paper) that meet the requirements of the regulatory document.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registration of shipping documents containing the following information for each name, batch (series) of products:</w:t>
            </w:r>
            <w:r>
              <w:br/>
            </w:r>
            <w:r>
              <w:rPr>
                <w:rFonts w:ascii="Times New Roman"/>
                <w:b w:val="false"/>
                <w:i w:val="false"/>
                <w:color w:val="000000"/>
                <w:sz w:val="20"/>
              </w:rPr>
              <w:t xml:space="preserve">
- name; </w:t>
            </w:r>
            <w:r>
              <w:br/>
            </w:r>
            <w:r>
              <w:rPr>
                <w:rFonts w:ascii="Times New Roman"/>
                <w:b w:val="false"/>
                <w:i w:val="false"/>
                <w:color w:val="000000"/>
                <w:sz w:val="20"/>
              </w:rPr>
              <w:t>
- dosage (for the medicine);</w:t>
            </w:r>
            <w:r>
              <w:br/>
            </w:r>
            <w:r>
              <w:rPr>
                <w:rFonts w:ascii="Times New Roman"/>
                <w:b w:val="false"/>
                <w:i w:val="false"/>
                <w:color w:val="000000"/>
                <w:sz w:val="20"/>
              </w:rPr>
              <w:t xml:space="preserve">
- packing; </w:t>
            </w:r>
            <w:r>
              <w:br/>
            </w:r>
            <w:r>
              <w:rPr>
                <w:rFonts w:ascii="Times New Roman"/>
                <w:b w:val="false"/>
                <w:i w:val="false"/>
                <w:color w:val="000000"/>
                <w:sz w:val="20"/>
              </w:rPr>
              <w:t xml:space="preserve">
- quantity, unit price; </w:t>
            </w:r>
            <w:r>
              <w:br/>
            </w:r>
            <w:r>
              <w:rPr>
                <w:rFonts w:ascii="Times New Roman"/>
                <w:b w:val="false"/>
                <w:i w:val="false"/>
                <w:color w:val="000000"/>
                <w:sz w:val="20"/>
              </w:rPr>
              <w:t xml:space="preserve">
- amount; </w:t>
            </w:r>
            <w:r>
              <w:br/>
            </w:r>
            <w:r>
              <w:rPr>
                <w:rFonts w:ascii="Times New Roman"/>
                <w:b w:val="false"/>
                <w:i w:val="false"/>
                <w:color w:val="000000"/>
                <w:sz w:val="20"/>
              </w:rPr>
              <w:t xml:space="preserve">
- series; </w:t>
            </w:r>
            <w:r>
              <w:br/>
            </w:r>
            <w:r>
              <w:rPr>
                <w:rFonts w:ascii="Times New Roman"/>
                <w:b w:val="false"/>
                <w:i w:val="false"/>
                <w:color w:val="000000"/>
                <w:sz w:val="20"/>
              </w:rPr>
              <w:t xml:space="preserve">
- expiration date; </w:t>
            </w:r>
            <w:r>
              <w:br/>
            </w:r>
            <w:r>
              <w:rPr>
                <w:rFonts w:ascii="Times New Roman"/>
                <w:b w:val="false"/>
                <w:i w:val="false"/>
                <w:color w:val="000000"/>
                <w:sz w:val="20"/>
              </w:rPr>
              <w:t xml:space="preserve">
- number and validity period of the conclusion on safety and quality (for a medicine or a medical device). </w:t>
            </w:r>
            <w:r>
              <w:br/>
            </w:r>
            <w:r>
              <w:rPr>
                <w:rFonts w:ascii="Times New Roman"/>
                <w:b w:val="false"/>
                <w:i w:val="false"/>
                <w:color w:val="000000"/>
                <w:sz w:val="20"/>
              </w:rPr>
              <w:t>
Corrections, additions, blots in shipping documents shall not be allowed.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maximum price for the trade name of a medicine during wholesale.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Official ( s ) ________________________________________</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subject of control _____________________________________</w:t>
      </w:r>
    </w:p>
    <w:p>
      <w:pPr>
        <w:spacing w:after="0"/>
        <w:ind w:left="0"/>
        <w:jc w:val="both"/>
      </w:pPr>
      <w:r>
        <w:rPr>
          <w:rFonts w:ascii="Times New Roman"/>
          <w:b w:val="false"/>
          <w:i w:val="false"/>
          <w:color w:val="000000"/>
          <w:sz w:val="28"/>
        </w:rPr>
        <w:t>
      _______________________________       ____________________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22</w:t>
            </w:r>
            <w:r>
              <w:br/>
            </w:r>
            <w:r>
              <w:rPr>
                <w:rFonts w:ascii="Times New Roman"/>
                <w:b w:val="false"/>
                <w:i w:val="false"/>
                <w:color w:val="000000"/>
                <w:sz w:val="20"/>
              </w:rPr>
              <w:t>to the joint order of the</w:t>
            </w:r>
            <w:r>
              <w:br/>
            </w:r>
            <w:r>
              <w:rPr>
                <w:rFonts w:ascii="Times New Roman"/>
                <w:b w:val="false"/>
                <w:i w:val="false"/>
                <w:color w:val="000000"/>
                <w:sz w:val="20"/>
              </w:rPr>
              <w:t>Minister of Healthcare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w:t>
            </w:r>
            <w:r>
              <w:br/>
            </w:r>
            <w:r>
              <w:rPr>
                <w:rFonts w:ascii="Times New Roman"/>
                <w:b w:val="false"/>
                <w:i w:val="false"/>
                <w:color w:val="000000"/>
                <w:sz w:val="20"/>
              </w:rPr>
              <w:t>No. ЌР DSM-32 and the</w:t>
            </w:r>
            <w:r>
              <w:br/>
            </w:r>
            <w:r>
              <w:rPr>
                <w:rFonts w:ascii="Times New Roman"/>
                <w:b w:val="false"/>
                <w:i w:val="false"/>
                <w:color w:val="000000"/>
                <w:sz w:val="20"/>
              </w:rPr>
              <w:t>Minister of National Economy of</w:t>
            </w:r>
            <w:r>
              <w:br/>
            </w:r>
            <w:r>
              <w:rPr>
                <w:rFonts w:ascii="Times New Roman"/>
                <w:b w:val="false"/>
                <w:i w:val="false"/>
                <w:color w:val="000000"/>
                <w:sz w:val="20"/>
              </w:rPr>
              <w:t>the Republic of Kazakhstan</w:t>
            </w:r>
            <w:r>
              <w:br/>
            </w:r>
            <w:r>
              <w:rPr>
                <w:rFonts w:ascii="Times New Roman"/>
                <w:b w:val="false"/>
                <w:i w:val="false"/>
                <w:color w:val="000000"/>
                <w:sz w:val="20"/>
              </w:rPr>
              <w:t>dated November 15, 2018, No. 70</w:t>
            </w:r>
          </w:p>
        </w:tc>
      </w:tr>
    </w:tbl>
    <w:bookmarkStart w:name="z247" w:id="220"/>
    <w:p>
      <w:pPr>
        <w:spacing w:after="0"/>
        <w:ind w:left="0"/>
        <w:jc w:val="left"/>
      </w:pPr>
      <w:r>
        <w:rPr>
          <w:rFonts w:ascii="Times New Roman"/>
          <w:b/>
          <w:i w:val="false"/>
          <w:color w:val="000000"/>
        </w:rPr>
        <w:t xml:space="preserve"> A checklist in the sphere of circulation of medicines and medical devices in relation to the subjects (objects) </w:t>
      </w:r>
      <w:r>
        <w:br/>
      </w:r>
      <w:r>
        <w:rPr>
          <w:rFonts w:ascii="Times New Roman"/>
          <w:b/>
          <w:i w:val="false"/>
          <w:color w:val="000000"/>
        </w:rPr>
        <w:t>of pharmaceutical activities carrying out the retail sale of medicines and medical devices</w:t>
      </w:r>
    </w:p>
    <w:bookmarkEnd w:id="220"/>
    <w:p>
      <w:pPr>
        <w:spacing w:after="0"/>
        <w:ind w:left="0"/>
        <w:jc w:val="both"/>
      </w:pPr>
      <w:r>
        <w:rPr>
          <w:rFonts w:ascii="Times New Roman"/>
          <w:b w:val="false"/>
          <w:i w:val="false"/>
          <w:color w:val="ff0000"/>
          <w:sz w:val="28"/>
        </w:rPr>
        <w:t>
      Footnote. Appendix 22 is in the wording of the joint order of the Minister of Healthcare of the Republic of Kazakhstan dated April 29, 2019 No. KR HCM-56 and the Minister of National Economy of the Republic of Kazakhstan dated April 30, 2019 No. 33 (shall be enforced upon expiry of ten calendar days after its first official publication).</w:t>
      </w:r>
    </w:p>
    <w:p>
      <w:pPr>
        <w:spacing w:after="0"/>
        <w:ind w:left="0"/>
        <w:jc w:val="both"/>
      </w:pPr>
      <w:r>
        <w:rPr>
          <w:rFonts w:ascii="Times New Roman"/>
          <w:b w:val="false"/>
          <w:i w:val="false"/>
          <w:color w:val="000000"/>
          <w:sz w:val="28"/>
        </w:rPr>
        <w:t>
      State body that assigned the inspection 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Act on assignment of an inspection/preventive control with a visit to the subject (object) of  control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No., date </w:t>
      </w:r>
    </w:p>
    <w:p>
      <w:pPr>
        <w:spacing w:after="0"/>
        <w:ind w:left="0"/>
        <w:jc w:val="both"/>
      </w:pPr>
      <w:r>
        <w:rPr>
          <w:rFonts w:ascii="Times New Roman"/>
          <w:b w:val="false"/>
          <w:i w:val="false"/>
          <w:color w:val="000000"/>
          <w:sz w:val="28"/>
        </w:rPr>
        <w:t xml:space="preserve">
      Name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(Individual identification number), business identification number of the subject (object) of control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Location address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74"/>
        <w:gridCol w:w="1086"/>
        <w:gridCol w:w="997"/>
        <w:gridCol w:w="1501"/>
        <w:gridCol w:w="150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required</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Doesn't meet the requirements</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w:t>
            </w:r>
            <w:r>
              <w:br/>
            </w:r>
            <w:r>
              <w:rPr>
                <w:rFonts w:ascii="Times New Roman"/>
                <w:b w:val="false"/>
                <w:i w:val="false"/>
                <w:color w:val="000000"/>
                <w:sz w:val="20"/>
              </w:rPr>
              <w:t>
- higher pharmaceutical education or secondary pharmaceutical education (work experience in the specialty for at least three years) for the head of a pharmacy or its departments;</w:t>
            </w:r>
            <w:r>
              <w:br/>
            </w:r>
            <w:r>
              <w:rPr>
                <w:rFonts w:ascii="Times New Roman"/>
                <w:b w:val="false"/>
                <w:i w:val="false"/>
                <w:color w:val="000000"/>
                <w:sz w:val="20"/>
              </w:rPr>
              <w:t>
- higher or secondary pharmaceutical education for the specialists who sell medicines and medical devices;</w:t>
            </w:r>
            <w:r>
              <w:br/>
            </w:r>
            <w:r>
              <w:rPr>
                <w:rFonts w:ascii="Times New Roman"/>
                <w:b w:val="false"/>
                <w:i w:val="false"/>
                <w:color w:val="000000"/>
                <w:sz w:val="20"/>
              </w:rPr>
              <w:t>
- higher pharmaceutical education or secondary pharmaceutical education (work experience in the specialty for at least three years) for the head of a pharmacy in healthcare organizations, rendering primary health care, consultative and diagnostic assistance, as well as workers, carrying out sale of medicines and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sale of medical devices related to measuring instruments, if there is a certificate of approval of the type of measuring instruments or a certificate of metrological certification of medical measuring equipment.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sale of prescribed medicines drugs by a doctor’s prescription.</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placement of medicines sold without a doctor's prescription on display cases.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of invalid prescriptions in the Register of incorrectly written out prescriptions for their redemption with the stamp "Prescription is invalid".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storage of prescriptions:</w:t>
            </w:r>
            <w:r>
              <w:br/>
            </w:r>
            <w:r>
              <w:rPr>
                <w:rFonts w:ascii="Times New Roman"/>
                <w:b w:val="false"/>
                <w:i w:val="false"/>
                <w:color w:val="000000"/>
                <w:sz w:val="20"/>
              </w:rPr>
              <w:t xml:space="preserve">
- for free medicines - 3 years; </w:t>
            </w:r>
            <w:r>
              <w:br/>
            </w:r>
            <w:r>
              <w:rPr>
                <w:rFonts w:ascii="Times New Roman"/>
                <w:b w:val="false"/>
                <w:i w:val="false"/>
                <w:color w:val="000000"/>
                <w:sz w:val="20"/>
              </w:rPr>
              <w:t xml:space="preserve">
- for medicines containing: </w:t>
            </w:r>
            <w:r>
              <w:br/>
            </w:r>
            <w:r>
              <w:rPr>
                <w:rFonts w:ascii="Times New Roman"/>
                <w:b w:val="false"/>
                <w:i w:val="false"/>
                <w:color w:val="000000"/>
                <w:sz w:val="20"/>
              </w:rPr>
              <w:t xml:space="preserve">
- derivatives of 8-hydroxyquinoline, hormonal steroids, anabolic steroids - 3 months; </w:t>
            </w:r>
            <w:r>
              <w:br/>
            </w:r>
            <w:r>
              <w:rPr>
                <w:rFonts w:ascii="Times New Roman"/>
                <w:b w:val="false"/>
                <w:i w:val="false"/>
                <w:color w:val="000000"/>
                <w:sz w:val="20"/>
              </w:rPr>
              <w:t>
- poisonous substances, clonidine, codeine, tropicamide, tramadol, cyclopentolate, pregabalin, zopiclone, diphenhydramine, promethazine - 3 years.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submission of accurate information regarding:</w:t>
            </w:r>
            <w:r>
              <w:br/>
            </w:r>
            <w:r>
              <w:rPr>
                <w:rFonts w:ascii="Times New Roman"/>
                <w:b w:val="false"/>
                <w:i w:val="false"/>
                <w:color w:val="000000"/>
                <w:sz w:val="20"/>
              </w:rPr>
              <w:t xml:space="preserve">
- correct and rational administration or use; </w:t>
            </w:r>
            <w:r>
              <w:br/>
            </w:r>
            <w:r>
              <w:rPr>
                <w:rFonts w:ascii="Times New Roman"/>
                <w:b w:val="false"/>
                <w:i w:val="false"/>
                <w:color w:val="000000"/>
                <w:sz w:val="20"/>
              </w:rPr>
              <w:t xml:space="preserve">
- possible side effects and contraindications; </w:t>
            </w:r>
            <w:r>
              <w:br/>
            </w:r>
            <w:r>
              <w:rPr>
                <w:rFonts w:ascii="Times New Roman"/>
                <w:b w:val="false"/>
                <w:i w:val="false"/>
                <w:color w:val="000000"/>
                <w:sz w:val="20"/>
              </w:rPr>
              <w:t xml:space="preserve">
- interactions with other medicines, precautions for their administration or use; </w:t>
            </w:r>
            <w:r>
              <w:br/>
            </w:r>
            <w:r>
              <w:rPr>
                <w:rFonts w:ascii="Times New Roman"/>
                <w:b w:val="false"/>
                <w:i w:val="false"/>
                <w:color w:val="000000"/>
                <w:sz w:val="20"/>
              </w:rPr>
              <w:t xml:space="preserve">
- shelf life and storage rules at home; </w:t>
            </w:r>
            <w:r>
              <w:br/>
            </w:r>
            <w:r>
              <w:rPr>
                <w:rFonts w:ascii="Times New Roman"/>
                <w:b w:val="false"/>
                <w:i w:val="false"/>
                <w:color w:val="000000"/>
                <w:sz w:val="20"/>
              </w:rPr>
              <w:t>
- operating rules, completeness of medical devices.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conduct of preventive measures:</w:t>
            </w:r>
            <w:r>
              <w:br/>
            </w:r>
            <w:r>
              <w:rPr>
                <w:rFonts w:ascii="Times New Roman"/>
                <w:b w:val="false"/>
                <w:i w:val="false"/>
                <w:color w:val="000000"/>
                <w:sz w:val="20"/>
              </w:rPr>
              <w:t>
1) quality control during acceptance and sale;</w:t>
            </w:r>
            <w:r>
              <w:br/>
            </w:r>
            <w:r>
              <w:rPr>
                <w:rFonts w:ascii="Times New Roman"/>
                <w:b w:val="false"/>
                <w:i w:val="false"/>
                <w:color w:val="000000"/>
                <w:sz w:val="20"/>
              </w:rPr>
              <w:t>
2) compliance with the rules and terms of storage of medicines, keeping records of medicines with a limited shelf life;</w:t>
            </w:r>
            <w:r>
              <w:br/>
            </w:r>
            <w:r>
              <w:rPr>
                <w:rFonts w:ascii="Times New Roman"/>
                <w:b w:val="false"/>
                <w:i w:val="false"/>
                <w:color w:val="000000"/>
                <w:sz w:val="20"/>
              </w:rPr>
              <w:t>
3) serviceability and accuracy of weighing instruments;</w:t>
            </w:r>
            <w:r>
              <w:br/>
            </w:r>
            <w:r>
              <w:rPr>
                <w:rFonts w:ascii="Times New Roman"/>
                <w:b w:val="false"/>
                <w:i w:val="false"/>
                <w:color w:val="000000"/>
                <w:sz w:val="20"/>
              </w:rPr>
              <w:t>
4) checking the correctness of the prescribed prescription, its validity period, the compliance of the prescribed doses with the patient's age, the compatibility of ingredients, the norms of one-time delivery;</w:t>
            </w:r>
            <w:r>
              <w:br/>
            </w:r>
            <w:r>
              <w:rPr>
                <w:rFonts w:ascii="Times New Roman"/>
                <w:b w:val="false"/>
                <w:i w:val="false"/>
                <w:color w:val="000000"/>
                <w:sz w:val="20"/>
              </w:rPr>
              <w:t>
5) keeping records of the validity periods of conclusions on the safety and quality assessment.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acceptance of medicines and medical devices with verification of:</w:t>
            </w:r>
            <w:r>
              <w:br/>
            </w:r>
            <w:r>
              <w:rPr>
                <w:rFonts w:ascii="Times New Roman"/>
                <w:b w:val="false"/>
                <w:i w:val="false"/>
                <w:color w:val="000000"/>
                <w:sz w:val="20"/>
              </w:rPr>
              <w:t>
1) compliance of the quantity, completeness, integrity of the container, compliance of the packaging, labeling with regulatory documents, the availability of instructions for the medical use of a medicine and a medical device in the state and Russian languages; availability of an operational document for a medical device;</w:t>
            </w:r>
            <w:r>
              <w:br/>
            </w:r>
            <w:r>
              <w:rPr>
                <w:rFonts w:ascii="Times New Roman"/>
                <w:b w:val="false"/>
                <w:i w:val="false"/>
                <w:color w:val="000000"/>
                <w:sz w:val="20"/>
              </w:rPr>
              <w:t>
2) compliance with the name, dosage, packing, quantity, batch (series) of products specified in the accompanying documents;</w:t>
            </w:r>
            <w:r>
              <w:br/>
            </w:r>
            <w:r>
              <w:rPr>
                <w:rFonts w:ascii="Times New Roman"/>
                <w:b w:val="false"/>
                <w:i w:val="false"/>
                <w:color w:val="000000"/>
                <w:sz w:val="20"/>
              </w:rPr>
              <w:t>
3) availability of a conclusion on safety and quality in the accompanying documents or a reference to it in the consignment note for the release of goods.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about the list of medicines and specialized medical products for free provision of certain categories of citizens with certain diseases at the outpatient level in an easy-to-read place.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lists and samples of signatures of persons entitled to sign prescriptions for free receipt of medicines, approved by the head of the relevant healthcare organization, in retail sales facilities that have relevant agreements with local state healthcare authorities.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placement in a place convenient for familiarization of:</w:t>
            </w:r>
            <w:r>
              <w:br/>
            </w:r>
            <w:r>
              <w:rPr>
                <w:rFonts w:ascii="Times New Roman"/>
                <w:b w:val="false"/>
                <w:i w:val="false"/>
                <w:color w:val="000000"/>
                <w:sz w:val="20"/>
              </w:rPr>
              <w:t>
- a copy for a license for pharmaceutical activities and annex to it or a document (including a printed copy of an electronic document) informing about the beginning or termination of activities or certain actions;</w:t>
            </w:r>
            <w:r>
              <w:br/>
            </w:r>
            <w:r>
              <w:rPr>
                <w:rFonts w:ascii="Times New Roman"/>
                <w:b w:val="false"/>
                <w:i w:val="false"/>
                <w:color w:val="000000"/>
                <w:sz w:val="20"/>
              </w:rPr>
              <w:t>
- books of reviews and proposals;</w:t>
            </w:r>
            <w:r>
              <w:br/>
            </w:r>
            <w:r>
              <w:rPr>
                <w:rFonts w:ascii="Times New Roman"/>
                <w:b w:val="false"/>
                <w:i w:val="false"/>
                <w:color w:val="000000"/>
                <w:sz w:val="20"/>
              </w:rPr>
              <w:t>
- information on the telephone numbers of the pharmaceutical inquiry service.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placement in a visible place for visitors of the following information:</w:t>
            </w:r>
            <w:r>
              <w:br/>
            </w:r>
            <w:r>
              <w:rPr>
                <w:rFonts w:ascii="Times New Roman"/>
                <w:b w:val="false"/>
                <w:i w:val="false"/>
                <w:color w:val="000000"/>
                <w:sz w:val="20"/>
              </w:rPr>
              <w:t>
- "Medicines are not subjects to return and exchange";</w:t>
            </w:r>
            <w:r>
              <w:br/>
            </w:r>
            <w:r>
              <w:rPr>
                <w:rFonts w:ascii="Times New Roman"/>
                <w:b w:val="false"/>
                <w:i w:val="false"/>
                <w:color w:val="000000"/>
                <w:sz w:val="20"/>
              </w:rPr>
              <w:t>
- "Medicines are not delivered to children";</w:t>
            </w:r>
            <w:r>
              <w:br/>
            </w:r>
            <w:r>
              <w:rPr>
                <w:rFonts w:ascii="Times New Roman"/>
                <w:b w:val="false"/>
                <w:i w:val="false"/>
                <w:color w:val="000000"/>
                <w:sz w:val="20"/>
              </w:rPr>
              <w:t>
- "Over-the-counter sale of medicines intended for delivery by the doctor’s prescription shall be prohibited";</w:t>
            </w:r>
            <w:r>
              <w:br/>
            </w:r>
            <w:r>
              <w:rPr>
                <w:rFonts w:ascii="Times New Roman"/>
                <w:b w:val="false"/>
                <w:i w:val="false"/>
                <w:color w:val="000000"/>
                <w:sz w:val="20"/>
              </w:rPr>
              <w:t>
- "Shelf life of medicinal products manufactured in a pharmacy."</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maximum price for the trade name of a medicinal product during retail sales.</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Official ( s ) ________________________________________ </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Head of the subject of control _____________________________________ </w:t>
      </w:r>
    </w:p>
    <w:p>
      <w:pPr>
        <w:spacing w:after="0"/>
        <w:ind w:left="0"/>
        <w:jc w:val="both"/>
      </w:pPr>
      <w:r>
        <w:rPr>
          <w:rFonts w:ascii="Times New Roman"/>
          <w:b w:val="false"/>
          <w:i w:val="false"/>
          <w:color w:val="000000"/>
          <w:sz w:val="28"/>
        </w:rPr>
        <w:t xml:space="preserve">
                            _______________________________       ____________________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