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4f46" w14:textId="1264f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2015 жылғы 15 сәуірдегі № 183 "Құрманғазы ауданының шалғайдағы елді мекендерде тұратын балаларды жалпы білім беретін мектептерге тасымалдаудың схемалары мен қағидасын бекіту туралы" қаулысын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әкімдігінің 2015 жылғы 13 қазандағы № 484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 әкімдігінің 2015 жылғы 15 сәуірдегі № 183 "Құрманғазы ауданының шалғайдағы елді мекендерде тұратын балаларды жалпы білім беретін мектептерге тасымалдаудың схемалары мен қағидасын бекіту туралы" (нормативтік құқықтық кесімдерді мемлекеттік тіркеудің тізіліміне № 3206 болып енгізілді, 2015 жылдың 4 маусымында "Серпер" газетінде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