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6329" w14:textId="eab6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19 наурыздағы "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90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6 жылғы 15 қаңтардағы № 1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басшылыққа алып,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удан әкімдігінің 2015 жылдың 19 наурыздағы "2015 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 9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898 тіркелген, 2015 жылғы 22 мамырдағы "Ауыл айнасы" газетінің 20-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дан туындайтын тиісті шараларды алу аудан әкімі аппаратының бас маман-заңгері А. Тасжановаға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Қаулының орындалуына бақылау жасау аудан әкімінің аппарат басшысы А. Берд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Бек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