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5dd73" w14:textId="505d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"ERG Exploration" акционерлік қоғамына пайдалы қазбаларды барлау жұмыстарын жүргізу үшін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әкімдігінің 2021 жылғы 26 шілдедегі № 154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71-1-бабының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"ERG Exploration" акционерлік қоғамымен пайдалы қазбаларды барлау үшін жер учаскелерді жер пайдаланушылардан алып қоймай, 2025 жылдың 26 тамызына дейінгі мерзімге қауымдық сервитут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"ERG Exploration" акционерлік қоғамына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