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3b7669" w14:textId="43b766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Қауымдық сервитут белгілеу туралы</w:t>
      </w:r>
    </w:p>
    <w:p>
      <w:pPr>
        <w:spacing w:after="0"/>
        <w:ind w:left="0"/>
        <w:jc w:val="both"/>
      </w:pPr>
      <w:r>
        <w:rPr>
          <w:rFonts w:ascii="Times New Roman"/>
          <w:b w:val="false"/>
          <w:i w:val="false"/>
          <w:color w:val="000000"/>
          <w:sz w:val="28"/>
        </w:rPr>
        <w:t>Маңғыстау облысы Бейнеу ауданы әкімдігінің 2021 жылғы 16 тамыздағы № 282 қаулысы</w:t>
      </w:r>
    </w:p>
    <w:p>
      <w:pPr>
        <w:spacing w:after="0"/>
        <w:ind w:left="0"/>
        <w:jc w:val="both"/>
      </w:pPr>
      <w:bookmarkStart w:name="z0" w:id="0"/>
      <w:r>
        <w:rPr>
          <w:rFonts w:ascii="Times New Roman"/>
          <w:b w:val="false"/>
          <w:i w:val="false"/>
          <w:color w:val="000000"/>
          <w:sz w:val="28"/>
        </w:rPr>
        <w:t xml:space="preserve">
      Қазақстан Республикасының Жер кодексінің </w:t>
      </w:r>
      <w:r>
        <w:rPr>
          <w:rFonts w:ascii="Times New Roman"/>
          <w:b w:val="false"/>
          <w:i w:val="false"/>
          <w:color w:val="000000"/>
          <w:sz w:val="28"/>
        </w:rPr>
        <w:t>17</w:t>
      </w:r>
      <w:r>
        <w:rPr>
          <w:rFonts w:ascii="Times New Roman"/>
          <w:b w:val="false"/>
          <w:i w:val="false"/>
          <w:color w:val="000000"/>
          <w:sz w:val="28"/>
        </w:rPr>
        <w:t xml:space="preserve">, </w:t>
      </w:r>
      <w:r>
        <w:rPr>
          <w:rFonts w:ascii="Times New Roman"/>
          <w:b w:val="false"/>
          <w:i w:val="false"/>
          <w:color w:val="000000"/>
          <w:sz w:val="28"/>
        </w:rPr>
        <w:t>69</w:t>
      </w:r>
      <w:r>
        <w:rPr>
          <w:rFonts w:ascii="Times New Roman"/>
          <w:b w:val="false"/>
          <w:i w:val="false"/>
          <w:color w:val="000000"/>
          <w:sz w:val="28"/>
        </w:rPr>
        <w:t xml:space="preserve">, </w:t>
      </w:r>
      <w:r>
        <w:rPr>
          <w:rFonts w:ascii="Times New Roman"/>
          <w:b w:val="false"/>
          <w:i w:val="false"/>
          <w:color w:val="000000"/>
          <w:sz w:val="28"/>
        </w:rPr>
        <w:t>71-1</w:t>
      </w:r>
      <w:r>
        <w:rPr>
          <w:rFonts w:ascii="Times New Roman"/>
          <w:b w:val="false"/>
          <w:i w:val="false"/>
          <w:color w:val="000000"/>
          <w:sz w:val="28"/>
        </w:rPr>
        <w:t xml:space="preserve"> – баптарына сәйкес және Қазақстан Республикасы Энергетика министрлігі мен "Lucent Petroleum" жауапкершілігі шектеулі серіктестігі арасындағы 1999 жылғы 7 сәуірдегі № 317 келісімшартқа № 15 толықтыру негізінде Бейнеу ауданының әкімдігі ҚАУЛЫ ЕТЕДІ:</w:t>
      </w:r>
    </w:p>
    <w:bookmarkEnd w:id="0"/>
    <w:bookmarkStart w:name="z1" w:id="1"/>
    <w:p>
      <w:pPr>
        <w:spacing w:after="0"/>
        <w:ind w:left="0"/>
        <w:jc w:val="both"/>
      </w:pPr>
      <w:r>
        <w:rPr>
          <w:rFonts w:ascii="Times New Roman"/>
          <w:b w:val="false"/>
          <w:i w:val="false"/>
          <w:color w:val="000000"/>
          <w:sz w:val="28"/>
        </w:rPr>
        <w:t xml:space="preserve">
      1. "Lucent Petroleum" жауапкершілігі шектеулі серіктестігіне келісімшарттық аумақ шегінде геологиялық барлау жұмыстарын жүргізу үшін Бейнеу ауданының аумағында орналасқан ауданы 23,9 гектар жер учаскесіне меншік иелері мен жер пайдаланушылардан жер учаскелерін алып қоймастан 2022 жылдың 31 желтоқсанына дейінгі мерзімге қауымдық сервитут белгіленсін. </w:t>
      </w:r>
    </w:p>
    <w:bookmarkEnd w:id="1"/>
    <w:bookmarkStart w:name="z2" w:id="2"/>
    <w:p>
      <w:pPr>
        <w:spacing w:after="0"/>
        <w:ind w:left="0"/>
        <w:jc w:val="both"/>
      </w:pPr>
      <w:r>
        <w:rPr>
          <w:rFonts w:ascii="Times New Roman"/>
          <w:b w:val="false"/>
          <w:i w:val="false"/>
          <w:color w:val="000000"/>
          <w:sz w:val="28"/>
        </w:rPr>
        <w:t>
      2. "Бейнеу аудандық жер қатынастары, сәулет және қала құрылысы бөлімі" мемлекеттік мекемесі заңнамада белгіленген тәртіппен:</w:t>
      </w:r>
    </w:p>
    <w:bookmarkEnd w:id="2"/>
    <w:bookmarkStart w:name="z3" w:id="3"/>
    <w:p>
      <w:pPr>
        <w:spacing w:after="0"/>
        <w:ind w:left="0"/>
        <w:jc w:val="both"/>
      </w:pPr>
      <w:r>
        <w:rPr>
          <w:rFonts w:ascii="Times New Roman"/>
          <w:b w:val="false"/>
          <w:i w:val="false"/>
          <w:color w:val="000000"/>
          <w:sz w:val="28"/>
        </w:rPr>
        <w:t>
      осы қаулыны ресми жариялауға жіберуді;</w:t>
      </w:r>
    </w:p>
    <w:bookmarkEnd w:id="3"/>
    <w:bookmarkStart w:name="z4" w:id="4"/>
    <w:p>
      <w:pPr>
        <w:spacing w:after="0"/>
        <w:ind w:left="0"/>
        <w:jc w:val="both"/>
      </w:pPr>
      <w:r>
        <w:rPr>
          <w:rFonts w:ascii="Times New Roman"/>
          <w:b w:val="false"/>
          <w:i w:val="false"/>
          <w:color w:val="000000"/>
          <w:sz w:val="28"/>
        </w:rPr>
        <w:t>
      Бейнеу ауданы әкімі аппаратының ресми интернет-ресурсында орналастыруды қамтамасыз етсін.</w:t>
      </w:r>
    </w:p>
    <w:bookmarkEnd w:id="4"/>
    <w:bookmarkStart w:name="z5" w:id="5"/>
    <w:p>
      <w:pPr>
        <w:spacing w:after="0"/>
        <w:ind w:left="0"/>
        <w:jc w:val="both"/>
      </w:pPr>
      <w:r>
        <w:rPr>
          <w:rFonts w:ascii="Times New Roman"/>
          <w:b w:val="false"/>
          <w:i w:val="false"/>
          <w:color w:val="000000"/>
          <w:sz w:val="28"/>
        </w:rPr>
        <w:t>
      3. Осы қаулының орындалуын бақылау аудан әкімінің орынбасары Ж. Теміровке жүктелсін.</w:t>
      </w:r>
    </w:p>
    <w:bookmarkEnd w:id="5"/>
    <w:bookmarkStart w:name="z6" w:id="6"/>
    <w:p>
      <w:pPr>
        <w:spacing w:after="0"/>
        <w:ind w:left="0"/>
        <w:jc w:val="both"/>
      </w:pPr>
      <w:r>
        <w:rPr>
          <w:rFonts w:ascii="Times New Roman"/>
          <w:b w:val="false"/>
          <w:i w:val="false"/>
          <w:color w:val="000000"/>
          <w:sz w:val="28"/>
        </w:rPr>
        <w:t>
      4. Осы қаулы оның алғашқы ресми жарияланған күнінен бастап қолданысқа енгізіледі.</w:t>
      </w:r>
    </w:p>
    <w:bookmarkEnd w:id="6"/>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Бейнеу ауданының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Әбілов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