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6915" w14:textId="f336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Жетіжар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30 желтоқсандағы № 15/10-VII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1) тармақшасына және Бесқарағай аудандық мәслихатының 2021 жылғы 28 желтоқсандағы № 14/2-VІI "2022-2024 жылдарға арналған Бесқарағай ауданының бюджеті туралы" (нормативтік құқықтық актілерді мемлекеттік тіркеу Тізілімінде № 26189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Жетіжар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41825,9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40225,9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42325,9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қалдықтары- 500,0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Бесқарағай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29/11-VIІ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Жетіжар ауылдық округінің бюджетіне аудандық бюджеттен берілетін субвенцияның көлемі 37 431,0 мың теңге сомасында ескерілсін.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15/10-VIІ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Жетіжар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Бесқарағай аудандық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29/11-VIІ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15/10-VIІ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Жетіжар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15/10-VIІ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Жетіжар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