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47526d" w14:textId="d47526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Екпін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13/22-VII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Екпін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13/22-VII шешіміне </w:t>
            </w:r>
            <w:r>
              <w:br/>
            </w:r>
            <w:r>
              <w:rPr>
                <w:rFonts w:ascii="Times New Roman"/>
                <w:b w:val="false"/>
                <w:i w:val="false"/>
                <w:color w:val="000000"/>
                <w:sz w:val="20"/>
              </w:rPr>
              <w:t>қосымша</w:t>
            </w:r>
          </w:p>
        </w:tc>
      </w:tr>
    </w:tbl>
    <w:bookmarkStart w:name="z10" w:id="3"/>
    <w:p>
      <w:pPr>
        <w:spacing w:after="0"/>
        <w:ind w:left="0"/>
        <w:jc w:val="left"/>
      </w:pPr>
      <w:r>
        <w:rPr>
          <w:rFonts w:ascii="Times New Roman"/>
          <w:b/>
          <w:i w:val="false"/>
          <w:color w:val="000000"/>
        </w:rPr>
        <w:t xml:space="preserve"> Екпін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Екпін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Екпін ауылдық округінің жалпы көлемі 156 733.2980 га, оның ішінде жайылымдық жерлер- 99 859 га, суармалары жерлер – 3132 га, шабындық жерлер – 8009 гектар.</w:t>
      </w:r>
    </w:p>
    <w:bookmarkEnd w:id="16"/>
    <w:bookmarkStart w:name="z24" w:id="17"/>
    <w:p>
      <w:pPr>
        <w:spacing w:after="0"/>
        <w:ind w:left="0"/>
        <w:jc w:val="both"/>
      </w:pPr>
      <w:r>
        <w:rPr>
          <w:rFonts w:ascii="Times New Roman"/>
          <w:b w:val="false"/>
          <w:i w:val="false"/>
          <w:color w:val="000000"/>
          <w:sz w:val="28"/>
        </w:rPr>
        <w:t>
      Санаттар бойынша жерлер бөлінісі:</w:t>
      </w:r>
    </w:p>
    <w:bookmarkEnd w:id="17"/>
    <w:bookmarkStart w:name="z25" w:id="18"/>
    <w:p>
      <w:pPr>
        <w:spacing w:after="0"/>
        <w:ind w:left="0"/>
        <w:jc w:val="both"/>
      </w:pPr>
      <w:r>
        <w:rPr>
          <w:rFonts w:ascii="Times New Roman"/>
          <w:b w:val="false"/>
          <w:i w:val="false"/>
          <w:color w:val="000000"/>
          <w:sz w:val="28"/>
        </w:rPr>
        <w:t>
      Ауылшаруашылығы мақсатындағы жерлер – 111 000 га;</w:t>
      </w:r>
    </w:p>
    <w:bookmarkEnd w:id="18"/>
    <w:bookmarkStart w:name="z26" w:id="19"/>
    <w:p>
      <w:pPr>
        <w:spacing w:after="0"/>
        <w:ind w:left="0"/>
        <w:jc w:val="both"/>
      </w:pPr>
      <w:r>
        <w:rPr>
          <w:rFonts w:ascii="Times New Roman"/>
          <w:b w:val="false"/>
          <w:i w:val="false"/>
          <w:color w:val="000000"/>
          <w:sz w:val="28"/>
        </w:rPr>
        <w:t>
      Елді мекен жерлері – 4564,305 га;</w:t>
      </w:r>
    </w:p>
    <w:bookmarkEnd w:id="19"/>
    <w:bookmarkStart w:name="z27" w:id="20"/>
    <w:p>
      <w:pPr>
        <w:spacing w:after="0"/>
        <w:ind w:left="0"/>
        <w:jc w:val="both"/>
      </w:pPr>
      <w:r>
        <w:rPr>
          <w:rFonts w:ascii="Times New Roman"/>
          <w:b w:val="false"/>
          <w:i w:val="false"/>
          <w:color w:val="000000"/>
          <w:sz w:val="28"/>
        </w:rPr>
        <w:t>
      Ауылдық округте 1 мал дәрігерлік пункті, 1 мал сою алаңдары , 1 мал өлекселерін тастайтын орындар бар.</w:t>
      </w:r>
    </w:p>
    <w:bookmarkEnd w:id="20"/>
    <w:bookmarkStart w:name="z28"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Екпін ауылдық округі әкімінің аппараты" ММ "ГеоСхема" ЖШС-мен шарт жасасты.</w:t>
      </w:r>
    </w:p>
    <w:bookmarkEnd w:id="21"/>
    <w:bookmarkStart w:name="z29"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0"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1"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2" w:id="25"/>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bookmarkEnd w:id="25"/>
    <w:bookmarkStart w:name="z33"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4"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5" w:id="28"/>
    <w:p>
      <w:pPr>
        <w:spacing w:after="0"/>
        <w:ind w:left="0"/>
        <w:jc w:val="both"/>
      </w:pPr>
      <w:r>
        <w:rPr>
          <w:rFonts w:ascii="Times New Roman"/>
          <w:b w:val="false"/>
          <w:i w:val="false"/>
          <w:color w:val="000000"/>
          <w:sz w:val="28"/>
        </w:rPr>
        <w:t xml:space="preserve">
      - 1980 жылғы геоботаникалық зерттеу материалдары; </w:t>
      </w:r>
    </w:p>
    <w:bookmarkEnd w:id="28"/>
    <w:bookmarkStart w:name="z36" w:id="29"/>
    <w:p>
      <w:pPr>
        <w:spacing w:after="0"/>
        <w:ind w:left="0"/>
        <w:jc w:val="both"/>
      </w:pPr>
      <w:r>
        <w:rPr>
          <w:rFonts w:ascii="Times New Roman"/>
          <w:b w:val="false"/>
          <w:i w:val="false"/>
          <w:color w:val="000000"/>
          <w:sz w:val="28"/>
        </w:rPr>
        <w:t xml:space="preserve">
      - 1987 жылғы суландырылған жайылымдарды түгендеу. </w:t>
      </w:r>
    </w:p>
    <w:bookmarkEnd w:id="29"/>
    <w:bookmarkStart w:name="z37" w:id="30"/>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bookmarkEnd w:id="30"/>
    <w:bookmarkStart w:name="z38" w:id="31"/>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bookmarkEnd w:id="31"/>
    <w:bookmarkStart w:name="z39"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0" w:id="33"/>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3"/>
    <w:bookmarkStart w:name="z41"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2"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3"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4" w:id="37"/>
    <w:p>
      <w:pPr>
        <w:spacing w:after="0"/>
        <w:ind w:left="0"/>
        <w:jc w:val="left"/>
      </w:pPr>
      <w:r>
        <w:rPr>
          <w:rFonts w:ascii="Times New Roman"/>
          <w:b/>
          <w:i w:val="false"/>
          <w:color w:val="000000"/>
        </w:rPr>
        <w:t xml:space="preserve"> 1. ЖАЛПЫ МӘЛІМЕТТЕР</w:t>
      </w:r>
    </w:p>
    <w:bookmarkEnd w:id="37"/>
    <w:bookmarkStart w:name="z45" w:id="38"/>
    <w:p>
      <w:pPr>
        <w:spacing w:after="0"/>
        <w:ind w:left="0"/>
        <w:jc w:val="both"/>
      </w:pPr>
      <w:r>
        <w:rPr>
          <w:rFonts w:ascii="Times New Roman"/>
          <w:b w:val="false"/>
          <w:i w:val="false"/>
          <w:color w:val="000000"/>
          <w:sz w:val="28"/>
        </w:rPr>
        <w:t>
      Екпін ауылдық округі Тарбағатай ауданының орталық бөлігінде орналасқан, оның ауданы 129,69 мың га, бұл аудан алаңының 5,5 % құрайды.</w:t>
      </w:r>
    </w:p>
    <w:bookmarkEnd w:id="38"/>
    <w:bookmarkStart w:name="z46" w:id="39"/>
    <w:p>
      <w:pPr>
        <w:spacing w:after="0"/>
        <w:ind w:left="0"/>
        <w:jc w:val="both"/>
      </w:pPr>
      <w:r>
        <w:rPr>
          <w:rFonts w:ascii="Times New Roman"/>
          <w:b w:val="false"/>
          <w:i w:val="false"/>
          <w:color w:val="000000"/>
          <w:sz w:val="28"/>
        </w:rPr>
        <w:t>
      Солтүстігі мен батысында Сатпаев ауылдық округ жерлерімен шектеседі, шығыста Ақсуат және Құмкөл ауылдық округтердің жерлерімен шектеседі.</w:t>
      </w:r>
    </w:p>
    <w:bookmarkEnd w:id="39"/>
    <w:bookmarkStart w:name="z47" w:id="40"/>
    <w:p>
      <w:pPr>
        <w:spacing w:after="0"/>
        <w:ind w:left="0"/>
        <w:jc w:val="both"/>
      </w:pPr>
      <w:r>
        <w:rPr>
          <w:rFonts w:ascii="Times New Roman"/>
          <w:b w:val="false"/>
          <w:i w:val="false"/>
          <w:color w:val="000000"/>
          <w:sz w:val="28"/>
        </w:rPr>
        <w:t xml:space="preserve">
      Ауылдық округтің орталығы, аудан орталығы – Ақсуат ауылынан 5 км жерде орналасқан Екпін ауылы болып табылады. </w:t>
      </w:r>
    </w:p>
    <w:bookmarkEnd w:id="40"/>
    <w:bookmarkStart w:name="z48" w:id="41"/>
    <w:p>
      <w:pPr>
        <w:spacing w:after="0"/>
        <w:ind w:left="0"/>
        <w:jc w:val="both"/>
      </w:pPr>
      <w:r>
        <w:rPr>
          <w:rFonts w:ascii="Times New Roman"/>
          <w:b w:val="false"/>
          <w:i w:val="false"/>
          <w:color w:val="000000"/>
          <w:sz w:val="28"/>
        </w:rPr>
        <w:t>
      Аудан орталығымен көлік байланысы облысы маңызы бар Ақсуат – пикт Буғаз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1"/>
    <w:bookmarkStart w:name="z49" w:id="42"/>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3253 бас ірі қара мал, 409 бас жылқы және 5934 бас қой мен ешкі бар.</w:t>
      </w:r>
    </w:p>
    <w:bookmarkEnd w:id="42"/>
    <w:bookmarkStart w:name="z50" w:id="43"/>
    <w:p>
      <w:pPr>
        <w:spacing w:after="0"/>
        <w:ind w:left="0"/>
        <w:jc w:val="left"/>
      </w:pPr>
      <w:r>
        <w:rPr>
          <w:rFonts w:ascii="Times New Roman"/>
          <w:b/>
          <w:i w:val="false"/>
          <w:color w:val="000000"/>
        </w:rPr>
        <w:t xml:space="preserve"> 2. ӨСІМДІК</w:t>
      </w:r>
    </w:p>
    <w:bookmarkEnd w:id="43"/>
    <w:bookmarkStart w:name="z51" w:id="44"/>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4"/>
    <w:bookmarkStart w:name="z52" w:id="45"/>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5"/>
    <w:bookmarkStart w:name="z53" w:id="46"/>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6"/>
    <w:bookmarkStart w:name="z54" w:id="47"/>
    <w:p>
      <w:pPr>
        <w:spacing w:after="0"/>
        <w:ind w:left="0"/>
        <w:jc w:val="both"/>
      </w:pPr>
      <w:r>
        <w:rPr>
          <w:rFonts w:ascii="Times New Roman"/>
          <w:b w:val="false"/>
          <w:i w:val="false"/>
          <w:color w:val="000000"/>
          <w:sz w:val="28"/>
        </w:rPr>
        <w:t>
      3. ЖАЙЫЛЫМ АУМАҒЫН ҰЙЫМДАСТЫРУ</w:t>
      </w:r>
    </w:p>
    <w:bookmarkEnd w:id="47"/>
    <w:bookmarkStart w:name="z55" w:id="48"/>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bookmarkEnd w:id="48"/>
    <w:bookmarkStart w:name="z56" w:id="49"/>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bookmarkEnd w:id="49"/>
    <w:bookmarkStart w:name="z57" w:id="50"/>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0"/>
    <w:bookmarkStart w:name="z58" w:id="51"/>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bookmarkEnd w:id="51"/>
    <w:bookmarkStart w:name="z59" w:id="52"/>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bookmarkEnd w:id="52"/>
    <w:bookmarkStart w:name="z60" w:id="53"/>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2" w:id="54"/>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4" w:id="55"/>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6" w:id="56"/>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7" w:id="57"/>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7"/>
    <w:bookmarkStart w:name="z68" w:id="58"/>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8"/>
    <w:bookmarkStart w:name="z69" w:id="59"/>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59"/>
    <w:bookmarkStart w:name="z70" w:id="60"/>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0"/>
    <w:bookmarkStart w:name="z71" w:id="61"/>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1"/>
    <w:bookmarkStart w:name="z72" w:id="62"/>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2"/>
    <w:bookmarkStart w:name="z73" w:id="63"/>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3"/>
    <w:bookmarkStart w:name="z74" w:id="64"/>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4"/>
    <w:bookmarkStart w:name="z75" w:id="65"/>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5"/>
    <w:bookmarkStart w:name="z76" w:id="66"/>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6"/>
    <w:bookmarkStart w:name="z77" w:id="67"/>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7"/>
    <w:bookmarkStart w:name="z78" w:id="68"/>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409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8"/>
    <w:bookmarkStart w:name="z79" w:id="69"/>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5934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1" w:id="70"/>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bookmarkEnd w:id="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 w:id="71"/>
          <w:p>
            <w:pPr>
              <w:spacing w:after="20"/>
              <w:ind w:left="20"/>
              <w:jc w:val="both"/>
            </w:pPr>
            <w:r>
              <w:rPr>
                <w:rFonts w:ascii="Times New Roman"/>
                <w:b w:val="false"/>
                <w:i w:val="false"/>
                <w:color w:val="000000"/>
                <w:sz w:val="20"/>
              </w:rPr>
              <w:t>
ІҚМ</w:t>
            </w:r>
          </w:p>
          <w:bookmarkEnd w:id="71"/>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2"/>
          <w:p>
            <w:pPr>
              <w:spacing w:after="20"/>
              <w:ind w:left="20"/>
              <w:jc w:val="both"/>
            </w:pPr>
            <w:r>
              <w:rPr>
                <w:rFonts w:ascii="Times New Roman"/>
                <w:b w:val="false"/>
                <w:i w:val="false"/>
                <w:color w:val="000000"/>
                <w:sz w:val="20"/>
              </w:rPr>
              <w:t>
 </w:t>
            </w:r>
          </w:p>
          <w:bookmarkEnd w:id="72"/>
          <w:p>
            <w:pPr>
              <w:spacing w:after="20"/>
              <w:ind w:left="20"/>
              <w:jc w:val="both"/>
            </w:pPr>
            <w:r>
              <w:rPr>
                <w:rFonts w:ascii="Times New Roman"/>
                <w:b w:val="false"/>
                <w:i w:val="false"/>
                <w:color w:val="000000"/>
                <w:sz w:val="20"/>
              </w:rPr>
              <w:t>
3253</w:t>
            </w:r>
          </w:p>
          <w:p>
            <w:pPr>
              <w:spacing w:after="20"/>
              <w:ind w:left="20"/>
              <w:jc w:val="both"/>
            </w:pPr>
            <w:r>
              <w:rPr>
                <w:rFonts w:ascii="Times New Roman"/>
                <w:b w:val="false"/>
                <w:i w:val="false"/>
                <w:color w:val="000000"/>
                <w:sz w:val="20"/>
              </w:rPr>
              <w:t>
</w:t>
            </w:r>
            <w:r>
              <w:rPr>
                <w:rFonts w:ascii="Times New Roman"/>
                <w:b w:val="false"/>
                <w:i w:val="false"/>
                <w:color w:val="000000"/>
                <w:sz w:val="20"/>
              </w:rPr>
              <w:t>5934</w:t>
            </w:r>
          </w:p>
          <w:p>
            <w:pPr>
              <w:spacing w:after="20"/>
              <w:ind w:left="20"/>
              <w:jc w:val="both"/>
            </w:pPr>
            <w:r>
              <w:rPr>
                <w:rFonts w:ascii="Times New Roman"/>
                <w:b w:val="false"/>
                <w:i w:val="false"/>
                <w:color w:val="000000"/>
                <w:sz w:val="20"/>
              </w:rPr>
              <w:t>
409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4"/>
          <w:p>
            <w:pPr>
              <w:spacing w:after="20"/>
              <w:ind w:left="20"/>
              <w:jc w:val="both"/>
            </w:pPr>
            <w:r>
              <w:rPr>
                <w:rFonts w:ascii="Times New Roman"/>
                <w:b w:val="false"/>
                <w:i w:val="false"/>
                <w:color w:val="000000"/>
                <w:sz w:val="20"/>
              </w:rPr>
              <w:t>
207865</w:t>
            </w:r>
          </w:p>
          <w:bookmarkEnd w:id="74"/>
          <w:p>
            <w:pPr>
              <w:spacing w:after="20"/>
              <w:ind w:left="20"/>
              <w:jc w:val="both"/>
            </w:pPr>
            <w:r>
              <w:rPr>
                <w:rFonts w:ascii="Times New Roman"/>
                <w:b w:val="false"/>
                <w:i w:val="false"/>
                <w:color w:val="000000"/>
                <w:sz w:val="20"/>
              </w:rPr>
              <w:t>
</w:t>
            </w:r>
            <w:r>
              <w:rPr>
                <w:rFonts w:ascii="Times New Roman"/>
                <w:b w:val="false"/>
                <w:i w:val="false"/>
                <w:color w:val="000000"/>
                <w:sz w:val="20"/>
              </w:rPr>
              <w:t>130120</w:t>
            </w:r>
          </w:p>
          <w:p>
            <w:pPr>
              <w:spacing w:after="20"/>
              <w:ind w:left="20"/>
              <w:jc w:val="both"/>
            </w:pPr>
            <w:r>
              <w:rPr>
                <w:rFonts w:ascii="Times New Roman"/>
                <w:b w:val="false"/>
                <w:i w:val="false"/>
                <w:color w:val="000000"/>
                <w:sz w:val="20"/>
              </w:rPr>
              <w:t>
</w:t>
            </w:r>
            <w:r>
              <w:rPr>
                <w:rFonts w:ascii="Times New Roman"/>
                <w:b w:val="false"/>
                <w:i w:val="false"/>
                <w:color w:val="000000"/>
                <w:sz w:val="20"/>
              </w:rPr>
              <w:t>59340</w:t>
            </w:r>
          </w:p>
          <w:p>
            <w:pPr>
              <w:spacing w:after="20"/>
              <w:ind w:left="20"/>
              <w:jc w:val="both"/>
            </w:pPr>
            <w:r>
              <w:rPr>
                <w:rFonts w:ascii="Times New Roman"/>
                <w:b w:val="false"/>
                <w:i w:val="false"/>
                <w:color w:val="000000"/>
                <w:sz w:val="20"/>
              </w:rPr>
              <w:t>
18405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20786,5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2" w:id="75"/>
    <w:p>
      <w:pPr>
        <w:spacing w:after="0"/>
        <w:ind w:left="0"/>
        <w:jc w:val="both"/>
      </w:pPr>
      <w:r>
        <w:rPr>
          <w:rFonts w:ascii="Times New Roman"/>
          <w:b w:val="false"/>
          <w:i w:val="false"/>
          <w:color w:val="000000"/>
          <w:sz w:val="28"/>
        </w:rPr>
        <w:t>
      Ауылдық округ бойынша малды жайылыммен қамтамасыз ету</w:t>
      </w:r>
    </w:p>
    <w:bookmarkEnd w:id="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 w:id="76"/>
          <w:p>
            <w:pPr>
              <w:spacing w:after="20"/>
              <w:ind w:left="20"/>
              <w:jc w:val="both"/>
            </w:pPr>
            <w:r>
              <w:rPr>
                <w:rFonts w:ascii="Times New Roman"/>
                <w:b w:val="false"/>
                <w:i w:val="false"/>
                <w:color w:val="000000"/>
                <w:sz w:val="20"/>
              </w:rPr>
              <w:t>
Мал басы</w:t>
            </w:r>
          </w:p>
          <w:bookmarkEnd w:id="76"/>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7"/>
          <w:p>
            <w:pPr>
              <w:spacing w:after="20"/>
              <w:ind w:left="20"/>
              <w:jc w:val="both"/>
            </w:pPr>
            <w:r>
              <w:rPr>
                <w:rFonts w:ascii="Times New Roman"/>
                <w:b w:val="false"/>
                <w:i w:val="false"/>
                <w:color w:val="000000"/>
                <w:sz w:val="20"/>
              </w:rPr>
              <w:t>
Жайы-лым қажет</w:t>
            </w:r>
          </w:p>
          <w:bookmarkEnd w:id="77"/>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78"/>
          <w:p>
            <w:pPr>
              <w:spacing w:after="20"/>
              <w:ind w:left="20"/>
              <w:jc w:val="both"/>
            </w:pPr>
            <w:r>
              <w:rPr>
                <w:rFonts w:ascii="Times New Roman"/>
                <w:b w:val="false"/>
                <w:i w:val="false"/>
                <w:color w:val="000000"/>
                <w:sz w:val="20"/>
              </w:rPr>
              <w:t>
жетіспеушілігі –</w:t>
            </w:r>
          </w:p>
          <w:bookmarkEnd w:id="78"/>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9"/>
          <w:p>
            <w:pPr>
              <w:spacing w:after="20"/>
              <w:ind w:left="20"/>
              <w:jc w:val="both"/>
            </w:pPr>
            <w:r>
              <w:rPr>
                <w:rFonts w:ascii="Times New Roman"/>
                <w:b w:val="false"/>
                <w:i w:val="false"/>
                <w:color w:val="000000"/>
                <w:sz w:val="20"/>
              </w:rPr>
              <w:t>
 </w:t>
            </w:r>
          </w:p>
          <w:bookmarkEnd w:id="79"/>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3253</w:t>
            </w:r>
          </w:p>
          <w:p>
            <w:pPr>
              <w:spacing w:after="20"/>
              <w:ind w:left="20"/>
              <w:jc w:val="both"/>
            </w:pPr>
            <w:r>
              <w:rPr>
                <w:rFonts w:ascii="Times New Roman"/>
                <w:b w:val="false"/>
                <w:i w:val="false"/>
                <w:color w:val="000000"/>
                <w:sz w:val="20"/>
              </w:rPr>
              <w:t>
</w:t>
            </w:r>
            <w:r>
              <w:rPr>
                <w:rFonts w:ascii="Times New Roman"/>
                <w:b w:val="false"/>
                <w:i w:val="false"/>
                <w:color w:val="000000"/>
                <w:sz w:val="20"/>
              </w:rPr>
              <w:t>5934</w:t>
            </w:r>
          </w:p>
          <w:p>
            <w:pPr>
              <w:spacing w:after="20"/>
              <w:ind w:left="20"/>
              <w:jc w:val="both"/>
            </w:pPr>
            <w:r>
              <w:rPr>
                <w:rFonts w:ascii="Times New Roman"/>
                <w:b w:val="false"/>
                <w:i w:val="false"/>
                <w:color w:val="000000"/>
                <w:sz w:val="20"/>
              </w:rPr>
              <w:t>
409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81"/>
          <w:p>
            <w:pPr>
              <w:spacing w:after="20"/>
              <w:ind w:left="20"/>
              <w:jc w:val="both"/>
            </w:pPr>
            <w:r>
              <w:rPr>
                <w:rFonts w:ascii="Times New Roman"/>
                <w:b w:val="false"/>
                <w:i w:val="false"/>
                <w:color w:val="000000"/>
                <w:sz w:val="20"/>
              </w:rPr>
              <w:t>
20786,5</w:t>
            </w:r>
          </w:p>
          <w:bookmarkEnd w:id="81"/>
          <w:p>
            <w:pPr>
              <w:spacing w:after="20"/>
              <w:ind w:left="20"/>
              <w:jc w:val="both"/>
            </w:pPr>
            <w:r>
              <w:rPr>
                <w:rFonts w:ascii="Times New Roman"/>
                <w:b w:val="false"/>
                <w:i w:val="false"/>
                <w:color w:val="000000"/>
                <w:sz w:val="20"/>
              </w:rPr>
              <w:t>
</w:t>
            </w:r>
            <w:r>
              <w:rPr>
                <w:rFonts w:ascii="Times New Roman"/>
                <w:b w:val="false"/>
                <w:i w:val="false"/>
                <w:color w:val="000000"/>
                <w:sz w:val="20"/>
              </w:rPr>
              <w:t>13012</w:t>
            </w:r>
          </w:p>
          <w:p>
            <w:pPr>
              <w:spacing w:after="20"/>
              <w:ind w:left="20"/>
              <w:jc w:val="both"/>
            </w:pPr>
            <w:r>
              <w:rPr>
                <w:rFonts w:ascii="Times New Roman"/>
                <w:b w:val="false"/>
                <w:i w:val="false"/>
                <w:color w:val="000000"/>
                <w:sz w:val="20"/>
              </w:rPr>
              <w:t>
</w:t>
            </w:r>
            <w:r>
              <w:rPr>
                <w:rFonts w:ascii="Times New Roman"/>
                <w:b w:val="false"/>
                <w:i w:val="false"/>
                <w:color w:val="000000"/>
                <w:sz w:val="20"/>
              </w:rPr>
              <w:t>5934</w:t>
            </w:r>
          </w:p>
          <w:p>
            <w:pPr>
              <w:spacing w:after="20"/>
              <w:ind w:left="20"/>
              <w:jc w:val="both"/>
            </w:pPr>
            <w:r>
              <w:rPr>
                <w:rFonts w:ascii="Times New Roman"/>
                <w:b w:val="false"/>
                <w:i w:val="false"/>
                <w:color w:val="000000"/>
                <w:sz w:val="20"/>
              </w:rPr>
              <w:t>
1840,5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- 10473</w:t>
            </w:r>
          </w:p>
        </w:tc>
      </w:tr>
    </w:tbl>
    <w:bookmarkStart w:name="z103" w:id="82"/>
    <w:p>
      <w:pPr>
        <w:spacing w:after="0"/>
        <w:ind w:left="0"/>
        <w:jc w:val="both"/>
      </w:pPr>
      <w:r>
        <w:rPr>
          <w:rFonts w:ascii="Times New Roman"/>
          <w:b w:val="false"/>
          <w:i w:val="false"/>
          <w:color w:val="000000"/>
          <w:sz w:val="28"/>
        </w:rPr>
        <w:t>
      6. ТАБИҒАТТЫ ҚОРҒАУ ІС-ШАРАЛАРЫ</w:t>
      </w:r>
    </w:p>
    <w:bookmarkEnd w:id="82"/>
    <w:bookmarkStart w:name="z104" w:id="83"/>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3"/>
    <w:bookmarkStart w:name="z105" w:id="84"/>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4"/>
    <w:bookmarkStart w:name="z106" w:id="85"/>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5"/>
    <w:bookmarkStart w:name="z107" w:id="86"/>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6"/>
    <w:bookmarkStart w:name="z108" w:id="87"/>
    <w:p>
      <w:pPr>
        <w:spacing w:after="0"/>
        <w:ind w:left="0"/>
        <w:jc w:val="both"/>
      </w:pPr>
      <w:r>
        <w:rPr>
          <w:rFonts w:ascii="Times New Roman"/>
          <w:b w:val="false"/>
          <w:i w:val="false"/>
          <w:color w:val="000000"/>
          <w:sz w:val="28"/>
        </w:rPr>
        <w:t>
      7. ЖЕРДІ ПАЙДАЛАНУДЫҢ ЕРЕКШЕ РЕЖИМІ БАР АУМАҚтар</w:t>
      </w:r>
    </w:p>
    <w:bookmarkEnd w:id="87"/>
    <w:bookmarkStart w:name="z109" w:id="88"/>
    <w:p>
      <w:pPr>
        <w:spacing w:after="0"/>
        <w:ind w:left="0"/>
        <w:jc w:val="both"/>
      </w:pPr>
      <w:r>
        <w:rPr>
          <w:rFonts w:ascii="Times New Roman"/>
          <w:b w:val="false"/>
          <w:i w:val="false"/>
          <w:color w:val="000000"/>
          <w:sz w:val="28"/>
        </w:rPr>
        <w:t>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w:t>
      </w:r>
    </w:p>
    <w:bookmarkEnd w:id="88"/>
    <w:bookmarkStart w:name="z110" w:id="89"/>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bookmarkEnd w:id="89"/>
    <w:bookmarkStart w:name="z111" w:id="90"/>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90"/>
    <w:bookmarkStart w:name="z112" w:id="91"/>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91"/>
    <w:bookmarkStart w:name="z113" w:id="92"/>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2"/>
    <w:bookmarkStart w:name="z114" w:id="93"/>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3"/>
    <w:bookmarkStart w:name="z115" w:id="94"/>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4"/>
    <w:bookmarkStart w:name="z116" w:id="95"/>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5"/>
    <w:bookmarkStart w:name="z117" w:id="96"/>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6"/>
    <w:bookmarkStart w:name="z118" w:id="97"/>
    <w:p>
      <w:pPr>
        <w:spacing w:after="0"/>
        <w:ind w:left="0"/>
        <w:jc w:val="both"/>
      </w:pPr>
      <w:r>
        <w:rPr>
          <w:rFonts w:ascii="Times New Roman"/>
          <w:b w:val="false"/>
          <w:i w:val="false"/>
          <w:color w:val="000000"/>
          <w:sz w:val="28"/>
        </w:rPr>
        <w:t>
      Су қорғау аймақтарының шегінде:</w:t>
      </w:r>
    </w:p>
    <w:bookmarkEnd w:id="97"/>
    <w:bookmarkStart w:name="z119" w:id="98"/>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8"/>
    <w:bookmarkStart w:name="z120" w:id="99"/>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99"/>
    <w:bookmarkStart w:name="z121" w:id="100"/>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100"/>
    <w:bookmarkStart w:name="z122" w:id="101"/>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101"/>
    <w:bookmarkStart w:name="z123" w:id="102"/>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2"/>
    <w:bookmarkStart w:name="z124" w:id="103"/>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3"/>
    <w:bookmarkStart w:name="z125" w:id="104"/>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4"/>
    <w:bookmarkStart w:name="z126" w:id="105"/>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5"/>
    <w:bookmarkStart w:name="z127" w:id="106"/>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жоспарына 1- </w:t>
            </w:r>
            <w:r>
              <w:br/>
            </w:r>
            <w:r>
              <w:rPr>
                <w:rFonts w:ascii="Times New Roman"/>
                <w:b w:val="false"/>
                <w:i w:val="false"/>
                <w:color w:val="000000"/>
                <w:sz w:val="20"/>
              </w:rPr>
              <w:t>қосымша</w:t>
            </w:r>
          </w:p>
        </w:tc>
      </w:tr>
    </w:tbl>
    <w:bookmarkStart w:name="z129" w:id="10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Екпін ауылдық округінің аумағында жайылымдардың орналасу схемасы (картасы)</w:t>
      </w:r>
    </w:p>
    <w:bookmarkEnd w:id="107"/>
    <w:bookmarkStart w:name="z130"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жоспарына </w:t>
            </w:r>
            <w:r>
              <w:br/>
            </w:r>
            <w:r>
              <w:rPr>
                <w:rFonts w:ascii="Times New Roman"/>
                <w:b w:val="false"/>
                <w:i w:val="false"/>
                <w:color w:val="000000"/>
                <w:sz w:val="20"/>
              </w:rPr>
              <w:t>2-қосымша</w:t>
            </w:r>
          </w:p>
        </w:tc>
      </w:tr>
    </w:tbl>
    <w:bookmarkStart w:name="z132" w:id="109"/>
    <w:p>
      <w:pPr>
        <w:spacing w:after="0"/>
        <w:ind w:left="0"/>
        <w:jc w:val="left"/>
      </w:pPr>
      <w:r>
        <w:rPr>
          <w:rFonts w:ascii="Times New Roman"/>
          <w:b/>
          <w:i w:val="false"/>
          <w:color w:val="000000"/>
        </w:rPr>
        <w:t xml:space="preserve"> Жайылым айналымдарының қолайлы схемалары</w:t>
      </w:r>
    </w:p>
    <w:bookmarkEnd w:id="109"/>
    <w:bookmarkStart w:name="z133"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жоспарына </w:t>
            </w:r>
            <w:r>
              <w:br/>
            </w:r>
            <w:r>
              <w:rPr>
                <w:rFonts w:ascii="Times New Roman"/>
                <w:b w:val="false"/>
                <w:i w:val="false"/>
                <w:color w:val="000000"/>
                <w:sz w:val="20"/>
              </w:rPr>
              <w:t>3-қосымша</w:t>
            </w:r>
          </w:p>
        </w:tc>
      </w:tr>
    </w:tbl>
    <w:bookmarkStart w:name="z135" w:id="11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1"/>
    <w:bookmarkStart w:name="z136"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жоспарына </w:t>
            </w:r>
            <w:r>
              <w:br/>
            </w:r>
            <w:r>
              <w:rPr>
                <w:rFonts w:ascii="Times New Roman"/>
                <w:b w:val="false"/>
                <w:i w:val="false"/>
                <w:color w:val="000000"/>
                <w:sz w:val="20"/>
              </w:rPr>
              <w:t>4-қосымша</w:t>
            </w:r>
          </w:p>
        </w:tc>
      </w:tr>
    </w:tbl>
    <w:bookmarkStart w:name="z138" w:id="11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3"/>
    <w:bookmarkStart w:name="z139"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w:t>
            </w:r>
            <w:r>
              <w:br/>
            </w:r>
            <w:r>
              <w:rPr>
                <w:rFonts w:ascii="Times New Roman"/>
                <w:b w:val="false"/>
                <w:i w:val="false"/>
                <w:color w:val="000000"/>
                <w:sz w:val="20"/>
              </w:rPr>
              <w:t>жоспарына 5-қосымша</w:t>
            </w:r>
          </w:p>
        </w:tc>
      </w:tr>
    </w:tbl>
    <w:bookmarkStart w:name="z141" w:id="11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5"/>
    <w:bookmarkStart w:name="z142"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жоспарына 6- </w:t>
            </w:r>
            <w:r>
              <w:br/>
            </w:r>
            <w:r>
              <w:rPr>
                <w:rFonts w:ascii="Times New Roman"/>
                <w:b w:val="false"/>
                <w:i w:val="false"/>
                <w:color w:val="000000"/>
                <w:sz w:val="20"/>
              </w:rPr>
              <w:t>қосымша</w:t>
            </w:r>
          </w:p>
        </w:tc>
      </w:tr>
    </w:tbl>
    <w:bookmarkStart w:name="z144" w:id="117"/>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7"/>
    <w:bookmarkStart w:name="z145"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жоспарына 7 </w:t>
            </w:r>
            <w:r>
              <w:br/>
            </w:r>
            <w:r>
              <w:rPr>
                <w:rFonts w:ascii="Times New Roman"/>
                <w:b w:val="false"/>
                <w:i w:val="false"/>
                <w:color w:val="000000"/>
                <w:sz w:val="20"/>
              </w:rPr>
              <w:t>қосымша</w:t>
            </w:r>
          </w:p>
        </w:tc>
      </w:tr>
    </w:tbl>
    <w:bookmarkStart w:name="z147" w:id="11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 w:id="120"/>
          <w:p>
            <w:pPr>
              <w:spacing w:after="20"/>
              <w:ind w:left="20"/>
              <w:jc w:val="both"/>
            </w:pPr>
            <w:r>
              <w:rPr>
                <w:rFonts w:ascii="Times New Roman"/>
                <w:b w:val="false"/>
                <w:i w:val="false"/>
                <w:color w:val="000000"/>
                <w:sz w:val="20"/>
              </w:rPr>
              <w:t>
Ауылдық округ</w:t>
            </w:r>
          </w:p>
          <w:bookmarkEnd w:id="120"/>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Аққала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Көкжол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Екпін ауылдық округі 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жоспарына </w:t>
            </w:r>
            <w:r>
              <w:br/>
            </w:r>
            <w:r>
              <w:rPr>
                <w:rFonts w:ascii="Times New Roman"/>
                <w:b w:val="false"/>
                <w:i w:val="false"/>
                <w:color w:val="000000"/>
                <w:sz w:val="20"/>
              </w:rPr>
              <w:t>7-1 қосымша</w:t>
            </w:r>
          </w:p>
        </w:tc>
      </w:tr>
    </w:tbl>
    <w:bookmarkStart w:name="z150" w:id="121"/>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21"/>
    <w:bookmarkStart w:name="z151"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