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5df1" w14:textId="7f95d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Ақсай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2022 жылғы 29 желтоқсандағы № 285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2023–2025 жылдарға арналған Ақсай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62 773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5 810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56 513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– 43 874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63 140,4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367,4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Ақсай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табыс салығы,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тауарларға, жұмыстарға және көрсетілетін қызметтерге салынатын ішкі салықтар,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және басқа да ресурстартарды пайдаланғаны үшін түсетін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"2023–2025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белгіленгені ескерілсін және басшылыққа алынсын: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2023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53 076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айлық есептік көрсеткіш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базалық әлеуметтік төлемдердің мөлшерін есептеу үшін ең төмен күнкөріс деңгейінің шамасы – 40 567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2022 жылғы 26 желтоқсандағы № 267 "2023–2025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2023 жылға аудандық бюджеттен Ақсай ауылдық округ бюджетіне берілетін субвенция көлемі 43 874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Ақсай ауылдық округ бюджетінде аудандық бюджеттен 12 639 мың теңге сомасында ағымдағы нысаналы трансферттердің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Ақсай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жылғы 1 қаңтардан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Ақсай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20.12.2023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2022 жылғы 29 желтоқсандағы № 285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Ақсай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