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fbd6e" w14:textId="06fbd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қалалық мәслихат аппараты" мемлекеттік мекемесінің "Б" корпусының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Ұлытау облысы Қаражал қалалық мәслихатының 2022 жылғы 18 тамыздағы № 155 шешімі. Күші жойылды - Ұлытау облысы Қаражал қалалық мәслихатының 2023 жылғы 18 мамырдағы № 34 шешімімен</w:t>
      </w:r>
    </w:p>
    <w:p>
      <w:pPr>
        <w:spacing w:after="0"/>
        <w:ind w:left="0"/>
        <w:jc w:val="both"/>
      </w:pPr>
      <w:r>
        <w:rPr>
          <w:rFonts w:ascii="Times New Roman"/>
          <w:b w:val="false"/>
          <w:i w:val="false"/>
          <w:color w:val="ff0000"/>
          <w:sz w:val="28"/>
        </w:rPr>
        <w:t xml:space="preserve">
      Ескерту. Күші жойылды - Ұлытау облысы Қаражал қалалық мәслихатының 18.05.2023 </w:t>
      </w:r>
      <w:r>
        <w:rPr>
          <w:rFonts w:ascii="Times New Roman"/>
          <w:b w:val="false"/>
          <w:i w:val="false"/>
          <w:color w:val="ff0000"/>
          <w:sz w:val="28"/>
        </w:rPr>
        <w:t>№ 34</w:t>
      </w:r>
      <w:r>
        <w:rPr>
          <w:rFonts w:ascii="Times New Roman"/>
          <w:b w:val="false"/>
          <w:i w:val="false"/>
          <w:color w:val="ff0000"/>
          <w:sz w:val="28"/>
        </w:rPr>
        <w:t xml:space="preserve"> (қол қойлған күнінен бастап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2018 жылғы 16 қаңтардағы №13 "Мемлекеттік әкімшілік қызметшілердің қызметін бағалаудың кейбір мәселелері туралы" (нормативтік құқықтық актілердің мемлекеттік тіркеу Тізілімінде №16299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ШЕШТI:</w:t>
      </w:r>
    </w:p>
    <w:bookmarkEnd w:id="0"/>
    <w:bookmarkStart w:name="z5" w:id="1"/>
    <w:p>
      <w:pPr>
        <w:spacing w:after="0"/>
        <w:ind w:left="0"/>
        <w:jc w:val="both"/>
      </w:pPr>
      <w:r>
        <w:rPr>
          <w:rFonts w:ascii="Times New Roman"/>
          <w:b w:val="false"/>
          <w:i w:val="false"/>
          <w:color w:val="000000"/>
          <w:sz w:val="28"/>
        </w:rPr>
        <w:t xml:space="preserve">
      1. Қоса беріліп отырған "Қаражал қалалық мәслихат аппараты" мемлекеттік мекемесінің "Б" корпусының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Қаражал қалалық мәслихатының 2018 жылғы 30 наурыздағы ХХІ сессиясының №195 "Қаражал қалалық мәслихат аппараты" мемлекеттік мекемесінің "Б" корпусының мемлекеттік әкімшілік қызметшілерінің қызметін бағалау әдістемесін бекіту туралы" (нормативтік құқықтық актілердің мемлекеттік тіркеу Тізілімінде №4703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жойылған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Оспанова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w:t>
            </w:r>
            <w:r>
              <w:br/>
            </w:r>
            <w:r>
              <w:rPr>
                <w:rFonts w:ascii="Times New Roman"/>
                <w:b w:val="false"/>
                <w:i w:val="false"/>
                <w:color w:val="000000"/>
                <w:sz w:val="20"/>
              </w:rPr>
              <w:t>мәслихатының</w:t>
            </w:r>
            <w:r>
              <w:br/>
            </w:r>
            <w:r>
              <w:rPr>
                <w:rFonts w:ascii="Times New Roman"/>
                <w:b w:val="false"/>
                <w:i w:val="false"/>
                <w:color w:val="000000"/>
                <w:sz w:val="20"/>
              </w:rPr>
              <w:t>2022 жылғы 18 тамыздағы</w:t>
            </w:r>
            <w:r>
              <w:br/>
            </w:r>
            <w:r>
              <w:rPr>
                <w:rFonts w:ascii="Times New Roman"/>
                <w:b w:val="false"/>
                <w:i w:val="false"/>
                <w:color w:val="000000"/>
                <w:sz w:val="20"/>
              </w:rPr>
              <w:t>№ 155 шешіміне</w:t>
            </w:r>
            <w:r>
              <w:br/>
            </w:r>
            <w:r>
              <w:rPr>
                <w:rFonts w:ascii="Times New Roman"/>
                <w:b w:val="false"/>
                <w:i w:val="false"/>
                <w:color w:val="000000"/>
                <w:sz w:val="20"/>
              </w:rPr>
              <w:t>қосымша</w:t>
            </w:r>
          </w:p>
        </w:tc>
      </w:tr>
    </w:tbl>
    <w:bookmarkStart w:name="z10" w:id="4"/>
    <w:p>
      <w:pPr>
        <w:spacing w:after="0"/>
        <w:ind w:left="0"/>
        <w:jc w:val="left"/>
      </w:pPr>
      <w:r>
        <w:rPr>
          <w:rFonts w:ascii="Times New Roman"/>
          <w:b/>
          <w:i w:val="false"/>
          <w:color w:val="000000"/>
        </w:rPr>
        <w:t xml:space="preserve"> "Қаражал қалалық мәслихат аппараты" мемлекеттік мекемесінің "Б" корпусының мемлекеттік әкімшілік қызметшілерінің қызметін бағалау әдістемесі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"Б" корпусының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"Қаражал қалалық мәслихат аппараты" мемлекеттік мекемесінің "Б" корпусының мемлекеттік әкімшілік қызметшілерінің (бұдан әрі – "Б" корпусының қызметшілері) қызметін бағалау тәртібін айқындайды.</w:t>
      </w:r>
    </w:p>
    <w:bookmarkEnd w:id="6"/>
    <w:bookmarkStart w:name="z13" w:id="7"/>
    <w:p>
      <w:pPr>
        <w:spacing w:after="0"/>
        <w:ind w:left="0"/>
        <w:jc w:val="both"/>
      </w:pPr>
      <w:r>
        <w:rPr>
          <w:rFonts w:ascii="Times New Roman"/>
          <w:b w:val="false"/>
          <w:i w:val="false"/>
          <w:color w:val="000000"/>
          <w:sz w:val="28"/>
        </w:rPr>
        <w:t>
      2. Осы Әдістемеде қолданылатын негізгі ұғымдар:</w:t>
      </w:r>
    </w:p>
    <w:bookmarkEnd w:id="7"/>
    <w:bookmarkStart w:name="z14"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8"/>
    <w:bookmarkStart w:name="z15"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16" w:id="10"/>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0"/>
    <w:bookmarkStart w:name="z17" w:id="11"/>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1"/>
    <w:bookmarkStart w:name="z18" w:id="12"/>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2"/>
    <w:bookmarkStart w:name="z19" w:id="13"/>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3"/>
    <w:bookmarkStart w:name="z20"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21"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22"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23" w:id="17"/>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(бұдан әрі – 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bookmarkEnd w:id="17"/>
    <w:bookmarkStart w:name="z24" w:id="18"/>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8"/>
    <w:bookmarkStart w:name="z25"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26" w:id="20"/>
    <w:p>
      <w:pPr>
        <w:spacing w:after="0"/>
        <w:ind w:left="0"/>
        <w:jc w:val="both"/>
      </w:pPr>
      <w:r>
        <w:rPr>
          <w:rFonts w:ascii="Times New Roman"/>
          <w:b w:val="false"/>
          <w:i w:val="false"/>
          <w:color w:val="000000"/>
          <w:sz w:val="28"/>
        </w:rPr>
        <w:t>
      1) НМИ жетістіктерін бағалау;</w:t>
      </w:r>
    </w:p>
    <w:bookmarkEnd w:id="20"/>
    <w:bookmarkStart w:name="z27"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28" w:id="22"/>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2"/>
    <w:bookmarkStart w:name="z29" w:id="2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3"/>
    <w:bookmarkStart w:name="z30" w:id="24"/>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24"/>
    <w:bookmarkStart w:name="z31" w:id="25"/>
    <w:p>
      <w:pPr>
        <w:spacing w:after="0"/>
        <w:ind w:left="0"/>
        <w:jc w:val="left"/>
      </w:pPr>
      <w:r>
        <w:rPr>
          <w:rFonts w:ascii="Times New Roman"/>
          <w:b/>
          <w:i w:val="false"/>
          <w:color w:val="000000"/>
        </w:rPr>
        <w:t xml:space="preserve"> 2-тарау. НМИ анықтау тәртібі</w:t>
      </w:r>
    </w:p>
    <w:bookmarkEnd w:id="25"/>
    <w:bookmarkStart w:name="z32"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"Б" корпусы мемлекеттік әкімшілік қызметшілерінің қызметін бағалаудың үлгілік әдістемесінің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6"/>
    <w:bookmarkStart w:name="z33" w:id="2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7"/>
    <w:bookmarkStart w:name="z34" w:id="28"/>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28"/>
    <w:bookmarkStart w:name="z35" w:id="29"/>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9"/>
    <w:bookmarkStart w:name="z36" w:id="30"/>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0"/>
    <w:bookmarkStart w:name="z37" w:id="31"/>
    <w:p>
      <w:pPr>
        <w:spacing w:after="0"/>
        <w:ind w:left="0"/>
        <w:jc w:val="both"/>
      </w:pPr>
      <w:r>
        <w:rPr>
          <w:rFonts w:ascii="Times New Roman"/>
          <w:b w:val="false"/>
          <w:i w:val="false"/>
          <w:color w:val="000000"/>
          <w:sz w:val="28"/>
        </w:rPr>
        <w:t>
      13. НМИ:</w:t>
      </w:r>
    </w:p>
    <w:bookmarkEnd w:id="31"/>
    <w:bookmarkStart w:name="z38"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39" w:id="3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3"/>
    <w:bookmarkStart w:name="z40"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41" w:id="35"/>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5"/>
    <w:bookmarkStart w:name="z42" w:id="36"/>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6"/>
    <w:bookmarkStart w:name="z43" w:id="37"/>
    <w:p>
      <w:pPr>
        <w:spacing w:after="0"/>
        <w:ind w:left="0"/>
        <w:jc w:val="both"/>
      </w:pPr>
      <w:r>
        <w:rPr>
          <w:rFonts w:ascii="Times New Roman"/>
          <w:b w:val="false"/>
          <w:i w:val="false"/>
          <w:color w:val="000000"/>
          <w:sz w:val="28"/>
        </w:rPr>
        <w:t>
      14. НМИ саны 5 құрайды.</w:t>
      </w:r>
    </w:p>
    <w:bookmarkEnd w:id="37"/>
    <w:bookmarkStart w:name="z44" w:id="38"/>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38"/>
    <w:bookmarkStart w:name="z45" w:id="39"/>
    <w:p>
      <w:pPr>
        <w:spacing w:after="0"/>
        <w:ind w:left="0"/>
        <w:jc w:val="left"/>
      </w:pPr>
      <w:r>
        <w:rPr>
          <w:rFonts w:ascii="Times New Roman"/>
          <w:b/>
          <w:i w:val="false"/>
          <w:color w:val="000000"/>
        </w:rPr>
        <w:t xml:space="preserve"> 3-тарау. НМИ жетістігін бағалау тәртібі</w:t>
      </w:r>
    </w:p>
    <w:bookmarkEnd w:id="39"/>
    <w:bookmarkStart w:name="z46" w:id="40"/>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0"/>
    <w:bookmarkStart w:name="z47" w:id="41"/>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1"/>
    <w:bookmarkStart w:name="z48" w:id="42"/>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"Б" корпусы мемлекеттік әкімшілік қызметшілерінің қызметін бағалаудың үлгілік әдістемесінің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2"/>
    <w:bookmarkStart w:name="z49" w:id="43"/>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3"/>
    <w:bookmarkStart w:name="z50" w:id="44"/>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4"/>
    <w:bookmarkStart w:name="z51" w:id="45"/>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5"/>
    <w:bookmarkStart w:name="z52" w:id="46"/>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6"/>
    <w:bookmarkStart w:name="z53" w:id="47"/>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7"/>
    <w:bookmarkStart w:name="z54" w:id="4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8"/>
    <w:bookmarkStart w:name="z55" w:id="49"/>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9"/>
    <w:bookmarkStart w:name="z56" w:id="50"/>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50"/>
    <w:bookmarkStart w:name="z57" w:id="51"/>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1"/>
    <w:bookmarkStart w:name="z58" w:id="52"/>
    <w:p>
      <w:pPr>
        <w:spacing w:after="0"/>
        <w:ind w:left="0"/>
        <w:jc w:val="both"/>
      </w:pPr>
      <w:r>
        <w:rPr>
          <w:rFonts w:ascii="Times New Roman"/>
          <w:b w:val="false"/>
          <w:i w:val="false"/>
          <w:color w:val="000000"/>
          <w:sz w:val="28"/>
        </w:rPr>
        <w:t>
      1) бағалаумен келісу;</w:t>
      </w:r>
    </w:p>
    <w:bookmarkEnd w:id="52"/>
    <w:bookmarkStart w:name="z59" w:id="53"/>
    <w:p>
      <w:pPr>
        <w:spacing w:after="0"/>
        <w:ind w:left="0"/>
        <w:jc w:val="both"/>
      </w:pPr>
      <w:r>
        <w:rPr>
          <w:rFonts w:ascii="Times New Roman"/>
          <w:b w:val="false"/>
          <w:i w:val="false"/>
          <w:color w:val="000000"/>
          <w:sz w:val="28"/>
        </w:rPr>
        <w:t>
      2) түзетуге жіберу.</w:t>
      </w:r>
    </w:p>
    <w:bookmarkEnd w:id="53"/>
    <w:bookmarkStart w:name="z60" w:id="54"/>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4"/>
    <w:bookmarkStart w:name="z61" w:id="55"/>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5"/>
    <w:bookmarkStart w:name="z62" w:id="56"/>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6"/>
    <w:bookmarkStart w:name="z63" w:id="57"/>
    <w:p>
      <w:pPr>
        <w:spacing w:after="0"/>
        <w:ind w:left="0"/>
        <w:jc w:val="left"/>
      </w:pPr>
      <w:r>
        <w:rPr>
          <w:rFonts w:ascii="Times New Roman"/>
          <w:b/>
          <w:i w:val="false"/>
          <w:color w:val="000000"/>
        </w:rPr>
        <w:t xml:space="preserve"> 4-тарау. Құзыреттерді бағалау тәртібі</w:t>
      </w:r>
    </w:p>
    <w:bookmarkEnd w:id="57"/>
    <w:bookmarkStart w:name="z64" w:id="58"/>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"Б" корпусы мемлекеттік әкімшілік қызметшілерінің қызметін бағалаудың үлгілік әдістемесінің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8"/>
    <w:bookmarkStart w:name="z65" w:id="59"/>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"Б" корпусы мемлекеттік әкімшілік қызметшілерінің қызметін бағалаудың үлгілік әдістемесінің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оннан аспайды.</w:t>
      </w:r>
    </w:p>
    <w:bookmarkEnd w:id="59"/>
    <w:bookmarkStart w:name="z66" w:id="60"/>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0"/>
    <w:bookmarkStart w:name="z67" w:id="61"/>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1"/>
    <w:bookmarkStart w:name="z68" w:id="62"/>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2"/>
    <w:bookmarkStart w:name="z69" w:id="63"/>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3"/>
    <w:bookmarkStart w:name="z70" w:id="64"/>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4"/>
    <w:bookmarkStart w:name="z71" w:id="65"/>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5"/>
    <w:bookmarkStart w:name="z72" w:id="66"/>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6"/>
    <w:bookmarkStart w:name="z73" w:id="67"/>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67"/>
    <w:bookmarkStart w:name="z74" w:id="68"/>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8"/>
    <w:bookmarkStart w:name="z75" w:id="69"/>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9"/>
    <w:bookmarkStart w:name="z76" w:id="70"/>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70"/>
    <w:bookmarkStart w:name="z77" w:id="71"/>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71"/>
    <w:bookmarkStart w:name="z78" w:id="72"/>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2"/>
    <w:bookmarkStart w:name="z79" w:id="73"/>
    <w:p>
      <w:pPr>
        <w:spacing w:after="0"/>
        <w:ind w:left="0"/>
        <w:jc w:val="both"/>
      </w:pPr>
      <w:r>
        <w:rPr>
          <w:rFonts w:ascii="Times New Roman"/>
          <w:b w:val="false"/>
          <w:i w:val="false"/>
          <w:color w:val="000000"/>
          <w:sz w:val="28"/>
        </w:rPr>
        <w:t>
      1) толтырылған бағалау парақтарын;</w:t>
      </w:r>
    </w:p>
    <w:bookmarkEnd w:id="73"/>
    <w:bookmarkStart w:name="z80" w:id="74"/>
    <w:p>
      <w:pPr>
        <w:spacing w:after="0"/>
        <w:ind w:left="0"/>
        <w:jc w:val="both"/>
      </w:pPr>
      <w:r>
        <w:rPr>
          <w:rFonts w:ascii="Times New Roman"/>
          <w:b w:val="false"/>
          <w:i w:val="false"/>
          <w:color w:val="000000"/>
          <w:sz w:val="28"/>
        </w:rPr>
        <w:t xml:space="preserve">
      2) "Б" корпусы мемлекеттік әкімшілік қызметшілерінің қызметін бағалаудың үлгілік әдістемесінің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4"/>
    <w:bookmarkStart w:name="z81" w:id="75"/>
    <w:p>
      <w:pPr>
        <w:spacing w:after="0"/>
        <w:ind w:left="0"/>
        <w:jc w:val="both"/>
      </w:pPr>
      <w:r>
        <w:rPr>
          <w:rFonts w:ascii="Times New Roman"/>
          <w:b w:val="false"/>
          <w:i w:val="false"/>
          <w:color w:val="000000"/>
          <w:sz w:val="28"/>
        </w:rPr>
        <w:t>
      37. Комиссия бағалау нәтижелерін қарайды және келесі шешімдердің біреуін қабылдайды:</w:t>
      </w:r>
    </w:p>
    <w:bookmarkEnd w:id="75"/>
    <w:bookmarkStart w:name="z82" w:id="76"/>
    <w:p>
      <w:pPr>
        <w:spacing w:after="0"/>
        <w:ind w:left="0"/>
        <w:jc w:val="both"/>
      </w:pPr>
      <w:r>
        <w:rPr>
          <w:rFonts w:ascii="Times New Roman"/>
          <w:b w:val="false"/>
          <w:i w:val="false"/>
          <w:color w:val="000000"/>
          <w:sz w:val="28"/>
        </w:rPr>
        <w:t>
      1) бағалау нәтижелерін бекіту;</w:t>
      </w:r>
    </w:p>
    <w:bookmarkEnd w:id="76"/>
    <w:bookmarkStart w:name="z83" w:id="77"/>
    <w:p>
      <w:pPr>
        <w:spacing w:after="0"/>
        <w:ind w:left="0"/>
        <w:jc w:val="both"/>
      </w:pPr>
      <w:r>
        <w:rPr>
          <w:rFonts w:ascii="Times New Roman"/>
          <w:b w:val="false"/>
          <w:i w:val="false"/>
          <w:color w:val="000000"/>
          <w:sz w:val="28"/>
        </w:rPr>
        <w:t>
      2) бағалау нәтижелерін қайта қарау.</w:t>
      </w:r>
    </w:p>
    <w:bookmarkEnd w:id="77"/>
    <w:bookmarkStart w:name="z84" w:id="7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көрсетеді.</w:t>
      </w:r>
    </w:p>
    <w:bookmarkEnd w:id="78"/>
    <w:bookmarkStart w:name="z85" w:id="79"/>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"Б" корпусы мемлекеттік әкімшілік қызметшілерінің қызметін бағалаудың үлгілік әдістемесінің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хаттамада тіркеледі.</w:t>
      </w:r>
    </w:p>
    <w:bookmarkEnd w:id="79"/>
    <w:bookmarkStart w:name="z86" w:id="80"/>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80"/>
    <w:bookmarkStart w:name="z87" w:id="8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81"/>
    <w:bookmarkStart w:name="z88" w:id="82"/>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мерзімде жолданады.</w:t>
      </w:r>
    </w:p>
    <w:bookmarkEnd w:id="82"/>
    <w:bookmarkStart w:name="z89" w:id="83"/>
    <w:p>
      <w:pPr>
        <w:spacing w:after="0"/>
        <w:ind w:left="0"/>
        <w:jc w:val="both"/>
      </w:pPr>
      <w:r>
        <w:rPr>
          <w:rFonts w:ascii="Times New Roman"/>
          <w:b w:val="false"/>
          <w:i w:val="false"/>
          <w:color w:val="000000"/>
          <w:sz w:val="28"/>
        </w:rPr>
        <w:t>
      42.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bookmarkStart w:name="z90" w:id="8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4"/>
    <w:bookmarkStart w:name="z91" w:id="8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5"/>
    <w:bookmarkStart w:name="z92" w:id="86"/>
    <w:p>
      <w:pPr>
        <w:spacing w:after="0"/>
        <w:ind w:left="0"/>
        <w:jc w:val="both"/>
      </w:pPr>
      <w:r>
        <w:rPr>
          <w:rFonts w:ascii="Times New Roman"/>
          <w:b w:val="false"/>
          <w:i w:val="false"/>
          <w:color w:val="000000"/>
          <w:sz w:val="28"/>
        </w:rPr>
        <w:t>
      43. "Б" корпусы қызметшісі бағалау нәтижелеріне сот тәртібінде шағымдануға құқылы.</w:t>
      </w:r>
    </w:p>
    <w:bookmarkEnd w:id="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