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3c52" w14:textId="8e53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Беловод ауылдық округі Перекатное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Беловод ауылдық округі әкімінің 2023 жылғы 21 желтоқсандағы № 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2022 жылғы 23 маусымдағы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Беловод ауылдық округі Перекатное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Киров көшесін Мұхтар Әуезов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кұнтізбелік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