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393a" w14:textId="0423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Әлімбет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29 желтоқсандағы № 115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– 2026 жылдарға арналған Әлімбет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60677,0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54629,0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65859,8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кредитеу–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-5182,8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(профицитiн пайдалану) – 5182,8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 бюджет қаражатының пайдаланылатын қалдықтары 5182,8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сомаларын бөлу ауылдық округінің әкімі аппаратының шешімі негізінде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Қарғалы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округінің бюджетінің кірісіне келесідей түсімдер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үшiн түсетiн түсiмдер.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 – 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әлеуметтiк төлемдердi есептеу үшін, сондай-ақ айыппұл санкцияларын, салықтар мен басқа да төлемдердi қолдану үшiн айлық есептiк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округінің бюджетінде аудандық бюджеттен берілген субвенция көлемі – 46566,0 мың теңге сомасында қарастырылғаны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бюджетінде республикалық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азаматтық қызметшілердің жекелеген санаттарының, ұйымдар жұмыскерлерінің қазыналық кәсіпорындар жұмыскерлерінің жалақысын арттыруға.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трасферттердің сомаларын бөлу ауылдық округ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аудандық бюджеттен ағымдағы нысаналы трансферттер түсімі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трасферттердің сомаларын бөлу ауылдық округ әкімінің шешімі негізінде айқындалады.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Әлімбет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-5182,8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115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Әлімбет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115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Әлімбет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