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28ac" w14:textId="5412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 Топар кентінде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Топар кентінің әкімінің 2023 жылғы 26 қазандағы № 4 шешімі. Күші жойылды - Қарағанды облысы Абай ауданы Топар кентінің әкімінің 2023 жылғы 9 қарашадағы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ауданы Топар кентінің әкімінің 09.11.2023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және 2023 жылғы 24 қазандағы №12-2-4/516 "Қазақстан Республикасы Ауыл шаруашылығы министрлігі Ветеринариялық бақылау және қадағалау комитетінің Абай аудандық аумақтық инспекциясы" мемлекеттік мекемесі басшысының ұсынысы негізінде, Қарағанды облысы Абай ауданы Топар кентінің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Абай ауданы Топар кенті бойынша халық пен ірі қара арасында сібір жарасы ауруының пайда болуына байланысты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 және 2023 жылғы 24 қазаннан бастап туындаған құқықтық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Топар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