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1ffdf" w14:textId="e11ff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учаскелеріне қауымдық сервитут белгілеу туралы</w:t>
      </w:r>
    </w:p>
    <w:p>
      <w:pPr>
        <w:spacing w:after="0"/>
        <w:ind w:left="0"/>
        <w:jc w:val="both"/>
      </w:pPr>
      <w:r>
        <w:rPr>
          <w:rFonts w:ascii="Times New Roman"/>
          <w:b w:val="false"/>
          <w:i w:val="false"/>
          <w:color w:val="000000"/>
          <w:sz w:val="28"/>
        </w:rPr>
        <w:t>Қостанай облысы Жітіқара ауданы Тоқтаров ауылдық округі әкімінің 2023 жылғы 20 қазандағы № 8 шешімі</w:t>
      </w:r>
    </w:p>
    <w:p>
      <w:pPr>
        <w:spacing w:after="0"/>
        <w:ind w:left="0"/>
        <w:jc w:val="both"/>
      </w:pPr>
      <w:bookmarkStart w:name="z4" w:id="0"/>
      <w:r>
        <w:rPr>
          <w:rFonts w:ascii="Times New Roman"/>
          <w:b w:val="false"/>
          <w:i w:val="false"/>
          <w:color w:val="000000"/>
          <w:sz w:val="28"/>
        </w:rPr>
        <w:t xml:space="preserve">
      Қазақстан Республикасы Жер кодексінің </w:t>
      </w:r>
      <w:r>
        <w:rPr>
          <w:rFonts w:ascii="Times New Roman"/>
          <w:b w:val="false"/>
          <w:i w:val="false"/>
          <w:color w:val="000000"/>
          <w:sz w:val="28"/>
        </w:rPr>
        <w:t>71-1-бабы</w:t>
      </w:r>
      <w:r>
        <w:rPr>
          <w:rFonts w:ascii="Times New Roman"/>
          <w:b w:val="false"/>
          <w:i w:val="false"/>
          <w:color w:val="000000"/>
          <w:sz w:val="28"/>
        </w:rPr>
        <w:t xml:space="preserve"> 2-тармағына сәйкес Жітіқара ауданының Тоқтаров ауылдық округінің әкімі ШЕШІМ ҚАБЫЛДАДЫ:</w:t>
      </w:r>
    </w:p>
    <w:bookmarkEnd w:id="0"/>
    <w:bookmarkStart w:name="z5" w:id="1"/>
    <w:p>
      <w:pPr>
        <w:spacing w:after="0"/>
        <w:ind w:left="0"/>
        <w:jc w:val="both"/>
      </w:pPr>
      <w:r>
        <w:rPr>
          <w:rFonts w:ascii="Times New Roman"/>
          <w:b w:val="false"/>
          <w:i w:val="false"/>
          <w:color w:val="000000"/>
          <w:sz w:val="28"/>
        </w:rPr>
        <w:t>
      1. "Комаровское тау – кен кәсіпорны" жауапкершілігі шектеулі серіктестігіне 2024 жылғы 26 тамызға дейінгі мерзімге пайдалы қазбаларды барлау операцияларын жүргізу үшін Жітіқара ауданы Тоқтаров ауылдық округінің аумағында орналасқан ауданы 172,0 гектар жер учаскелеріне қауымдық сервитут белгіленсін.</w:t>
      </w:r>
    </w:p>
    <w:bookmarkEnd w:id="1"/>
    <w:bookmarkStart w:name="z6" w:id="2"/>
    <w:p>
      <w:pPr>
        <w:spacing w:after="0"/>
        <w:ind w:left="0"/>
        <w:jc w:val="both"/>
      </w:pPr>
      <w:r>
        <w:rPr>
          <w:rFonts w:ascii="Times New Roman"/>
          <w:b w:val="false"/>
          <w:i w:val="false"/>
          <w:color w:val="000000"/>
          <w:sz w:val="28"/>
        </w:rPr>
        <w:t>
      2. "Жітіқара ауданының Тоқтаров ауылдық округі әкімінің аппараты" мемлекеттік мекемесі Қазақстан Республикасының заңнамасында белгіленген тәртіппен:</w:t>
      </w:r>
    </w:p>
    <w:bookmarkEnd w:id="2"/>
    <w:bookmarkStart w:name="z7" w:id="3"/>
    <w:p>
      <w:pPr>
        <w:spacing w:after="0"/>
        <w:ind w:left="0"/>
        <w:jc w:val="both"/>
      </w:pPr>
      <w:r>
        <w:rPr>
          <w:rFonts w:ascii="Times New Roman"/>
          <w:b w:val="false"/>
          <w:i w:val="false"/>
          <w:color w:val="000000"/>
          <w:sz w:val="28"/>
        </w:rPr>
        <w:t>
      1) осы шешімге қол қойылған күннен бастап бес жұмыс күні ішінде оның қазақ және орыс тілдеріндегі электрондық түрдегі көшірмесін Қазақстан Республикасының Нормативтік құқықтық актілердің эталондық бақылау банкіне ресми жариялау және енгізу үшін Қазақстан Республикасы Әділет министрлігінің Қостанай облысы бойынша "Қазақстан Республикасының Заңнама және құқықтық ақпарат институты" шаруашылық жүргізу құқығындағы республикалық мемлекеттік кәсіпорнының филиалына жіберу;</w:t>
      </w:r>
    </w:p>
    <w:bookmarkEnd w:id="3"/>
    <w:bookmarkStart w:name="z8" w:id="4"/>
    <w:p>
      <w:pPr>
        <w:spacing w:after="0"/>
        <w:ind w:left="0"/>
        <w:jc w:val="both"/>
      </w:pPr>
      <w:r>
        <w:rPr>
          <w:rFonts w:ascii="Times New Roman"/>
          <w:b w:val="false"/>
          <w:i w:val="false"/>
          <w:color w:val="000000"/>
          <w:sz w:val="28"/>
        </w:rPr>
        <w:t>
      2) ресми жарияланғаннан кейін осы шешімді Қостанай облысы Жітіқара ауданы әкімдігінің интернет-ресурсына орналастыруды қамтамасыз етсін.</w:t>
      </w:r>
    </w:p>
    <w:bookmarkEnd w:id="4"/>
    <w:bookmarkStart w:name="z9" w:id="5"/>
    <w:p>
      <w:pPr>
        <w:spacing w:after="0"/>
        <w:ind w:left="0"/>
        <w:jc w:val="both"/>
      </w:pPr>
      <w:r>
        <w:rPr>
          <w:rFonts w:ascii="Times New Roman"/>
          <w:b w:val="false"/>
          <w:i w:val="false"/>
          <w:color w:val="000000"/>
          <w:sz w:val="28"/>
        </w:rPr>
        <w:t>
      3. Осы шешімнің орындалуын бақылауды өзіме қалдырамын.</w:t>
      </w:r>
    </w:p>
    <w:bookmarkEnd w:id="5"/>
    <w:bookmarkStart w:name="z10" w:id="6"/>
    <w:p>
      <w:pPr>
        <w:spacing w:after="0"/>
        <w:ind w:left="0"/>
        <w:jc w:val="both"/>
      </w:pPr>
      <w:r>
        <w:rPr>
          <w:rFonts w:ascii="Times New Roman"/>
          <w:b w:val="false"/>
          <w:i w:val="false"/>
          <w:color w:val="000000"/>
          <w:sz w:val="28"/>
        </w:rPr>
        <w:t>
      4. Осы шешім алғашқы ресми жарияланған күнінен кейін он күнтізбелік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Жітіқара ауданы Тоқтаров ауылдық округінің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Жусупов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