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5058" w14:textId="4c65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2024 жылғы 26 қаңтардағы № 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2024 жылғы 26 қаңтардағы № 02-08-03/21 ұсынысы негізінде Көлтабан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анықталуына байланысты Ақтөбе облысы Байғанин ауданы Көлтабан ауылдық округі Жарлы ауылының Астана көшесі, Ардагерлер көшесі, Майтүбек көшесі, Желтоқсан көшесі, Ұстаздар көшесі, Бейбітшілік көшесі, Ж. Есенбаев көшесі, 1- Мамыр көшесі, Наурыз көшесі, Ынтымақ көшесі, Қ. Боқанов көшесі, Болатжолы көшесіндегі тұрғындардың жеке мал қоралары орналасқан аумақтарына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Келдібаев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