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60d2" w14:textId="0ef6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Ойыл ауданы әкімдігінің 2024 жылғы 5 қаңтардағы № 1 қаулысы</w:t>
      </w:r>
    </w:p>
    <w:p>
      <w:pPr>
        <w:spacing w:after="0"/>
        <w:ind w:left="0"/>
        <w:jc w:val="both"/>
      </w:pPr>
      <w:bookmarkStart w:name="z2"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бабына</w:t>
      </w:r>
      <w:r>
        <w:rPr>
          <w:rFonts w:ascii="Times New Roman"/>
          <w:b w:val="false"/>
          <w:i w:val="false"/>
          <w:color w:val="000000"/>
          <w:sz w:val="28"/>
        </w:rPr>
        <w:t xml:space="preserve"> сәйкес, Ойыл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"Қазақтелеком" акционерлік қоғамына талшықты-оптикалық байланыс желісін пайдалану үшін, Ойыл ауылдық округі және Ш.Берсиев атындағы ауылдық округі аумағында орналасқан жалпы көлемі 0,0011 га жер учаскесіне жер пайдаланушылардан алып қоймай, 49 (қырық тоғыз) жыл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"Ойыл аудандық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Ойыл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ауданы әкімдігінің 2024 жылғы 5 қаңтардағы № 1 қаулысына қосымша</w:t>
            </w:r>
          </w:p>
        </w:tc>
      </w:tr>
    </w:tbl>
    <w:p>
      <w:pPr>
        <w:spacing w:after="0"/>
        <w:ind w:left="0"/>
        <w:jc w:val="left"/>
      </w:pPr>
      <w:r>
        <w:rPr>
          <w:rFonts w:ascii="Times New Roman"/>
          <w:b/>
          <w:i w:val="false"/>
          <w:color w:val="000000"/>
        </w:rPr>
        <w:t xml:space="preserve"> Қауымдық сервитут белгіленетін жер учаскелерінің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берілетін жердегі жер пайдаланушылардың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 көлемі,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жерлер, 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 шаруа қожалығы (Ойыл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"Бексұлтан" шаруа қожалығы (Ш.Берсиев атындағы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