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a8ed" w14:textId="0f5a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 Көші-қон комитетінің кейбір мәселелері туралы" Қазақстан Республикасы Еңбек және халықты әлеуметтік қорғау министрінің 2022 жылғы 21 сәуірдегі № 133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2024 жылғы 18 наурыздағы № 77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әлеуметтік қорғау министрлігі Көші-қон комитетінің кейбір мәселелері туралы" Қазақстан Республикасы Еңбек және халықты әлеуметтік қорғау министрінің 2022 жылғы 21 сәуірдегі № 133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187767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министрлігінің Көші-қон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Комитеттің заңды мекенжайы: Қазақстан Республикасы, 010000, Астана қаласы, Есіл ауданы, Мәңгілік Ел даңғылы, 8-үй, "Министрліктер үйі" әкімшілік ғимараты, 6-кіреберіс.".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Көші-қон комитеті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"Заңды тұлғаларды мемлекеттік тіркеу және филиалдар мен өкілдіктерді есептік тіркеу туралы" Қазақстан Республикасының Заңына сәйкес шаралар қабылдауды;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 және орыс тілдеріндегі көшірмелерін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Еңбек және халықты әлеуметтік қорғау министрлігінің интернет-ресурсында орналастыруды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бірінші вице-министрі А. Ә. Сарбасовқа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 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Жақыпова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