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b064" w14:textId="160b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2023 жылғы 27 желтоқсандағы № 16-6 "2024-2026 жылдарға арналған Жетікөл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2024 жылғы 12 наурыздағы № 18-6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2023 жылғы 27 желтоқсандағы № 16-6 "2024-2026 жылдарға арналған Жетікөл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Жетікөл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36 222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34 776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37 231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-1 009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бюджет тапшылығын қаржыландыру (профицитін пайдалану) – 1 009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1 009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Жетікөл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