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4ada" w14:textId="6754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 Аппаратының құрылымына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3 қазан 1994 ж. N 1876. Kүшi жойылды - Қазақстан Республикасы Президентiнiң 1995.10.20. N 2565 Жарлығымен. ~U952565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 Аппаратының мәселелерi"
туралы Қазақстан Республикасы Президентiнiң 1994 жылғы 20 мамырдағы
N 1706 Қаулысымен бекiтiлген Қазақстан Республикасы Президентi
Аппаратының құрылымын жетiлдiру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Президентiнiң Аппаратында Аппараттың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Қазақстан Республикасы Президентi жанындағы құрылымдық
бөлiмшелердiң жалпы саны шегiнде:
     - заңдылықты, құқық тәртiбiн және сот реформасын қамтамасыз
ету;
     - қоғамдық-саяси бөлiмдер құрылсын.
     2. Қазақстан Республикасы Президентi Аппаратының Басшысы
штат кестесiне қажеттi өзгерiстер енгiзсiн.
            Қазақстан Республикасының
    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