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b62e" w14:textId="9f6b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В.М.Борисов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9 шілдедегі N 486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 Михайлович Борисов басқа жұмысқа ауысуына байланысты Қазақстан Республикасының Жоғарғы Соты жанындағы Сот әкімшілігі жөніндегі комитеттің төрағасы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