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1d24" w14:textId="fe61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аймағының проблемалары мен даму перспективалары жөнінде кеңес өткізу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10 тамыз N 1052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Сыртқы істер министрлігі, Қызылорда облысының әкімі мүдделі министрліктермен және ведомстволармен бірлесіп 2001 жылғы 11 тамызда Қызылорда қаласында Арал аймағын дамытудың проблемалары мен перспективалары жөнінде кеңес ұйымдастыруды және өткізуді қамтамасыз етсін. </w:t>
      </w:r>
      <w:r>
        <w:br/>
      </w:r>
      <w:r>
        <w:rPr>
          <w:rFonts w:ascii="Times New Roman"/>
          <w:b w:val="false"/>
          <w:i w:val="false"/>
          <w:color w:val="000000"/>
          <w:sz w:val="28"/>
        </w:rPr>
        <w:t xml:space="preserve">
      2. Қазақстан Республикасының Сыртқы істер министрлігі 2001 жылға арналған республикалық бюджетте "Өкілдік шығыстар" бағдарламасы бойынша көзделген қаражат есебінен авиакомпанияларға осы кеңеске қатысушыларды Астана-Қызылорда-Астана және Алматы-Қызылорда-Алматы бағыттары бойынша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тасымалдау үшін әуе кемелерін жалға алуға байланысты көлік шығыстарына </w:t>
      </w:r>
    </w:p>
    <w:p>
      <w:pPr>
        <w:spacing w:after="0"/>
        <w:ind w:left="0"/>
        <w:jc w:val="both"/>
      </w:pPr>
      <w:r>
        <w:rPr>
          <w:rFonts w:ascii="Times New Roman"/>
          <w:b w:val="false"/>
          <w:i w:val="false"/>
          <w:color w:val="000000"/>
          <w:sz w:val="28"/>
        </w:rPr>
        <w:t xml:space="preserve">толық көлемде қаражат жалға алуға байланысты көлік шығыстарына толық </w:t>
      </w:r>
    </w:p>
    <w:p>
      <w:pPr>
        <w:spacing w:after="0"/>
        <w:ind w:left="0"/>
        <w:jc w:val="both"/>
      </w:pPr>
      <w:r>
        <w:rPr>
          <w:rFonts w:ascii="Times New Roman"/>
          <w:b w:val="false"/>
          <w:i w:val="false"/>
          <w:color w:val="000000"/>
          <w:sz w:val="28"/>
        </w:rPr>
        <w:t>көлемде қаражат бөлсін.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