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bc03" w14:textId="e96b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Н.Р.Смағұлов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 наурыздағы N 254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туралы"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жазбаша өтінішінің негізінде Нұрлан Рахманбергенұлы Смағұловтың орнынан түсуі қабылдансын және Қазақстан Республикасының Әділет министрлігі Қылмыстық-атқару жүйесі комитетінің төрағасы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