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fce12" w14:textId="7efce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резервінен қаражат бөлу туралы</w:t>
      </w:r>
    </w:p>
    <w:p>
      <w:pPr>
        <w:spacing w:after="0"/>
        <w:ind w:left="0"/>
        <w:jc w:val="both"/>
      </w:pPr>
      <w:r>
        <w:rPr>
          <w:rFonts w:ascii="Times New Roman"/>
          <w:b w:val="false"/>
          <w:i w:val="false"/>
          <w:color w:val="000000"/>
          <w:sz w:val="28"/>
        </w:rPr>
        <w:t>Қазақстан Республикасы Үкіметінің 2004 жылғы 11 қарашадағы N 1183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r>
        <w:br/>
      </w:r>
      <w:r>
        <w:rPr>
          <w:rFonts w:ascii="Times New Roman"/>
          <w:b w:val="false"/>
          <w:i w:val="false"/>
          <w:color w:val="000000"/>
          <w:sz w:val="28"/>
        </w:rPr>
        <w:t xml:space="preserve">
      1. Шығыс Қазақстан облысының әкiмiне Курчатов қаласының тұрғын үй-коммуналдық шаруашылығы объектiлерiн 2004-2005 жылдардың жылыту маусымына дайындауға (қазандықты, тұрғын үйлердiң төбелерiн күрделi жөндеу және коммуналдық-пайдалану кәсіпорны үшін жабдықтар, материалдар, жылыту маусымына отын, арнайы автомашиналар сатып aлу) 2004 жылға арналған республикалық бюджетте табиғи және техногендiк сипаттағы төтенше жағдайларды жоюға және өзге де күтпеген шығыстарға көзделген Қазақстан Республикасы Yкiметiнiң резервiнен 100000000 (бiр жүз миллион) теңге бөлiнсін. </w:t>
      </w:r>
      <w:r>
        <w:br/>
      </w:r>
      <w:r>
        <w:rPr>
          <w:rFonts w:ascii="Times New Roman"/>
          <w:b w:val="false"/>
          <w:i w:val="false"/>
          <w:color w:val="000000"/>
          <w:sz w:val="28"/>
        </w:rPr>
        <w:t xml:space="preserve">
      2. Қазақстан Республикасы Қаржы министрлiгі бөлiнген қаражаттың мақсатты пайдаланылуын бақылауды жүзеге асырсын. </w:t>
      </w:r>
      <w:r>
        <w:br/>
      </w:r>
      <w:r>
        <w:rPr>
          <w:rFonts w:ascii="Times New Roman"/>
          <w:b w:val="false"/>
          <w:i w:val="false"/>
          <w:color w:val="000000"/>
          <w:sz w:val="28"/>
        </w:rPr>
        <w:t xml:space="preserve">
      3. Осы қаулы қол қойылған күнiнен бастап күшіне енедi.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