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5241" w14:textId="1aa52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Орман қоры жерiнiң жекелеген учаскесiн басқа санаттағы жерге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31 мамырдағы N 536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кодексiнiң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130-бабына 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2003 жылғы 8 шiлдедегi Орман кодексiнiң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51-бабына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Орман және жануарлар әлемiн қорғау жөнiндегi "Ақкөл" мемлекеттiк мекемесiнiң орман қорының жерiнен алаңы 1,0926 гектар (оның iшiнде 0,48 гектар - орман алаптары, 0,4526 гектар - ашық алаңқайлар, жолдар, орман соқпақтары, 0,16 гектар - жартас) жер учаскесi өнеркәсiп, көлiк, байланыс, қорғаныс және өзге де ауыл шаруашылығы мақсатындағы емес жер санатына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облысының әкiмi заңнамада белгiленген тәртiппен осы қаулының 1-тармағында көрсетілген жер учаскесiнiң "Ғарыштық байланыс және радиоэлектрондық құралдардың электромагниттік үйлесiмдiлiгi республикалық орталығы" акционерлік қоғамына (бұдан әрi - Қоғам) ғарыш аппараттарын жерден басқару кешенiн және байланыс мониторингi жүйесін салуға берiлуiн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Қоғам орман алқаптарын орман және ауыл шаруашылығын жүргiзуге байланысты емес мақсатқа пайдалану үшiн оларды алумен туындаған орман шаруашылығы өндiрiсiнiң шығындарын республикалық бюджет кiрiсiне өтесiн.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енгiзiледi.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