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4dc7" w14:textId="25d4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Инвестициялық салықтық преференцияларды қолданылу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желтоқсандағы N 1239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   "Инвестициялар туралы" Қазақстан Республикасының 2003 жылғы 8 қаңтардағы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14-бабының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"Мойнақ су электр станциясын салу және пайдалану" инвестициялық жобасы бойынша "Мойнақ СЭС" акционерлік қоғамына берілетін инвестициялық салықтық преференциялардың мынадай қолданылу мерзімдері белгіленсін: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корпорациялық табыс салығы бойынша - мемлекеттік қабылдау комиссиялары өндірістік мақсаттағы объектілерді пайдалануға қабылдаған күннен бастап 10 (он) күнтізбелік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мүлік салығы бойынша - мемлекеттік қабылдау комиссиялары өндірістік мақсаттағы объектілерді пайдалануға қабылдаған күннен бастап 5 (бес) жыл;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салығы бойынша - мемлекеттік қабылдау комиссиялары өндірістік мақсаттағы объектілерді пайдалануға қабылдаған күннен бастап 5 (бес) жыл.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өзгерту енгізілді - ҚР Үкіметінің 2006.03.27.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208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