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b2e0" w14:textId="99fb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"Кеден одағының комиссиясы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12 наурыздағы N 240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"Кеден одағының комиссиясы туралы шартты ратификациялау туралы» Қазақстан Республикасы Заңының жобасы Қазақстан Республикасының Парламенті Мәжілісінің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Кеден одағының комиссиясы туралы шартты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ратификациялау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6 қазанда Душанбеде қол қойылған Кеден одағының комиссиясы туралы шарт ратификациялансын.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Кеден одағының комиссиясы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аталатын, Беларусь Республикасы, Қазақстан Республикасы және Ресей Федерациясы,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жылғы 10 қазандағы Еуразиялық экономикалық қоғамдастық құру туралы шартты негізге ала отырып,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Тараптар кедендік одағының біртұтас тұрақты жұмыс істейтін реттеуші органы ретінде Кеден одағының комиссиясын (бұдан әрі - Комиссия) құрады.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негізгі міндеті кеден одағының жұмыс істеуі және дамуы жағдайын қамтамасыз ету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өзінің қызметін келесі қағидаттар негізінде жүзеге асырады: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мемлекеттік органдар өкілеттіктерінің бір бөлігін Комиссияға ерікті түрде кезең-кезеңімен беруі;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Тараптардың өзара пайдасы мен ұлттық мүдделерін есепке алуды қамтамасыз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қабылданатын шешімдердің экономикалық негізділігі;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ашықтық, жариялылық және әділдік.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өзінің қызметін осы Шартта, Тараптар арасындағы басқа да халықаралық шарттарда, сондай-ақ Кеден одағының жоғарғы органының шешімдерінде көзделген өкілеттіктер шегінде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Комиссияға әрбір Тараптан қажетті өкілеттіктер берілген үкімет басшысының орынбасары немесе үкімет мүшесі болып табылатын бір өкілден кіреді. Тараптардың өкілдері Комиссияда тұрақты негізде жұмыс істейді.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құрамын Кеден одағының жоғарғы органы бекітеді.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Тараптан Комиссия мүшелерінің саны мен олардың мәртебесі кеден одағының қалыптасуы аяқталғаннан кейін өзгертілуі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отырыстары айына кемінде бір рет өткізіледі. Тараптардың тым болмаса бір өкілінің өтініші бойынша Комиссияның кезектен тыс отырыстары өткізілуі мүмкін.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Комиссиядағы төрағалық кеден одағының жоғарғы органы белгілеген тәртіппен кезекпен жүзеге асырылады.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рәсімді ережесін кеден одағының жоғарғы органы бекітеді.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мынадай функцияларды жүзеге асырады: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одағының жоғарғы органы қабылдаған шешімдерді орындайды;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одағының қалыптастыру жөніндегі халықаралық шарттардың орындалу мониторингін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одағының қалыптастыру және оның жұмыс істеу мәселелері бойынша Тараптар үкіметтерінің қатысуымен кеден одағының жоғарғы органы үшін ұсынымдар әзірлейді;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өзінің өкілеттіктері шегінде кеден одағының шарттық-құқықтық базасын қалыптастыратын халықаралық шарттардың іске асырылуын қамтамасыз етеді;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қоғамдастықтың Сотына жүгінгенге дейін дауларды кедендік одақ шеңберінде реттеуде Тараптарға жәрдем көрсетеді.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өзінің өкілеттіктері шегінде Тараптардың мемлекеттік билік органдарымен өзара іс-қимылды жүзеге асырады;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одағының қалыптастыру жөнінде халықаралық шарттардың депозитарийі функциясын атқарады;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өз қызметінің нақты салаларындағы функцияларын жүзеге асыру тәртібі мен талаптары Тараптар арасындағы жекелеген халықаралық шарттармен белгіленеді.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өзінің өкілеттіктері шегінде Тараптар үшін міндетті сипаты бар шешімдер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міндетті сипаты жоқ ұсынымдарды қабылдай 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Комиссияда Тараптар арасындағы дауыстар келесідей ретпен бөлінеді: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 - 21,5;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- 21,5;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Ресей Федерациясы - 57.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Шешімдер 2/3 көпшілік дауыспен қабылданады.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Тараптардың біреуі Комиссия қабылдаған шешіммен келіспеген болса, мәселе шешімді консенсуспен қабылдайтын мемлекет басшылары деңгейіндегі кедендік одақтың жоғарғы органының қарауына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кеден одағының шарттық-құқықтық базасын қалыптастыратын халықаралық шарттарда көзделген болса да, Комиссия шешімдерді консенсуспен қабылдайды.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 келген Тараптың кеден одағының жоғарғы органына Комиссияның шешімін қайта қарау туралы ұсыныс енгізуге құқығы бар.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шешімді қабылдау кезінде қажетті дауыс саны жиналмаған болса, Комиссия мәселені кеден одағының жоғарғы органының қарауына беруге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міндетті сипаты бар шешімдері ресми жарияланған күнінен бастап кемінде бір айдан соң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9-бап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қызметін қаржыландыру Комиссиядағы Тараптарға берілген дауыстар санына тепе-теңдікте Тараптардың үлестік жарналарының есебінен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10-бап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кеден одағына мүше мемлекеттерде өзінің өкілдіктерін аша 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барлық Тараптардың аумақтарында заңды тұлғаның құқықтарын пайдаланады.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Хатшылығы (бұдан әрі - Хатшылық) Комиссияның жұмыс органы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Хатшылықтың функциялары мен құрылымы, персоналының саны және лауазымды тұлғаларының мәртебесі Комиссияның функцияларын негізге ала отырып, Тараптар арасындағы халықаралық шарттармен белгіленеді.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Хатшылық Комиссияның жұмысын ұйымдастыруды және оның жұмысын ақпараттық-техникалық қамтамасыз етуді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 Комиссияның жұмыс тілі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13-бап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орналасқан жері Мәскеу қаласы болып табылады.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және оның өкілдіктерінің орналасқан мемлекетінде болу жағдайлары Комиссия мен орналасқан мемлекет арасындағы жекелеген шартпен белгіленеді.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14-бап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Шартқа ескертпелер жасауға жол берілмейді.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15-бап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Шартқа жеке хаттамалармен ресімделетін өзгерістер мен толықтырулар енгізілуі мүмкін.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16-бап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Шартты түсіндіруге және/немесе қолдануға байланысты Тараптар арасындағы даулар мүдделі Тараптардың консультациялары мен келіссөздері арқылы шешіледі, ал келісімге қол жеткізілмеген жағдайда, дау Еуразиялық экономикалық қоғамдастықтың Сотына қарауға беріледі.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17-бап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Шарт ратификациялауға жатады.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Шарттың күшіне енуі, одан шығу және оған қосылу тәртібі 2007 жылғы 6 қазандағы Кеден одағының шарттық-құқықтық базасын қалыптастыруға бағытталған халықаралық шарттардың күшіне ену, олардан шығу және оларға қосылу тәртібі туралы хаттамамен белгіленеді.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2007 жылғы 6 қазанда Душанбе қаласында орыс тілінде бір түпнұсқа данада жасалды.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Шарттың түпнұсқа данасы депозитарийде сақталады, оның функциясын Комиссияға берілгенге дейін депозитарийі Еуразиялық экономикалық қоғамдастықтың Интеграциялық Комитеті болып табылады. Депозитарий осы Шарттың куәландырылған көшірмесін әрбір Тарапқа жібереді.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Беларусь       Қазақстан      Ресей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Республикасы   Республикасы  Федерациясы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үшін           үшін        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