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7f9d" w14:textId="8767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15 қаңтардағы N 20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27 қаңтардағы N 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2007 жылғы 13 қаңтардағы N 273 Жарлығын іске асыру жөніндегі шаралар туралы" Қазақстан Республикасы Үкіметінің 2007 жылғы 15 қаңтардағы N 20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және 5-тармақтар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