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3bb74" w14:textId="3f3bb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Б.А. Майлыбаев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24 шілдедегі N 1132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басқа жұмысқа ауысуына байланысты Бағлан Асаубайұлы Майлыбаев Қазақстан Республикасының Мәдениет және ақпарат вице-министрі қызметінен босатылсын.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