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1cf1" w14:textId="5cb1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5 шілдедегі Еуразиялық экономикалық қоғамдастық Сотының статутына өзгерістер енгізу туралы Хаттамаға қол қою туралы ұсынысты Қазақстан Республикасы Президентінің қарауына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7 желтоқсандағы № 1315 Қаулысы. Күші жойылды - Қазақстан Республикасы Үкіметінің 2011 жылғы 3 тамыздағы № 904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Қазақстан Республикасы Үкіметінің 2011.08.03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5 шілдедегі Еуразиялық экономикалық қоғамдастық Сотының статутына өзгерістер енгізу туралы Хаттамаға қол қою туралы ұсыныс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5 шілдедегі Еуразиялық экономикалық қоғамдастық Сотының статутына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Еуразиялық экономикалық қоғамдастыққа мүше мемлекеттер,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құқықтың жалпы танылған қағидаттары мен нормаларын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5 шілдедегі Еуразиялық экономикалық қоғамдастық Соты Статутының 29-бабын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жылғы 10 қазандағы Еуразиялық экономикалық қоғамдастықты құру туралы шарттан туындайтын халықаралық шарттарды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2010 жылғы 5 шілдедегі Еуразиялық экономикалық қоғамдастық Сотының статутына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5-баптың 3-тармағының г) тармақшасындағы «қосымша қарауды талап етеді»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14-баптың 2-тармағының в)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«в) шаруашылық жүргізуші субъектілердің өтініші бойынша қарайды.»;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24-бапта: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бөлігінде «туындайтын нақты дауды шешу үшін» деген сөздер «нақты істі қарау немесе нақты дауды шешу»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бөлігі алып тасталсын.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қол қойылған күнінен бастап уақытша қолданылады, ратификациялауға жатады және депозитарий үшінші ратификациялық грамотаны алған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 жылғы «___» _______ _________ қаласында орыс тілінде бір түпнұсқа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Хаттаманың түпнұсқа данасы осы Хаттаманың депозитарийі бола отырып, әрбір Тарапқа оның куәландырылған көшірмесін жіберетін Еуразиялық экономикалық қоғамдастықтың Интеграциялық комитетінде 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Беларусь               Қазақстан             Қырғыз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Республикасы            Республикасы       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үшін                    үшін          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Ресей                   Тәжікстан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Федерациясы              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үшін                     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