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24e8" w14:textId="3c62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3 тамыздағы № 82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 шілдедегі № 694 Қаулысы. Күші жойылды - Қазақстан Республикасы Үкіметінің 2011 жылғы 20 қазандағы № 119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0.20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Әскери қызметшілерді, ішкі істер органдарының, қаржы полициясының, прокуратураның қызметкерлерін Қазақстан Республикасының жекелеген мемлекеттік органдарына іссапарға жіберу тәртібі туралы" Қазақстан Республикасы Үкіметінің 2004 жылғы 3 тамыздағы № 8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9, 384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Ұлттық қауіпсіздік комитеті," деген сөздерден кейін "Қазақстан Республикасы "Сырбар" сыртқы барлау қызметі,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