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9f1d" w14:textId="d239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денсаулығын сақтау мәселелері бойынша сектораралық және ведомствоаралық өзара іс-қимылды іске асыруға 2015 жылға қаражат бөлу туралы" Қазақстан Республикасы Үкіметінің 2015 жылғы 19 наурыздағы № 14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6 шілдедегі № 54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ардың денсаулығын сақтау мәселелері бойынша сектораралық және ведомствоаралық өзара іс-қимылды іске асыруға 2015 жылға қаражат бөлу туралы» Қазақстан Республикасының 2015 жылғы 19 наурыздағы № 14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1.2-мақсат. Халықтың дұрыс тамақтануын қамтамасыз ету және тамақтануға байланысты аурулардың профилактикас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ың 3-бағанында «МСМ» деген аббревиатура «ИД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1.5-мақсат. Табиғи және техногендік сипаттағы төтенше жағдайлар кезінде зардап шеккендер арасындағы қайтымсыз шығындарды төменде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ың 4-бағанында «1183099» деген сандар «110969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 «1652350» деген сандар «157894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5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