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6c0d5" w14:textId="9c6c0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 шекараларында заңсыз сауда айналымына қарсы іс-қимылдың кешенді жоспарын бекіту туралы</w:t>
      </w:r>
    </w:p>
    <w:p>
      <w:pPr>
        <w:spacing w:after="0"/>
        <w:ind w:left="0"/>
        <w:jc w:val="both"/>
      </w:pPr>
      <w:r>
        <w:rPr>
          <w:rFonts w:ascii="Times New Roman"/>
          <w:b w:val="false"/>
          <w:i w:val="false"/>
          <w:color w:val="000000"/>
          <w:sz w:val="28"/>
        </w:rPr>
        <w:t>Қазақстан Республикасы Үкіметінің 2021 жылғы 31 тамыздағы № 585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Мемлекет шекараларында заңсыз сауда айналымына қарсы іс-қимылдың кешенді </w:t>
      </w:r>
      <w:r>
        <w:rPr>
          <w:rFonts w:ascii="Times New Roman"/>
          <w:b w:val="false"/>
          <w:i w:val="false"/>
          <w:color w:val="000000"/>
          <w:sz w:val="28"/>
        </w:rPr>
        <w:t>жоспары</w:t>
      </w:r>
      <w:r>
        <w:rPr>
          <w:rFonts w:ascii="Times New Roman"/>
          <w:b w:val="false"/>
          <w:i w:val="false"/>
          <w:color w:val="000000"/>
          <w:sz w:val="28"/>
        </w:rPr>
        <w:t xml:space="preserve"> (бұдан әрі – Кешенді жоспар) бекітілсін.</w:t>
      </w:r>
    </w:p>
    <w:bookmarkEnd w:id="1"/>
    <w:bookmarkStart w:name="z3" w:id="2"/>
    <w:p>
      <w:pPr>
        <w:spacing w:after="0"/>
        <w:ind w:left="0"/>
        <w:jc w:val="both"/>
      </w:pPr>
      <w:r>
        <w:rPr>
          <w:rFonts w:ascii="Times New Roman"/>
          <w:b w:val="false"/>
          <w:i w:val="false"/>
          <w:color w:val="000000"/>
          <w:sz w:val="28"/>
        </w:rPr>
        <w:t>
      2. Орталық мемлекеттік органдар және жергілікті атқарушы органдар, Қазақстан Республикасының Президентіне тікелей бағынатын және есеп беретін мемлекеттік органдар (келісу бойынша), сондай-ақ Кешенді жоспардың орындалуына жауапты басқа да ұйымдар (келісу бойынша):</w:t>
      </w:r>
    </w:p>
    <w:bookmarkEnd w:id="2"/>
    <w:bookmarkStart w:name="z4" w:id="3"/>
    <w:p>
      <w:pPr>
        <w:spacing w:after="0"/>
        <w:ind w:left="0"/>
        <w:jc w:val="both"/>
      </w:pPr>
      <w:r>
        <w:rPr>
          <w:rFonts w:ascii="Times New Roman"/>
          <w:b w:val="false"/>
          <w:i w:val="false"/>
          <w:color w:val="000000"/>
          <w:sz w:val="28"/>
        </w:rPr>
        <w:t>
      1) Кешенді жоспарда көзделген іс-шаралардың уақтылы іске асырылуын қамтамасыз етсін;</w:t>
      </w:r>
    </w:p>
    <w:bookmarkEnd w:id="3"/>
    <w:bookmarkStart w:name="z5" w:id="4"/>
    <w:p>
      <w:pPr>
        <w:spacing w:after="0"/>
        <w:ind w:left="0"/>
        <w:jc w:val="both"/>
      </w:pPr>
      <w:r>
        <w:rPr>
          <w:rFonts w:ascii="Times New Roman"/>
          <w:b w:val="false"/>
          <w:i w:val="false"/>
          <w:color w:val="000000"/>
          <w:sz w:val="28"/>
        </w:rPr>
        <w:t>
      2) жылына екі рет, есепті кезеңнен кейінгі жылдың 10 қаңтарынан және 10 шілдесінен кешіктірмей Қазақстан Республикасының Қаржы министрлігіне Кешенді жоспардың орындалу барысы туралы ақпарат ұсынсын.</w:t>
      </w:r>
    </w:p>
    <w:bookmarkEnd w:id="4"/>
    <w:bookmarkStart w:name="z6" w:id="5"/>
    <w:p>
      <w:pPr>
        <w:spacing w:after="0"/>
        <w:ind w:left="0"/>
        <w:jc w:val="both"/>
      </w:pPr>
      <w:r>
        <w:rPr>
          <w:rFonts w:ascii="Times New Roman"/>
          <w:b w:val="false"/>
          <w:i w:val="false"/>
          <w:color w:val="000000"/>
          <w:sz w:val="28"/>
        </w:rPr>
        <w:t>
      3. Қазақстан Республикасының Қаржы министрлігі есепті кезеңнен кейінгі жылдың 1 ақпанынан және 1 тамызынан кешіктірмей Қазақстан Республикасының Үкіметіне Кешенді жоспардың іске асырылу барысы туралы жиынтық ақпарат берсін.</w:t>
      </w:r>
    </w:p>
    <w:bookmarkEnd w:id="5"/>
    <w:bookmarkStart w:name="z7" w:id="6"/>
    <w:p>
      <w:pPr>
        <w:spacing w:after="0"/>
        <w:ind w:left="0"/>
        <w:jc w:val="both"/>
      </w:pPr>
      <w:r>
        <w:rPr>
          <w:rFonts w:ascii="Times New Roman"/>
          <w:b w:val="false"/>
          <w:i w:val="false"/>
          <w:color w:val="000000"/>
          <w:sz w:val="28"/>
        </w:rPr>
        <w:t>
      4. Осы қаулының орындалуын бақылау Қазақстан Республикасының Қаржы министрлігіне жүктелсін.</w:t>
      </w:r>
    </w:p>
    <w:bookmarkEnd w:id="6"/>
    <w:bookmarkStart w:name="z8" w:id="7"/>
    <w:p>
      <w:pPr>
        <w:spacing w:after="0"/>
        <w:ind w:left="0"/>
        <w:jc w:val="both"/>
      </w:pPr>
      <w:r>
        <w:rPr>
          <w:rFonts w:ascii="Times New Roman"/>
          <w:b w:val="false"/>
          <w:i w:val="false"/>
          <w:color w:val="000000"/>
          <w:sz w:val="28"/>
        </w:rPr>
        <w:t>
      5. Осы қаулы қол қойылған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31 тамыздағы</w:t>
            </w:r>
            <w:r>
              <w:br/>
            </w:r>
            <w:r>
              <w:rPr>
                <w:rFonts w:ascii="Times New Roman"/>
                <w:b w:val="false"/>
                <w:i w:val="false"/>
                <w:color w:val="000000"/>
                <w:sz w:val="20"/>
              </w:rPr>
              <w:t>№ 585 қаулысымен</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Мемлекет шекараларында заңсыз сауда айналымына қарсы іс-қимылдың кешенді жоспары</w:t>
      </w:r>
    </w:p>
    <w:p>
      <w:pPr>
        <w:spacing w:after="0"/>
        <w:ind w:left="0"/>
        <w:jc w:val="both"/>
      </w:pPr>
      <w:r>
        <w:rPr>
          <w:rFonts w:ascii="Times New Roman"/>
          <w:b w:val="false"/>
          <w:i w:val="false"/>
          <w:color w:val="ff0000"/>
          <w:sz w:val="28"/>
        </w:rPr>
        <w:t xml:space="preserve">
      Ескерту. Кешенді жоспарға өзгеріс енгізілді - ҚР Үкіметінің 16.03.2022 </w:t>
      </w:r>
      <w:r>
        <w:rPr>
          <w:rFonts w:ascii="Times New Roman"/>
          <w:b w:val="false"/>
          <w:i w:val="false"/>
          <w:color w:val="ff0000"/>
          <w:sz w:val="28"/>
        </w:rPr>
        <w:t>№ 130</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шығыстар (мың теңге)</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1-бағыт. Заңнамалық процестер және халықаралық ынтымақтастық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жеке пайдалануға арналған тауарлар түрінде өткізетін тауарларды заңсыз әкелуді анықтау жөніндегі өзара іс-қимыл тетігін әзірлеу және бекіту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және ҚМА бірлескен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w:t>
            </w:r>
          </w:p>
          <w:p>
            <w:pPr>
              <w:spacing w:after="20"/>
              <w:ind w:left="20"/>
              <w:jc w:val="both"/>
            </w:pPr>
            <w:r>
              <w:rPr>
                <w:rFonts w:ascii="Times New Roman"/>
                <w:b w:val="false"/>
                <w:i w:val="false"/>
                <w:color w:val="000000"/>
                <w:sz w:val="20"/>
              </w:rPr>
              <w:t>
3-тоқсан</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ҚМА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елдерінен тауарларды әкелу кезінде ТІЖ жазып беруді бақылау жүйесін жетілдіру бойынша ұсыныстар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ұсыныстар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w:t>
            </w:r>
          </w:p>
          <w:p>
            <w:pPr>
              <w:spacing w:after="20"/>
              <w:ind w:left="20"/>
              <w:jc w:val="both"/>
            </w:pPr>
            <w:r>
              <w:rPr>
                <w:rFonts w:ascii="Times New Roman"/>
                <w:b w:val="false"/>
                <w:i w:val="false"/>
                <w:color w:val="000000"/>
                <w:sz w:val="20"/>
              </w:rPr>
              <w:t>
1-тоқсан</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ИИДМ</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құқық бұзушылық туралы кодекске өзгерістер мен толықтырулар енгізу туралы" заң жобасына тыйым салынған балық ресурстарын және басқа да жануарларды аулау құралдарын заңсыз әкелу, әкету, сатып алу, өткізу, қолдану, дайындау, сақтау бөлігінде әкімшілік жауапкершілікті күшейту, сондай-ақ ЭГТРМ, ЖАО уәкілетті органдарына әкімшілік құқық бұзушылықтар туралы хаттамаларды қарау және жасау өкілеттіктерін беру бөлігінде ұсыныстар енгізу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Әділет министрлігі әзірлейтін ӘҚБтК-ға өзгерістер мен толықтырулар енгізу жөніндегі заң жобасына ұсыныстар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w:t>
            </w:r>
          </w:p>
          <w:p>
            <w:pPr>
              <w:spacing w:after="20"/>
              <w:ind w:left="20"/>
              <w:jc w:val="both"/>
            </w:pPr>
            <w:r>
              <w:rPr>
                <w:rFonts w:ascii="Times New Roman"/>
                <w:b w:val="false"/>
                <w:i w:val="false"/>
                <w:color w:val="000000"/>
                <w:sz w:val="20"/>
              </w:rPr>
              <w:t>
4-тоқсан</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Қаржымині, СИМ, ІІМ, ЖАО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w:t>
            </w:r>
          </w:p>
          <w:p>
            <w:pPr>
              <w:spacing w:after="20"/>
              <w:ind w:left="20"/>
              <w:jc w:val="both"/>
            </w:pPr>
            <w:r>
              <w:rPr>
                <w:rFonts w:ascii="Times New Roman"/>
                <w:b w:val="false"/>
                <w:i w:val="false"/>
                <w:color w:val="000000"/>
                <w:sz w:val="20"/>
              </w:rPr>
              <w:t>
1) отандық өнім өндірісінің болуы;</w:t>
            </w:r>
          </w:p>
          <w:p>
            <w:pPr>
              <w:spacing w:after="20"/>
              <w:ind w:left="20"/>
              <w:jc w:val="both"/>
            </w:pPr>
            <w:r>
              <w:rPr>
                <w:rFonts w:ascii="Times New Roman"/>
                <w:b w:val="false"/>
                <w:i w:val="false"/>
                <w:color w:val="000000"/>
                <w:sz w:val="20"/>
              </w:rPr>
              <w:t>
2) импорттаушылар тарапынан отандық өнімді өндірушілерге көрсетілетін адал емес бәсекелестік фактілері анықталған жағдайда, оларға қатысты шартты шығаруға жол берілмейтін тауарлардың тізбесін кеңейту бөлігінде "Шартты түрде шығаруға жол берілмейтін тауарлардың тізбесін бекіту туралы" Қазақстан Республикасы Үкіметінің 2018 жылғы 21 шілдедегі № 441 қаулысына толықтырулар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  Қаржымині, ҰЭМ, мүдделі мемлекеттік органдар, "Атамекен" ҰКП</w:t>
            </w:r>
          </w:p>
          <w:p>
            <w:pPr>
              <w:spacing w:after="20"/>
              <w:ind w:left="20"/>
              <w:jc w:val="both"/>
            </w:pPr>
            <w:r>
              <w:rPr>
                <w:rFonts w:ascii="Times New Roman"/>
                <w:b w:val="false"/>
                <w:i w:val="false"/>
                <w:color w:val="000000"/>
                <w:sz w:val="20"/>
              </w:rPr>
              <w:t>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құқық бұзушылық туралы кодекске өзгерістер мен толықтырулар енгізу туралы" заң жобасына ЕАЭО елдері арасында халықаралық автомобиль тасымалдарын жүзеге асыру кезінде ТІЖ-нің ұсынылмауы, болмауы, ТІЖ-ге мәліметтердің сәйкес келмеуі үшін әкімшілік жауапкершілікті қайта қарау бөлігінде ұсыныстар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Әділет министрлігі әзірлейтін ӘҚБтК-ға өзгерістер мен толықтырулар енгізу жөніндегі заң жобасына ұсыныстар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w:t>
            </w:r>
          </w:p>
          <w:p>
            <w:pPr>
              <w:spacing w:after="20"/>
              <w:ind w:left="20"/>
              <w:jc w:val="both"/>
            </w:pPr>
            <w:r>
              <w:rPr>
                <w:rFonts w:ascii="Times New Roman"/>
                <w:b w:val="false"/>
                <w:i w:val="false"/>
                <w:color w:val="000000"/>
                <w:sz w:val="20"/>
              </w:rPr>
              <w:t>
4-тоқсан</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ИИДМ,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өткізу пункттерінде электрондық кезекті енгізу бойынша пилоттық жобаны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өткізілген пилоттық жобаның қорытындылары бойынша ұсыныстар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w:t>
            </w:r>
          </w:p>
          <w:p>
            <w:pPr>
              <w:spacing w:after="20"/>
              <w:ind w:left="20"/>
              <w:jc w:val="both"/>
            </w:pPr>
            <w:r>
              <w:rPr>
                <w:rFonts w:ascii="Times New Roman"/>
                <w:b w:val="false"/>
                <w:i w:val="false"/>
                <w:color w:val="000000"/>
                <w:sz w:val="20"/>
              </w:rPr>
              <w:t>
4-тоқсан</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ҰЭМ, ИИДМ,</w:t>
            </w:r>
          </w:p>
          <w:p>
            <w:pPr>
              <w:spacing w:after="20"/>
              <w:ind w:left="20"/>
              <w:jc w:val="both"/>
            </w:pPr>
            <w:r>
              <w:rPr>
                <w:rFonts w:ascii="Times New Roman"/>
                <w:b w:val="false"/>
                <w:i w:val="false"/>
                <w:color w:val="000000"/>
                <w:sz w:val="20"/>
              </w:rPr>
              <w:t>
ҰҚК (келісу бойынша),</w:t>
            </w:r>
          </w:p>
          <w:p>
            <w:pPr>
              <w:spacing w:after="20"/>
              <w:ind w:left="20"/>
              <w:jc w:val="both"/>
            </w:pPr>
            <w:r>
              <w:rPr>
                <w:rFonts w:ascii="Times New Roman"/>
                <w:b w:val="false"/>
                <w:i w:val="false"/>
                <w:color w:val="000000"/>
                <w:sz w:val="20"/>
              </w:rPr>
              <w:t>
"Атамекен" ҰКП</w:t>
            </w:r>
          </w:p>
          <w:p>
            <w:pPr>
              <w:spacing w:after="20"/>
              <w:ind w:left="20"/>
              <w:jc w:val="both"/>
            </w:pPr>
            <w:r>
              <w:rPr>
                <w:rFonts w:ascii="Times New Roman"/>
                <w:b w:val="false"/>
                <w:i w:val="false"/>
                <w:color w:val="000000"/>
                <w:sz w:val="20"/>
              </w:rPr>
              <w:t>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Көлеңкелі экономикаға қарсы тиімді күрес мақсатында экономикалық контрабанда, салық және бюджетке төленетін басқа да міндетті төлемдерді төлеуден жалтарғаны үшін жауапкершілікті көздейтін қылмыстық заңнаманы жетілдіру, сондай-ақ экономикалық контрабанда бойынша шекті мәнді азайту жөніндегі мәселені пысықтау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w:t>
            </w:r>
          </w:p>
          <w:p>
            <w:pPr>
              <w:spacing w:after="20"/>
              <w:ind w:left="20"/>
              <w:jc w:val="both"/>
            </w:pPr>
            <w:r>
              <w:rPr>
                <w:rFonts w:ascii="Times New Roman"/>
                <w:b w:val="false"/>
                <w:i w:val="false"/>
                <w:color w:val="000000"/>
                <w:sz w:val="20"/>
              </w:rPr>
              <w:t>
4-тоқсан</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ҚМА (келісу бойынша), БП (келісу бойынша), "Атамекен" ҰКП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Көлеңкелі экономикаға қарсы тиімді күрес мақсатында кеден ісі саласындағы құқық бұзушылықтар үшін жауапкершілікті көздейтін әкімшілік заңнаманы жетілдіру жөніндегі мәселені пысықтау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Әділет министрлігі әзірлейтін ӘҚБтК-ға өзгерістер мен толықтырулар енгізу жөніндегі заң жобасына ұсыныстар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w:t>
            </w:r>
          </w:p>
          <w:p>
            <w:pPr>
              <w:spacing w:after="20"/>
              <w:ind w:left="20"/>
              <w:jc w:val="both"/>
            </w:pPr>
            <w:r>
              <w:rPr>
                <w:rFonts w:ascii="Times New Roman"/>
                <w:b w:val="false"/>
                <w:i w:val="false"/>
                <w:color w:val="000000"/>
                <w:sz w:val="20"/>
              </w:rPr>
              <w:t>
4-тоқсан</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ҚМА (келісу бойынша), БП (келісу бойынша),  "Атамекен" ҰКП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Түркия Республикасының уәкілетті органдарымен ақпарат алмасуды ұйымдастыру және кедендік бақылау рәсімдерін оңайлату туралы, Иран Ислам Республикасымен тауарлар және көлік құралдары туралы алдын ала мәліметтермен алмасуды ұйымдастыру туралы халықаралық шарттар жасасу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w:t>
            </w:r>
          </w:p>
          <w:p>
            <w:pPr>
              <w:spacing w:after="20"/>
              <w:ind w:left="20"/>
              <w:jc w:val="both"/>
            </w:pPr>
            <w:r>
              <w:rPr>
                <w:rFonts w:ascii="Times New Roman"/>
                <w:b w:val="false"/>
                <w:i w:val="false"/>
                <w:color w:val="000000"/>
                <w:sz w:val="20"/>
              </w:rPr>
              <w:t>
4-тоқсан</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СІМ, Әділетмині, ИСМ, ҰЭМ, ЦДИАӨМ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Түрікменстанның уәкілетті органдарымен Қазақстан Республикасы мен Түрікменстан арасында өткізілетін тауарлар мен көлік құралдары туралы алдын ала мәліметтер алмасуды ұйымдастыру туралы халықаралық шарт жасасу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2-тоқсан</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СІМ, Әділетмині, ИСМ, ҰЭМ, ЦДИАӨМ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 ЕАЭО елдерімен сауда шеңберінде зияткерлік меншік құқықтарын қорғауды қамтамасыз ету бөлігінде жетілдіру бойынша ұсыныстар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ұсыныстар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w:t>
            </w:r>
          </w:p>
          <w:p>
            <w:pPr>
              <w:spacing w:after="20"/>
              <w:ind w:left="20"/>
              <w:jc w:val="both"/>
            </w:pPr>
            <w:r>
              <w:rPr>
                <w:rFonts w:ascii="Times New Roman"/>
                <w:b w:val="false"/>
                <w:i w:val="false"/>
                <w:color w:val="000000"/>
                <w:sz w:val="20"/>
              </w:rPr>
              <w:t>
1-тоқсан</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Әділетмині, СИМ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құқық бұзушылық туралы кодекске өзгерістер мен толықтырулар енгізу туралы" заң жобасына  автокөлік құралдарын ЕАЭО елдерінен Қазақстан Республикасына және Қазақстан Республикасының аумағы бойынша транзитпен  өткізу кезінде жүк автокөлік құралдарына ілінетін электрондық сәйкестендіргіштерді (навигациялық пломбаларды) қасақана зақымдағаны немесе жойғаны үшін әкімшілік жауапкершілік енгізу бөлігінде ұсыныстар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Әділет министрлігі әзірлейтін ӘҚБтК-ға өзгерістер мен толықтырулар енгізу жөніндегі заң жобасына ұсыныстар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w:t>
            </w:r>
          </w:p>
          <w:p>
            <w:pPr>
              <w:spacing w:after="20"/>
              <w:ind w:left="20"/>
              <w:jc w:val="both"/>
            </w:pPr>
            <w:r>
              <w:rPr>
                <w:rFonts w:ascii="Times New Roman"/>
                <w:b w:val="false"/>
                <w:i w:val="false"/>
                <w:color w:val="000000"/>
                <w:sz w:val="20"/>
              </w:rPr>
              <w:t>
4-тоқсан</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p>
            <w:pPr>
              <w:spacing w:after="20"/>
              <w:ind w:left="20"/>
              <w:jc w:val="both"/>
            </w:pPr>
            <w:r>
              <w:rPr>
                <w:rFonts w:ascii="Times New Roman"/>
                <w:b w:val="false"/>
                <w:i w:val="false"/>
                <w:color w:val="000000"/>
                <w:sz w:val="20"/>
              </w:rPr>
              <w:t>
"Атамекен" ҰКП (келісу бойынша), ИИДМ,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2-бағыт. IT-инфрақұрылымын құру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МКК АЖ және "ҚТЖ" ҰК" АҚ АЖ-ны  тауарларды кедендік транзит кедендік рәсімімен орналастыру бөлігінде интеграциялауды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пайдалануға беру актісі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w:t>
            </w:r>
          </w:p>
          <w:p>
            <w:pPr>
              <w:spacing w:after="20"/>
              <w:ind w:left="20"/>
              <w:jc w:val="both"/>
            </w:pPr>
            <w:r>
              <w:rPr>
                <w:rFonts w:ascii="Times New Roman"/>
                <w:b w:val="false"/>
                <w:i w:val="false"/>
                <w:color w:val="000000"/>
                <w:sz w:val="20"/>
              </w:rPr>
              <w:t>
4-тоқсан</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ЦДИАӨМ,</w:t>
            </w:r>
          </w:p>
          <w:p>
            <w:pPr>
              <w:spacing w:after="20"/>
              <w:ind w:left="20"/>
              <w:jc w:val="both"/>
            </w:pPr>
            <w:r>
              <w:rPr>
                <w:rFonts w:ascii="Times New Roman"/>
                <w:b w:val="false"/>
                <w:i w:val="false"/>
                <w:color w:val="000000"/>
                <w:sz w:val="20"/>
              </w:rPr>
              <w:t>
"ҚТЖ" ҰК" АҚ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(7974,3 мың теңге)</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"АСТАНА-1" АЖ-ны және "ПЕЖ" АЖ-ны  тауарларды декларациялау бойынша шешім қабылдау үшін халықаралық пошта жөнелтілімдері бойынша алдын ала мәліметтер ұсыну мақсатында интеграциялауды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пайдалануға беру актісі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w:t>
            </w:r>
          </w:p>
          <w:p>
            <w:pPr>
              <w:spacing w:after="20"/>
              <w:ind w:left="20"/>
              <w:jc w:val="both"/>
            </w:pPr>
            <w:r>
              <w:rPr>
                <w:rFonts w:ascii="Times New Roman"/>
                <w:b w:val="false"/>
                <w:i w:val="false"/>
                <w:color w:val="000000"/>
                <w:sz w:val="20"/>
              </w:rPr>
              <w:t>
3-тоқсан</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ЦДИАӨМ,</w:t>
            </w:r>
          </w:p>
          <w:p>
            <w:pPr>
              <w:spacing w:after="20"/>
              <w:ind w:left="20"/>
              <w:jc w:val="both"/>
            </w:pPr>
            <w:r>
              <w:rPr>
                <w:rFonts w:ascii="Times New Roman"/>
                <w:b w:val="false"/>
                <w:i w:val="false"/>
                <w:color w:val="000000"/>
                <w:sz w:val="20"/>
              </w:rPr>
              <w:t>
"Қазпошта" АҚ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(3971,3  мың теңге)</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Инспекциялық-тексеріп қарау кешендерінің рентген-суреттерін талдау кезінде жасанды интеллект тетіктерін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w:t>
            </w:r>
          </w:p>
          <w:p>
            <w:pPr>
              <w:spacing w:after="20"/>
              <w:ind w:left="20"/>
              <w:jc w:val="both"/>
            </w:pPr>
            <w:r>
              <w:rPr>
                <w:rFonts w:ascii="Times New Roman"/>
                <w:b w:val="false"/>
                <w:i w:val="false"/>
                <w:color w:val="000000"/>
                <w:sz w:val="20"/>
              </w:rPr>
              <w:t>
4-тоқсан</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ЦДИАӨМ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ратификацияланған Негіздемелік келісім шеңберінде көзделген (18.05.2019 ж. №257-VI ҚР Заңы) 2020-2023 жж. арналған бюджетте 82 891 739 мың теңге сомасында қаражат салынды (205 "Шекарадағы өткізу пункттерін жаңғырту және техникалық жете жарақтандыру" бағдарламасы, 004 "Сыртқы қарыздар есебінен" кіші бағдарламасы)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экономикалық қызметке қатысушыларды камералдық бақылау" сервистік бағдарламалық өнімін "АСТАНА-1" АЖ-мен  сыртқы экономикалық қызметке қатысушылар бойынша мәліметтер беру бөлігінде интеграциялау жөніндегі мәселені пысықтау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w:t>
            </w:r>
          </w:p>
          <w:p>
            <w:pPr>
              <w:spacing w:after="20"/>
              <w:ind w:left="20"/>
              <w:jc w:val="both"/>
            </w:pPr>
            <w:r>
              <w:rPr>
                <w:rFonts w:ascii="Times New Roman"/>
                <w:b w:val="false"/>
                <w:i w:val="false"/>
                <w:color w:val="000000"/>
                <w:sz w:val="20"/>
              </w:rPr>
              <w:t>
1-тоқсан</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экономикалық қызметке қатысушыларды камералдық бақылау" сервистік бағдарламалық өнімін "Бірыңғай терезе" АЖ-мен сәйкестікті бағалау туралы берілген құжаттар бойынша мәліметтер беру бөлігінде интеграциялау жөніндегі мәселені пысықтау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w:t>
            </w:r>
          </w:p>
          <w:p>
            <w:pPr>
              <w:spacing w:after="20"/>
              <w:ind w:left="20"/>
              <w:jc w:val="both"/>
            </w:pPr>
            <w:r>
              <w:rPr>
                <w:rFonts w:ascii="Times New Roman"/>
                <w:b w:val="false"/>
                <w:i w:val="false"/>
                <w:color w:val="000000"/>
                <w:sz w:val="20"/>
              </w:rPr>
              <w:t>
1-тоқсан</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СИМ,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кірістер органдарының ақпараттық жүйелерінен және "Бүркіт" ақпараттық жүйесінен  ЕАЭО елдерінен өткізілетін автокөлік құралдары мен тауарлар бойынша мәліметтермен алмасу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нәтижелерді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w:t>
            </w:r>
          </w:p>
          <w:p>
            <w:pPr>
              <w:spacing w:after="20"/>
              <w:ind w:left="20"/>
              <w:jc w:val="both"/>
            </w:pPr>
            <w:r>
              <w:rPr>
                <w:rFonts w:ascii="Times New Roman"/>
                <w:b w:val="false"/>
                <w:i w:val="false"/>
                <w:color w:val="000000"/>
                <w:sz w:val="20"/>
              </w:rPr>
              <w:t>
4-тоқсан, бұдан әрі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ҰҚК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бақылау саласындағы уәкілетті мемлекеттік органға (ИИДМ) экспорттық бақылау және лицензиялау саласында берілген рұқсат беру құжаттарының (лицензиялардың, рұқсаттардың) орындалуы туралы ақпаратты МКК ақпараттық жүйелерінен беру процесін автоматтандыру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"E-license" ақпараттық жүйесін МКК ақпараттық жүйелерімен интеграциялау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w:t>
            </w:r>
          </w:p>
          <w:p>
            <w:pPr>
              <w:spacing w:after="20"/>
              <w:ind w:left="20"/>
              <w:jc w:val="both"/>
            </w:pPr>
            <w:r>
              <w:rPr>
                <w:rFonts w:ascii="Times New Roman"/>
                <w:b w:val="false"/>
                <w:i w:val="false"/>
                <w:color w:val="000000"/>
                <w:sz w:val="20"/>
              </w:rPr>
              <w:t>
4-тоқсан</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ЦДИАӨМ, ИИДМ,</w:t>
            </w:r>
          </w:p>
          <w:p>
            <w:pPr>
              <w:spacing w:after="20"/>
              <w:ind w:left="20"/>
              <w:jc w:val="both"/>
            </w:pPr>
            <w:r>
              <w:rPr>
                <w:rFonts w:ascii="Times New Roman"/>
                <w:b w:val="false"/>
                <w:i w:val="false"/>
                <w:color w:val="000000"/>
                <w:sz w:val="20"/>
              </w:rPr>
              <w:t>
"ҰАТ" АҚ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"E-Freight" модулін (әуе көлігімен әкелінетін тауарлар туралы алдын ала хабардар ету) "Тауарларды декларациялау" (тауарларға арналған декларация) және "Жолаушылар кедендік декларациясы" модульдерімен  деректерді автоматты түрде салыстыру үшін пысықтау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салыстыру мүмкіндігі туралы талдамалық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w:t>
            </w:r>
          </w:p>
          <w:p>
            <w:pPr>
              <w:spacing w:after="20"/>
              <w:ind w:left="20"/>
              <w:jc w:val="both"/>
            </w:pPr>
            <w:r>
              <w:rPr>
                <w:rFonts w:ascii="Times New Roman"/>
                <w:b w:val="false"/>
                <w:i w:val="false"/>
                <w:color w:val="000000"/>
                <w:sz w:val="20"/>
              </w:rPr>
              <w:t>
4-тоқсан</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"АСТАНА-1" АЖ арқылы кедендік жете тексерудің (қарап тексерудің) электрондық актісін ресімдеу жөніндегі жаңа модулін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3-бағыт. Бақылау рәсімін жетілдіру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шығарғанға дейін кедендік операцияларды жасайтын және тауарларды шығарғаннан кейін кедендік операцияларды жасайтын тұлғаларды санаттау нәтижелеріне мониторинг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w:t>
            </w:r>
          </w:p>
          <w:p>
            <w:pPr>
              <w:spacing w:after="20"/>
              <w:ind w:left="20"/>
              <w:jc w:val="both"/>
            </w:pPr>
            <w:r>
              <w:rPr>
                <w:rFonts w:ascii="Times New Roman"/>
                <w:b w:val="false"/>
                <w:i w:val="false"/>
                <w:color w:val="000000"/>
                <w:sz w:val="20"/>
              </w:rPr>
              <w:t>
4-тоқсан</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ТБЖ-ға енгізу үшін сыртқы экономикалық қызметтің жоғары тәуекелді қатысушылары бойынша камералдық бақылау нәтижелері бойынша халықтың санитариялық-эпидемиологиялық саламаттылығы саласындағы мемлекеттік органның ақпарат беруі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"АСТАНА-1" АЖ-ға тәуекелдерді бейіндеуді енгізу (жоғары тәуекелді СЭҚҚ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 органдары қолданатын ТБЖ тиімділігін арттыру, оның ішінде СЭҚҚ-тарды санаттау кезінде деректерді зияткерлік талдау нәтижелерін пайдалану арқылы субъектілік-бағдарланған тәсілді жетілдіру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w:t>
            </w:r>
          </w:p>
          <w:p>
            <w:pPr>
              <w:spacing w:after="20"/>
              <w:ind w:left="20"/>
              <w:jc w:val="both"/>
            </w:pPr>
            <w:r>
              <w:rPr>
                <w:rFonts w:ascii="Times New Roman"/>
                <w:b w:val="false"/>
                <w:i w:val="false"/>
                <w:color w:val="000000"/>
                <w:sz w:val="20"/>
              </w:rPr>
              <w:t>
4-тоқсан</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 санаттау нәтижелерін ТБЖ-да қолдану мақсатында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ТБЖ-да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отын бактарымен қайта жабдықталған автокөлік құралдарында жанар-жағармай материалдарының әкетілуін бақылауды жетілдіру мәселесін пысықтау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нәтижелерді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w:t>
            </w:r>
          </w:p>
          <w:p>
            <w:pPr>
              <w:spacing w:after="20"/>
              <w:ind w:left="20"/>
              <w:jc w:val="both"/>
            </w:pPr>
            <w:r>
              <w:rPr>
                <w:rFonts w:ascii="Times New Roman"/>
                <w:b w:val="false"/>
                <w:i w:val="false"/>
                <w:color w:val="000000"/>
                <w:sz w:val="20"/>
              </w:rPr>
              <w:t>
4-тоқсан</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негізгі топтарының импортына мониторинг жүргізу, көлеңкелі айналым деңгейін төмендету бойынша ұсыныстар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нәтижелерді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"Атамекен" ҰКП</w:t>
            </w:r>
          </w:p>
          <w:p>
            <w:pPr>
              <w:spacing w:after="20"/>
              <w:ind w:left="20"/>
              <w:jc w:val="both"/>
            </w:pPr>
            <w:r>
              <w:rPr>
                <w:rFonts w:ascii="Times New Roman"/>
                <w:b w:val="false"/>
                <w:i w:val="false"/>
                <w:color w:val="000000"/>
                <w:sz w:val="20"/>
              </w:rPr>
              <w:t>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сәттен бастап сатуға дейін таңбалауға жататын тауарларды бақылауды күшейту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нәтижелерді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ТБЖ-да тәуекел деңгейі  төмен СЭҚҚ-тарға қатысты селективті іріктеу тетігін қолдану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нәтижелерді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"Атамекен" ҰКП</w:t>
            </w:r>
          </w:p>
          <w:p>
            <w:pPr>
              <w:spacing w:after="20"/>
              <w:ind w:left="20"/>
              <w:jc w:val="both"/>
            </w:pPr>
            <w:r>
              <w:rPr>
                <w:rFonts w:ascii="Times New Roman"/>
                <w:b w:val="false"/>
                <w:i w:val="false"/>
                <w:color w:val="000000"/>
                <w:sz w:val="20"/>
              </w:rPr>
              <w:t>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МКК сайтында тәуекел дәрежесі төмен компаниялар импорттаған тәуекел тобы тауарларының орташа статистикалық құны туралы ақпаратты жариялау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МКК сайтында жариялау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ҚХР-дан ҚР арқылы транзитпен өткізілетін тауарлар көлеміне ҚХР кедендік статистикасымен алшақтықтардың болуы тұрғысынан бірлескен талдау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нәтижелерді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"Атамекен" ҰКП</w:t>
            </w:r>
          </w:p>
          <w:p>
            <w:pPr>
              <w:spacing w:after="20"/>
              <w:ind w:left="20"/>
              <w:jc w:val="both"/>
            </w:pPr>
            <w:r>
              <w:rPr>
                <w:rFonts w:ascii="Times New Roman"/>
                <w:b w:val="false"/>
                <w:i w:val="false"/>
                <w:color w:val="000000"/>
                <w:sz w:val="20"/>
              </w:rPr>
              <w:t>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ҰКП мен бизнес-қоғамдастық өкілдерін Telegram мессенджерінің "Тасымалдаушылар мәселелері" деген чатына қосу мәселесі бойынша "Атамекен" ҰКП-мен өзара іс-қимыл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ҰКП мен бизнес-қоғамдастық өкілдерін чатқа қосу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кедендік шекарасындағы автомобиль өткізу пункттерінің теңдестірілген көрсеткіштер жүйесін (KPI)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МКК сайтында жариялау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w:t>
            </w:r>
          </w:p>
          <w:p>
            <w:pPr>
              <w:spacing w:after="20"/>
              <w:ind w:left="20"/>
              <w:jc w:val="both"/>
            </w:pPr>
            <w:r>
              <w:rPr>
                <w:rFonts w:ascii="Times New Roman"/>
                <w:b w:val="false"/>
                <w:i w:val="false"/>
                <w:color w:val="000000"/>
                <w:sz w:val="20"/>
              </w:rPr>
              <w:t>
4-тоқсан</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"Таңбалауға жататын тауарлардың тізбесін айқындау туралы" Қазақстан Республикасы Үкіметінің 2020 жылғы 10 қыркүйектегі № 568 қаулысына таңбалауға жататын тауарлардың тізбесін кеңейту бөлігінде толықтырулар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 ИИДМ,  Қаржымині, ДСМ, АШМ, "Атамекен" ҰКП (келісу бойынша), "Қазақтелеком" АҚ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елдерімен өзара сауда шеңберінде көлеңкелі тауар айналымына қарсы іс-қимыл жасау мақсатында ЕАЭО елдерінің фискалдық органдары арасында экспорттық операциялар бойынша мәліметтермен алмасуды көздеу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ЕЭК-ге ұсыныстар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w:t>
            </w:r>
          </w:p>
          <w:p>
            <w:pPr>
              <w:spacing w:after="20"/>
              <w:ind w:left="20"/>
              <w:jc w:val="both"/>
            </w:pPr>
            <w:r>
              <w:rPr>
                <w:rFonts w:ascii="Times New Roman"/>
                <w:b w:val="false"/>
                <w:i w:val="false"/>
                <w:color w:val="000000"/>
                <w:sz w:val="20"/>
              </w:rPr>
              <w:t>
4-тоқсан</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СИМ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Республикасымен өзара саудада көлеңкелі тауар айналымын қысқарту мақсатында Қазақстан Республикасы мен Қырғыз Республикасының фискалдық органдары арасында экспорттық операциялар бойынша мәліметтермен алмасуды жалғастыру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нәтижелерді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кірістер органдары лауазымды тұлғаларының тауарларды кедендік тазартуды жасау қағидаларын бекіту туралы" Қазақстан Республикасы Қаржы министрінің 2018 жылғы 25 қаңтардағы № 73 бұйрығына "Тауарларды кедендік тазарту" мемлекеттік қызмет көрсету бойынша көрсетілетін қызметті берушілерді және олардың жұмыс кестесін айқындау бөлігінде өзгерістер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w:t>
            </w:r>
          </w:p>
          <w:p>
            <w:pPr>
              <w:spacing w:after="20"/>
              <w:ind w:left="20"/>
              <w:jc w:val="both"/>
            </w:pPr>
            <w:r>
              <w:rPr>
                <w:rFonts w:ascii="Times New Roman"/>
                <w:b w:val="false"/>
                <w:i w:val="false"/>
                <w:color w:val="000000"/>
                <w:sz w:val="20"/>
              </w:rPr>
              <w:t>
4-тоқсан</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елдерімен шекарада орналасқан автомобиль өткізу пункттерін инспекциялық-тексеру кешендерімен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Инфрақұрылымды дамытудың 2020 –2025 жылдарға арналған "Нұрлы жол" мемлекеттік бағдарламасының кестесіне сәйкес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Қаржымині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қойылған тауарларды сақтау үшін аумақтық мемлекеттік кірістер органдарына үй-жайлар бөлу мәселесін пысықтау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w:t>
            </w:r>
          </w:p>
          <w:p>
            <w:pPr>
              <w:spacing w:after="20"/>
              <w:ind w:left="20"/>
              <w:jc w:val="both"/>
            </w:pPr>
            <w:r>
              <w:rPr>
                <w:rFonts w:ascii="Times New Roman"/>
                <w:b w:val="false"/>
                <w:i w:val="false"/>
                <w:color w:val="000000"/>
                <w:sz w:val="20"/>
              </w:rPr>
              <w:t>
4-тоқсан</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кірістер комитетінің "Ахуалдық орталық" және "Электрондық декларациялау орталығы" басқармаларының базасында инспекциялық-тексеріп қарау кешендерінің рентген-суреттеріне қашықтықтан талдау жүргізу және тауарлар мен көлік құралдарына кедендік жете тексеруді жүргізуді бақылау үшін бас диспетчерлік басқарма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2-тоқсан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АШМ, ҰҚК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диспетчерлік басқармада Мемлекеттік шекарадағы бақылаушы органдардың өкілдерін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w:t>
            </w:r>
          </w:p>
          <w:p>
            <w:pPr>
              <w:spacing w:after="20"/>
              <w:ind w:left="20"/>
              <w:jc w:val="both"/>
            </w:pPr>
            <w:r>
              <w:rPr>
                <w:rFonts w:ascii="Times New Roman"/>
                <w:b w:val="false"/>
                <w:i w:val="false"/>
                <w:color w:val="000000"/>
                <w:sz w:val="20"/>
              </w:rPr>
              <w:t>
4-тоқсан</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АШМ, ҰҚК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елдерінің салық органдары арасында тауарға ілеспе құжаттардан фискалдық маңызы бар көрсеткіштері бойынша автоматтандырылған ақпарат алмасуды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ЕЭК-ге ұсыныстар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w:t>
            </w:r>
          </w:p>
          <w:p>
            <w:pPr>
              <w:spacing w:after="20"/>
              <w:ind w:left="20"/>
              <w:jc w:val="both"/>
            </w:pPr>
            <w:r>
              <w:rPr>
                <w:rFonts w:ascii="Times New Roman"/>
                <w:b w:val="false"/>
                <w:i w:val="false"/>
                <w:color w:val="000000"/>
                <w:sz w:val="20"/>
              </w:rPr>
              <w:t>
2-тоқсан</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СИМ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"АСТАНА-1" АЖ интеграциясымен автомобиль өткізу пункттерінде электрондық кезек жүйесін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w:t>
            </w:r>
          </w:p>
          <w:p>
            <w:pPr>
              <w:spacing w:after="20"/>
              <w:ind w:left="20"/>
              <w:jc w:val="both"/>
            </w:pPr>
            <w:r>
              <w:rPr>
                <w:rFonts w:ascii="Times New Roman"/>
                <w:b w:val="false"/>
                <w:i w:val="false"/>
                <w:color w:val="000000"/>
                <w:sz w:val="20"/>
              </w:rPr>
              <w:t>
2-тоқсан</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кедендік шекарасындағы автомобиль өткізу пункттерін ("Алакөл", "Қалжат", "Майқапшағай", "Бақты", "Қапланбек", "Қазығұрт", "Атамекен", "Тәжен", "Темір баба") және Бас диспетчерлік басқарманы (Ахуалдық орталық) жаңғыртуды және техникалық жарақтандыруды аяқтау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w:t>
            </w:r>
          </w:p>
          <w:p>
            <w:pPr>
              <w:spacing w:after="20"/>
              <w:ind w:left="20"/>
              <w:jc w:val="both"/>
            </w:pPr>
            <w:r>
              <w:rPr>
                <w:rFonts w:ascii="Times New Roman"/>
                <w:b w:val="false"/>
                <w:i w:val="false"/>
                <w:color w:val="000000"/>
                <w:sz w:val="20"/>
              </w:rPr>
              <w:t>
3-тоқсан</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ратификацияланған Негіздемелік келісім шеңберінде көзделген (18.05.2019 ж. №257-VI ҚР Заңы) 2020-2023 жж. арналған бюджетте 82 891 739 мың теңге сомасында қаражат салынды (205 "Шекарадағы өткізу пункттерін жаңғырту және техникалық жете жарақтандыру" бағдарламасы, 004 "Сыртқы қарыздар есебінен" кіші бағдарламасы)</w:t>
            </w:r>
          </w:p>
        </w:tc>
      </w:tr>
    </w:tbl>
    <w:bookmarkStart w:name="z11" w:id="8"/>
    <w:p>
      <w:pPr>
        <w:spacing w:after="0"/>
        <w:ind w:left="0"/>
        <w:jc w:val="both"/>
      </w:pPr>
      <w:r>
        <w:rPr>
          <w:rFonts w:ascii="Times New Roman"/>
          <w:b w:val="false"/>
          <w:i w:val="false"/>
          <w:color w:val="000000"/>
          <w:sz w:val="28"/>
        </w:rPr>
        <w:t>
      Ескертпе: аббревиатуралардың толық жазылуы:</w:t>
      </w:r>
    </w:p>
    <w:bookmarkEnd w:id="8"/>
    <w:p>
      <w:pPr>
        <w:spacing w:after="0"/>
        <w:ind w:left="0"/>
        <w:jc w:val="both"/>
      </w:pPr>
      <w:r>
        <w:rPr>
          <w:rFonts w:ascii="Times New Roman"/>
          <w:b w:val="false"/>
          <w:i w:val="false"/>
          <w:color w:val="000000"/>
          <w:sz w:val="28"/>
        </w:rPr>
        <w:t>
      АШМ – Қазақстан Республикасының Ауыл шаруашылығы министрлігі</w:t>
      </w:r>
    </w:p>
    <w:p>
      <w:pPr>
        <w:spacing w:after="0"/>
        <w:ind w:left="0"/>
        <w:jc w:val="both"/>
      </w:pPr>
      <w:r>
        <w:rPr>
          <w:rFonts w:ascii="Times New Roman"/>
          <w:b w:val="false"/>
          <w:i w:val="false"/>
          <w:color w:val="000000"/>
          <w:sz w:val="28"/>
        </w:rPr>
        <w:t xml:space="preserve">
      Әділетмині – Қазақстан Республикасының Әділет министрлігі </w:t>
      </w:r>
    </w:p>
    <w:p>
      <w:pPr>
        <w:spacing w:after="0"/>
        <w:ind w:left="0"/>
        <w:jc w:val="both"/>
      </w:pPr>
      <w:r>
        <w:rPr>
          <w:rFonts w:ascii="Times New Roman"/>
          <w:b w:val="false"/>
          <w:i w:val="false"/>
          <w:color w:val="000000"/>
          <w:sz w:val="28"/>
        </w:rPr>
        <w:t xml:space="preserve">
      ИИДМ – Қазақстан Республикасының Индустрия және инфрақұрылымдық даму министрлігі </w:t>
      </w:r>
    </w:p>
    <w:p>
      <w:pPr>
        <w:spacing w:after="0"/>
        <w:ind w:left="0"/>
        <w:jc w:val="both"/>
      </w:pPr>
      <w:r>
        <w:rPr>
          <w:rFonts w:ascii="Times New Roman"/>
          <w:b w:val="false"/>
          <w:i w:val="false"/>
          <w:color w:val="000000"/>
          <w:sz w:val="28"/>
        </w:rPr>
        <w:t>
      Қаржымині – Қазақстан Республикасының Қаржы министрлігі</w:t>
      </w:r>
    </w:p>
    <w:p>
      <w:pPr>
        <w:spacing w:after="0"/>
        <w:ind w:left="0"/>
        <w:jc w:val="both"/>
      </w:pPr>
      <w:r>
        <w:rPr>
          <w:rFonts w:ascii="Times New Roman"/>
          <w:b w:val="false"/>
          <w:i w:val="false"/>
          <w:color w:val="000000"/>
          <w:sz w:val="28"/>
        </w:rPr>
        <w:t xml:space="preserve">
      СІМ – Қазақстан Республикасының Сыртқы істер министрлігі </w:t>
      </w:r>
    </w:p>
    <w:p>
      <w:pPr>
        <w:spacing w:after="0"/>
        <w:ind w:left="0"/>
        <w:jc w:val="both"/>
      </w:pPr>
      <w:r>
        <w:rPr>
          <w:rFonts w:ascii="Times New Roman"/>
          <w:b w:val="false"/>
          <w:i w:val="false"/>
          <w:color w:val="000000"/>
          <w:sz w:val="28"/>
        </w:rPr>
        <w:t xml:space="preserve">
      ҰҚК – Қазақстан Республикасының Ұлттық қауіпсіздік комитеті </w:t>
      </w:r>
    </w:p>
    <w:p>
      <w:pPr>
        <w:spacing w:after="0"/>
        <w:ind w:left="0"/>
        <w:jc w:val="both"/>
      </w:pPr>
      <w:r>
        <w:rPr>
          <w:rFonts w:ascii="Times New Roman"/>
          <w:b w:val="false"/>
          <w:i w:val="false"/>
          <w:color w:val="000000"/>
          <w:sz w:val="28"/>
        </w:rPr>
        <w:t xml:space="preserve">
      ҰЭМ – Қазақстан Республикасының Ұлттық экономика министрлігі </w:t>
      </w:r>
    </w:p>
    <w:p>
      <w:pPr>
        <w:spacing w:after="0"/>
        <w:ind w:left="0"/>
        <w:jc w:val="both"/>
      </w:pPr>
      <w:r>
        <w:rPr>
          <w:rFonts w:ascii="Times New Roman"/>
          <w:b w:val="false"/>
          <w:i w:val="false"/>
          <w:color w:val="000000"/>
          <w:sz w:val="28"/>
        </w:rPr>
        <w:t xml:space="preserve">
      ІІМ – Қазақстан Республикасының Ішкі істер министрлігі </w:t>
      </w:r>
    </w:p>
    <w:p>
      <w:pPr>
        <w:spacing w:after="0"/>
        <w:ind w:left="0"/>
        <w:jc w:val="both"/>
      </w:pPr>
      <w:r>
        <w:rPr>
          <w:rFonts w:ascii="Times New Roman"/>
          <w:b w:val="false"/>
          <w:i w:val="false"/>
          <w:color w:val="000000"/>
          <w:sz w:val="28"/>
        </w:rPr>
        <w:t>
      "Атамекен" ҰКП – "Атамекен" Қазақстан Республикасының Ұлттық кәсіпкерлер палатасы</w:t>
      </w:r>
    </w:p>
    <w:p>
      <w:pPr>
        <w:spacing w:after="0"/>
        <w:ind w:left="0"/>
        <w:jc w:val="both"/>
      </w:pPr>
      <w:r>
        <w:rPr>
          <w:rFonts w:ascii="Times New Roman"/>
          <w:b w:val="false"/>
          <w:i w:val="false"/>
          <w:color w:val="000000"/>
          <w:sz w:val="28"/>
        </w:rPr>
        <w:t>
      СИМ – Қазақстан Республикасының Сауда және интеграция министрлігі</w:t>
      </w:r>
    </w:p>
    <w:p>
      <w:pPr>
        <w:spacing w:after="0"/>
        <w:ind w:left="0"/>
        <w:jc w:val="both"/>
      </w:pPr>
      <w:r>
        <w:rPr>
          <w:rFonts w:ascii="Times New Roman"/>
          <w:b w:val="false"/>
          <w:i w:val="false"/>
          <w:color w:val="000000"/>
          <w:sz w:val="28"/>
        </w:rPr>
        <w:t>
      "ҰАТ"АҚ – "Ұлттық ақпараттық технологиялар" акционерлік қоғамы</w:t>
      </w:r>
    </w:p>
    <w:p>
      <w:pPr>
        <w:spacing w:after="0"/>
        <w:ind w:left="0"/>
        <w:jc w:val="both"/>
      </w:pPr>
      <w:r>
        <w:rPr>
          <w:rFonts w:ascii="Times New Roman"/>
          <w:b w:val="false"/>
          <w:i w:val="false"/>
          <w:color w:val="000000"/>
          <w:sz w:val="28"/>
        </w:rPr>
        <w:t>
      ЕАЭО – Еуразиялық экономикалық одақ</w:t>
      </w:r>
    </w:p>
    <w:p>
      <w:pPr>
        <w:spacing w:after="0"/>
        <w:ind w:left="0"/>
        <w:jc w:val="both"/>
      </w:pPr>
      <w:r>
        <w:rPr>
          <w:rFonts w:ascii="Times New Roman"/>
          <w:b w:val="false"/>
          <w:i w:val="false"/>
          <w:color w:val="000000"/>
          <w:sz w:val="28"/>
        </w:rPr>
        <w:t>
      ЦДИАӨМ – Қазақстан Республикасының Цифрлық даму, инновациялар және аэроғарыш өнеркәсібі министрлігі</w:t>
      </w:r>
    </w:p>
    <w:p>
      <w:pPr>
        <w:spacing w:after="0"/>
        <w:ind w:left="0"/>
        <w:jc w:val="both"/>
      </w:pPr>
      <w:r>
        <w:rPr>
          <w:rFonts w:ascii="Times New Roman"/>
          <w:b w:val="false"/>
          <w:i w:val="false"/>
          <w:color w:val="000000"/>
          <w:sz w:val="28"/>
        </w:rPr>
        <w:t>
      ТІЖ – тауарларға ілеспе жүкқұжат</w:t>
      </w:r>
    </w:p>
    <w:p>
      <w:pPr>
        <w:spacing w:after="0"/>
        <w:ind w:left="0"/>
        <w:jc w:val="both"/>
      </w:pPr>
      <w:r>
        <w:rPr>
          <w:rFonts w:ascii="Times New Roman"/>
          <w:b w:val="false"/>
          <w:i w:val="false"/>
          <w:color w:val="000000"/>
          <w:sz w:val="28"/>
        </w:rPr>
        <w:t>
      ҚМА – Қазақстан Республикасының Қаржылық мониторинг агенттігі</w:t>
      </w:r>
    </w:p>
    <w:p>
      <w:pPr>
        <w:spacing w:after="0"/>
        <w:ind w:left="0"/>
        <w:jc w:val="both"/>
      </w:pPr>
      <w:r>
        <w:rPr>
          <w:rFonts w:ascii="Times New Roman"/>
          <w:b w:val="false"/>
          <w:i w:val="false"/>
          <w:color w:val="000000"/>
          <w:sz w:val="28"/>
        </w:rPr>
        <w:t>
      МКК АЖ – Қазақстан Республикасы Қаржы министрлігі Мемлекеттік кірістер комитетінің ақпараттық жүйесі</w:t>
      </w:r>
    </w:p>
    <w:p>
      <w:pPr>
        <w:spacing w:after="0"/>
        <w:ind w:left="0"/>
        <w:jc w:val="both"/>
      </w:pPr>
      <w:r>
        <w:rPr>
          <w:rFonts w:ascii="Times New Roman"/>
          <w:b w:val="false"/>
          <w:i w:val="false"/>
          <w:color w:val="000000"/>
          <w:sz w:val="28"/>
        </w:rPr>
        <w:t>
      "ҚТЖ"ҰК" АҚ – "Қазақстан темір жолы" ұлттық компаниясы" акционерлік қоғамы</w:t>
      </w:r>
    </w:p>
    <w:p>
      <w:pPr>
        <w:spacing w:after="0"/>
        <w:ind w:left="0"/>
        <w:jc w:val="both"/>
      </w:pPr>
      <w:r>
        <w:rPr>
          <w:rFonts w:ascii="Times New Roman"/>
          <w:b w:val="false"/>
          <w:i w:val="false"/>
          <w:color w:val="000000"/>
          <w:sz w:val="28"/>
        </w:rPr>
        <w:t>
      "ҚТЖ"ҰК" АҚ АЖ – "Қазақстан темір жолы" ұлттық компаниясы" акционерлік қоғамының ақпараттық жүйесі</w:t>
      </w:r>
    </w:p>
    <w:p>
      <w:pPr>
        <w:spacing w:after="0"/>
        <w:ind w:left="0"/>
        <w:jc w:val="both"/>
      </w:pPr>
      <w:r>
        <w:rPr>
          <w:rFonts w:ascii="Times New Roman"/>
          <w:b w:val="false"/>
          <w:i w:val="false"/>
          <w:color w:val="000000"/>
          <w:sz w:val="28"/>
        </w:rPr>
        <w:t>
      СЭҚҚ – сыртқы экономикалық қызметке қатысушы</w:t>
      </w:r>
    </w:p>
    <w:p>
      <w:pPr>
        <w:spacing w:after="0"/>
        <w:ind w:left="0"/>
        <w:jc w:val="both"/>
      </w:pPr>
      <w:r>
        <w:rPr>
          <w:rFonts w:ascii="Times New Roman"/>
          <w:b w:val="false"/>
          <w:i w:val="false"/>
          <w:color w:val="000000"/>
          <w:sz w:val="28"/>
        </w:rPr>
        <w:t>
      ТБЖ – тәуекелдерді басқару жүйесі</w:t>
      </w:r>
    </w:p>
    <w:p>
      <w:pPr>
        <w:spacing w:after="0"/>
        <w:ind w:left="0"/>
        <w:jc w:val="both"/>
      </w:pPr>
      <w:r>
        <w:rPr>
          <w:rFonts w:ascii="Times New Roman"/>
          <w:b w:val="false"/>
          <w:i w:val="false"/>
          <w:color w:val="000000"/>
          <w:sz w:val="28"/>
        </w:rPr>
        <w:t>
      "АСТАНА-1" АЖ – "АСТАНА-1" ақпараттық жүйесі</w:t>
      </w:r>
    </w:p>
    <w:p>
      <w:pPr>
        <w:spacing w:after="0"/>
        <w:ind w:left="0"/>
        <w:jc w:val="both"/>
      </w:pPr>
      <w:r>
        <w:rPr>
          <w:rFonts w:ascii="Times New Roman"/>
          <w:b w:val="false"/>
          <w:i w:val="false"/>
          <w:color w:val="000000"/>
          <w:sz w:val="28"/>
        </w:rPr>
        <w:t>
      "ПЕЖ" АЖ– "Пошта-есепке алу жүйесі" ақпараттық жүйесі</w:t>
      </w:r>
    </w:p>
    <w:p>
      <w:pPr>
        <w:spacing w:after="0"/>
        <w:ind w:left="0"/>
        <w:jc w:val="both"/>
      </w:pPr>
      <w:r>
        <w:rPr>
          <w:rFonts w:ascii="Times New Roman"/>
          <w:b w:val="false"/>
          <w:i w:val="false"/>
          <w:color w:val="000000"/>
          <w:sz w:val="28"/>
        </w:rPr>
        <w:t xml:space="preserve">
      БП – Қазақстан Республикасының Бас прокуратурасы </w:t>
      </w:r>
    </w:p>
    <w:p>
      <w:pPr>
        <w:spacing w:after="0"/>
        <w:ind w:left="0"/>
        <w:jc w:val="both"/>
      </w:pPr>
      <w:r>
        <w:rPr>
          <w:rFonts w:ascii="Times New Roman"/>
          <w:b w:val="false"/>
          <w:i w:val="false"/>
          <w:color w:val="000000"/>
          <w:sz w:val="28"/>
        </w:rPr>
        <w:t>
      ЭГТРМ – Қазақстан Республикасының Экология, геология және табиғи ресурстар министрлігі</w:t>
      </w:r>
    </w:p>
    <w:p>
      <w:pPr>
        <w:spacing w:after="0"/>
        <w:ind w:left="0"/>
        <w:jc w:val="both"/>
      </w:pPr>
      <w:r>
        <w:rPr>
          <w:rFonts w:ascii="Times New Roman"/>
          <w:b w:val="false"/>
          <w:i w:val="false"/>
          <w:color w:val="000000"/>
          <w:sz w:val="28"/>
        </w:rPr>
        <w:t>
      ЖАО – жергілікті атқарушы органдар</w:t>
      </w:r>
    </w:p>
    <w:p>
      <w:pPr>
        <w:spacing w:after="0"/>
        <w:ind w:left="0"/>
        <w:jc w:val="both"/>
      </w:pPr>
      <w:r>
        <w:rPr>
          <w:rFonts w:ascii="Times New Roman"/>
          <w:b w:val="false"/>
          <w:i w:val="false"/>
          <w:color w:val="000000"/>
          <w:sz w:val="28"/>
        </w:rPr>
        <w:t>
      ДСМ – Қазақстан Республикасының Денсаулық сақтау министрлігі</w:t>
      </w:r>
    </w:p>
    <w:p>
      <w:pPr>
        <w:spacing w:after="0"/>
        <w:ind w:left="0"/>
        <w:jc w:val="both"/>
      </w:pPr>
      <w:r>
        <w:rPr>
          <w:rFonts w:ascii="Times New Roman"/>
          <w:b w:val="false"/>
          <w:i w:val="false"/>
          <w:color w:val="000000"/>
          <w:sz w:val="28"/>
        </w:rPr>
        <w:t>
      МКК – Қазақстан Республикасы Қаржы министрлігінің Мемлекеттік кірістер комитеті</w:t>
      </w:r>
    </w:p>
    <w:p>
      <w:pPr>
        <w:spacing w:after="0"/>
        <w:ind w:left="0"/>
        <w:jc w:val="both"/>
      </w:pPr>
      <w:r>
        <w:rPr>
          <w:rFonts w:ascii="Times New Roman"/>
          <w:b w:val="false"/>
          <w:i w:val="false"/>
          <w:color w:val="000000"/>
          <w:sz w:val="28"/>
        </w:rPr>
        <w:t xml:space="preserve">
      ҚХР – Қытай Халық Республикасы </w:t>
      </w:r>
    </w:p>
    <w:p>
      <w:pPr>
        <w:spacing w:after="0"/>
        <w:ind w:left="0"/>
        <w:jc w:val="both"/>
      </w:pPr>
      <w:r>
        <w:rPr>
          <w:rFonts w:ascii="Times New Roman"/>
          <w:b w:val="false"/>
          <w:i w:val="false"/>
          <w:color w:val="000000"/>
          <w:sz w:val="28"/>
        </w:rPr>
        <w:t>
      ҚР – Қазақстан Республикасы</w:t>
      </w:r>
    </w:p>
    <w:p>
      <w:pPr>
        <w:spacing w:after="0"/>
        <w:ind w:left="0"/>
        <w:jc w:val="both"/>
      </w:pPr>
      <w:r>
        <w:rPr>
          <w:rFonts w:ascii="Times New Roman"/>
          <w:b w:val="false"/>
          <w:i w:val="false"/>
          <w:color w:val="000000"/>
          <w:sz w:val="28"/>
        </w:rPr>
        <w:t>
      "Қазақтелеком" АҚ – "Қазақтелеком" акционерлік қоғамы</w:t>
      </w:r>
    </w:p>
    <w:p>
      <w:pPr>
        <w:spacing w:after="0"/>
        <w:ind w:left="0"/>
        <w:jc w:val="both"/>
      </w:pPr>
      <w:r>
        <w:rPr>
          <w:rFonts w:ascii="Times New Roman"/>
          <w:b w:val="false"/>
          <w:i w:val="false"/>
          <w:color w:val="000000"/>
          <w:sz w:val="28"/>
        </w:rPr>
        <w:t>
      "Бірыңғай терезе" АЖ – "Бірыңғай терезе" ақпараттық жүйесі</w:t>
      </w:r>
    </w:p>
    <w:p>
      <w:pPr>
        <w:spacing w:after="0"/>
        <w:ind w:left="0"/>
        <w:jc w:val="both"/>
      </w:pPr>
      <w:r>
        <w:rPr>
          <w:rFonts w:ascii="Times New Roman"/>
          <w:b w:val="false"/>
          <w:i w:val="false"/>
          <w:color w:val="000000"/>
          <w:sz w:val="28"/>
        </w:rPr>
        <w:t>
      ЕЭК – Еуразиялық экономикалық комиссия</w:t>
      </w:r>
    </w:p>
    <w:p>
      <w:pPr>
        <w:spacing w:after="0"/>
        <w:ind w:left="0"/>
        <w:jc w:val="both"/>
      </w:pPr>
      <w:r>
        <w:rPr>
          <w:rFonts w:ascii="Times New Roman"/>
          <w:b w:val="false"/>
          <w:i w:val="false"/>
          <w:color w:val="000000"/>
          <w:sz w:val="28"/>
        </w:rPr>
        <w:t>
      ӘҚБтК – Қазақстан Республикасының Әкімшілік құқық бұзушылық туралы кодексі</w:t>
      </w:r>
    </w:p>
    <w:p>
      <w:pPr>
        <w:spacing w:after="0"/>
        <w:ind w:left="0"/>
        <w:jc w:val="both"/>
      </w:pPr>
      <w:r>
        <w:rPr>
          <w:rFonts w:ascii="Times New Roman"/>
          <w:b w:val="false"/>
          <w:i w:val="false"/>
          <w:color w:val="000000"/>
          <w:sz w:val="28"/>
        </w:rPr>
        <w:t>
      РБ – республикалық бюджет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