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fb43d" w14:textId="9efb4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қызметтің персоналын басқару ұлттық орталығы" акционерлік қоғамының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2023 жылғы 2 қарашадағы № 970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қаулы 2024 жылғы 1 қаңтардан бастап қолданысқа енгізіледі</w:t>
      </w:r>
    </w:p>
    <w:bookmarkStart w:name="z1" w:id="0"/>
    <w:p>
      <w:pPr>
        <w:spacing w:after="0"/>
        <w:ind w:left="0"/>
        <w:jc w:val="both"/>
      </w:pPr>
      <w:r>
        <w:rPr>
          <w:rFonts w:ascii="Times New Roman"/>
          <w:b w:val="false"/>
          <w:i w:val="false"/>
          <w:color w:val="000000"/>
          <w:sz w:val="28"/>
        </w:rPr>
        <w:t xml:space="preserve">
      "Мемлекеттік мүлік туралы" Қазақстан Республикасы Заңының 11-бабының 4) тармақшасына және 178-бабының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"Мемлекеттік қызметтің персоналын басқару ұлттық орталығы" акционерлік қоғамы (бұдан әрі – қоғам) таратылсын.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Мемлекеттік мүлік және жекешелендіру комитеті (бұдан әрі – Комитет) заңнамада белгіленген тәртіппен қоғамның кредиторлардың талаптары қанағаттандырылғаннан кейін қалған мүлкін "Қазақстан Республикасының Президенті жанындағы Мемлекеттік басқару академиясы" республикалық мемлекеттік қазыналық кәсіпорнының теңгеріміне берсін.</w:t>
      </w:r>
    </w:p>
    <w:bookmarkEnd w:id="2"/>
    <w:bookmarkStart w:name="z4" w:id="3"/>
    <w:p>
      <w:pPr>
        <w:spacing w:after="0"/>
        <w:ind w:left="0"/>
        <w:jc w:val="both"/>
      </w:pPr>
      <w:r>
        <w:rPr>
          <w:rFonts w:ascii="Times New Roman"/>
          <w:b w:val="false"/>
          <w:i w:val="false"/>
          <w:color w:val="000000"/>
          <w:sz w:val="28"/>
        </w:rPr>
        <w:t>
      3. Комитет Қазақстан Республикасы Мемлекеттік қызмет істері агенттігімен (келісу бойынша) бірлесіп осы қаулыдан туындайтын өзге де шараларды қабылдасын.</w:t>
      </w:r>
    </w:p>
    <w:bookmarkEnd w:id="3"/>
    <w:bookmarkStart w:name="z5" w:id="4"/>
    <w:p>
      <w:pPr>
        <w:spacing w:after="0"/>
        <w:ind w:left="0"/>
        <w:jc w:val="both"/>
      </w:pPr>
      <w:r>
        <w:rPr>
          <w:rFonts w:ascii="Times New Roman"/>
          <w:b w:val="false"/>
          <w:i w:val="false"/>
          <w:color w:val="000000"/>
          <w:sz w:val="28"/>
        </w:rPr>
        <w:t xml:space="preserve">
      4. "Акциялардың мемлекеттік пакеттеріне мемлекеттік меншіктің түрлері және ұйымдарға қатысудың мемлекеттік үлестері туралы" Қазақстан Республикасы Үкіметінің 1999 жылғы 12 сәуірдегі № 405 </w:t>
      </w:r>
      <w:r>
        <w:rPr>
          <w:rFonts w:ascii="Times New Roman"/>
          <w:b w:val="false"/>
          <w:i w:val="false"/>
          <w:color w:val="000000"/>
          <w:sz w:val="28"/>
        </w:rPr>
        <w:t>қаулысында</w:t>
      </w:r>
      <w:r>
        <w:rPr>
          <w:rFonts w:ascii="Times New Roman"/>
          <w:b w:val="false"/>
          <w:i w:val="false"/>
          <w:color w:val="000000"/>
          <w:sz w:val="28"/>
        </w:rPr>
        <w:t>:</w:t>
      </w:r>
    </w:p>
    <w:bookmarkEnd w:id="4"/>
    <w:bookmarkStart w:name="z6" w:id="5"/>
    <w:p>
      <w:pPr>
        <w:spacing w:after="0"/>
        <w:ind w:left="0"/>
        <w:jc w:val="both"/>
      </w:pPr>
      <w:r>
        <w:rPr>
          <w:rFonts w:ascii="Times New Roman"/>
          <w:b w:val="false"/>
          <w:i w:val="false"/>
          <w:color w:val="000000"/>
          <w:sz w:val="28"/>
        </w:rPr>
        <w:t xml:space="preserve">
      көрсетілген қаулымен бекітілген акцияларының мемлекеттік пакеттері мен қатысу үлестері республикалық меншікте қалатын акционерлік қоғамдар мен шаруашылық серіктестіктердің </w:t>
      </w:r>
      <w:r>
        <w:rPr>
          <w:rFonts w:ascii="Times New Roman"/>
          <w:b w:val="false"/>
          <w:i w:val="false"/>
          <w:color w:val="000000"/>
          <w:sz w:val="28"/>
        </w:rPr>
        <w:t>тізбесінде</w:t>
      </w:r>
      <w:r>
        <w:rPr>
          <w:rFonts w:ascii="Times New Roman"/>
          <w:b w:val="false"/>
          <w:i w:val="false"/>
          <w:color w:val="000000"/>
          <w:sz w:val="28"/>
        </w:rPr>
        <w:t>:</w:t>
      </w:r>
    </w:p>
    <w:bookmarkEnd w:id="5"/>
    <w:p>
      <w:pPr>
        <w:spacing w:after="0"/>
        <w:ind w:left="0"/>
        <w:jc w:val="both"/>
      </w:pPr>
      <w:r>
        <w:rPr>
          <w:rFonts w:ascii="Times New Roman"/>
          <w:b w:val="false"/>
          <w:i w:val="false"/>
          <w:color w:val="000000"/>
          <w:sz w:val="28"/>
        </w:rPr>
        <w:t>
      "Астана қаласы" деген бөлімде:</w:t>
      </w:r>
    </w:p>
    <w:p>
      <w:pPr>
        <w:spacing w:after="0"/>
        <w:ind w:left="0"/>
        <w:jc w:val="both"/>
      </w:pPr>
      <w:r>
        <w:rPr>
          <w:rFonts w:ascii="Times New Roman"/>
          <w:b w:val="false"/>
          <w:i w:val="false"/>
          <w:color w:val="000000"/>
          <w:sz w:val="28"/>
        </w:rPr>
        <w:t>
      реттік нөмірі 21-114-жол алып тасталсын.</w:t>
      </w:r>
    </w:p>
    <w:bookmarkStart w:name="z7" w:id="6"/>
    <w:p>
      <w:pPr>
        <w:spacing w:after="0"/>
        <w:ind w:left="0"/>
        <w:jc w:val="both"/>
      </w:pPr>
      <w:r>
        <w:rPr>
          <w:rFonts w:ascii="Times New Roman"/>
          <w:b w:val="false"/>
          <w:i w:val="false"/>
          <w:color w:val="000000"/>
          <w:sz w:val="28"/>
        </w:rPr>
        <w:t xml:space="preserve">
      5. "Республикалық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 Қазақстан Республикасы Үкіметінің 1999 жылғы 27 мамырдағы № 659 </w:t>
      </w:r>
      <w:r>
        <w:rPr>
          <w:rFonts w:ascii="Times New Roman"/>
          <w:b w:val="false"/>
          <w:i w:val="false"/>
          <w:color w:val="000000"/>
          <w:sz w:val="28"/>
        </w:rPr>
        <w:t>қаулысында</w:t>
      </w:r>
      <w:r>
        <w:rPr>
          <w:rFonts w:ascii="Times New Roman"/>
          <w:b w:val="false"/>
          <w:i w:val="false"/>
          <w:color w:val="000000"/>
          <w:sz w:val="28"/>
        </w:rPr>
        <w:t>:</w:t>
      </w:r>
    </w:p>
    <w:bookmarkEnd w:id="6"/>
    <w:bookmarkStart w:name="z8" w:id="7"/>
    <w:p>
      <w:pPr>
        <w:spacing w:after="0"/>
        <w:ind w:left="0"/>
        <w:jc w:val="both"/>
      </w:pPr>
      <w:r>
        <w:rPr>
          <w:rFonts w:ascii="Times New Roman"/>
          <w:b w:val="false"/>
          <w:i w:val="false"/>
          <w:color w:val="000000"/>
          <w:sz w:val="28"/>
        </w:rPr>
        <w:t xml:space="preserve">
      көрсетілген қаулымен бекітілген иелік ету және пайдалану құқығы салалық министрліктерге және өзге де мемлекеттік органдарға берілетін республикалық меншік ұйымдарындағы акциялардың мемлекеттік пакеттерінің және мемлекеттік қатысу үлестерінің </w:t>
      </w:r>
      <w:r>
        <w:rPr>
          <w:rFonts w:ascii="Times New Roman"/>
          <w:b w:val="false"/>
          <w:i w:val="false"/>
          <w:color w:val="000000"/>
          <w:sz w:val="28"/>
        </w:rPr>
        <w:t>тізбесінде</w:t>
      </w:r>
      <w:r>
        <w:rPr>
          <w:rFonts w:ascii="Times New Roman"/>
          <w:b w:val="false"/>
          <w:i w:val="false"/>
          <w:color w:val="000000"/>
          <w:sz w:val="28"/>
        </w:rPr>
        <w:t>:</w:t>
      </w:r>
    </w:p>
    <w:bookmarkEnd w:id="7"/>
    <w:p>
      <w:pPr>
        <w:spacing w:after="0"/>
        <w:ind w:left="0"/>
        <w:jc w:val="both"/>
      </w:pPr>
      <w:r>
        <w:rPr>
          <w:rFonts w:ascii="Times New Roman"/>
          <w:b w:val="false"/>
          <w:i w:val="false"/>
          <w:color w:val="000000"/>
          <w:sz w:val="28"/>
        </w:rPr>
        <w:t>
      "Қазақстан Республикасының Мемлекеттік қызмет істері агенттігі" деген бөлімде:</w:t>
      </w:r>
    </w:p>
    <w:p>
      <w:pPr>
        <w:spacing w:after="0"/>
        <w:ind w:left="0"/>
        <w:jc w:val="both"/>
      </w:pPr>
      <w:r>
        <w:rPr>
          <w:rFonts w:ascii="Times New Roman"/>
          <w:b w:val="false"/>
          <w:i w:val="false"/>
          <w:color w:val="000000"/>
          <w:sz w:val="28"/>
        </w:rPr>
        <w:t>
      реттік нөмірі 306-жол алып тасталсын.</w:t>
      </w:r>
    </w:p>
    <w:bookmarkStart w:name="z9" w:id="8"/>
    <w:p>
      <w:pPr>
        <w:spacing w:after="0"/>
        <w:ind w:left="0"/>
        <w:jc w:val="both"/>
      </w:pPr>
      <w:r>
        <w:rPr>
          <w:rFonts w:ascii="Times New Roman"/>
          <w:b w:val="false"/>
          <w:i w:val="false"/>
          <w:color w:val="000000"/>
          <w:sz w:val="28"/>
        </w:rPr>
        <w:t xml:space="preserve">
      6. "Тестілеу рәсімдерін техникалық қамтамасыз ету, мемлекеттік қызмет персоналы жөніндегі автоматтандырылған деректер базасын сүйемелдеу және әкімшілендіру, мемлекеттік қызметшілердің дербес деректерін жинау, өңдеу және қорғау бойынша заңды тұлғаны айқындау және "Қазақстан Республикасы Мемлекеттік қызмет істері агенттігінің Ақпарат және сынақ орталығы" мемлекеттік мекемесін және "Еуразия мемлекеттік қызметшілерді оқыту орталығы" республикалық мемлекеттік қазыналық кәсіпорнын қайта ұйымдастыру туралы" Қазақстан Республикасы Үкіметінің 2008 жылғы 31 желтоқсандағы № 1305 қаулысына толықтырулар енгізу туралы" Қазақстан Республикасы Үкіметінің 2014 жылғы 31 мамырдағы № 601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8"/>
    <w:bookmarkStart w:name="z10" w:id="9"/>
    <w:p>
      <w:pPr>
        <w:spacing w:after="0"/>
        <w:ind w:left="0"/>
        <w:jc w:val="both"/>
      </w:pPr>
      <w:r>
        <w:rPr>
          <w:rFonts w:ascii="Times New Roman"/>
          <w:b w:val="false"/>
          <w:i w:val="false"/>
          <w:color w:val="000000"/>
          <w:sz w:val="28"/>
        </w:rPr>
        <w:t>
      7. Осы қаулы 2024 жылғы 1 қаңтардан бастап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