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99361" w14:textId="74993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құқық қорғау қызметі мәселелері бойынша өзгерістер мен толықтырулар енгізу туралы" 2013 жылғы 21 мамырдағы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2013 жылғы 18 шілдедегі № 109-ө өкімі</w:t>
      </w:r>
    </w:p>
    <w:p>
      <w:pPr>
        <w:spacing w:after="0"/>
        <w:ind w:left="0"/>
        <w:jc w:val="both"/>
      </w:pPr>
      <w:bookmarkStart w:name="z1" w:id="0"/>
      <w:r>
        <w:rPr>
          <w:rFonts w:ascii="Times New Roman"/>
          <w:b w:val="false"/>
          <w:i w:val="false"/>
          <w:color w:val="000000"/>
          <w:sz w:val="28"/>
        </w:rPr>
        <w:t>
      1. Қоса беріліп отырған «Қазақстан Республикасының кейбір заңнамалық актілеріне құқық қорғау қызметі мәселелері бойынша өзгерістер мен толықтырулар енгізу туралы» 2013 жылғы 21 мамырдағы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және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органдары:</w:t>
      </w:r>
      <w:r>
        <w:br/>
      </w:r>
      <w:r>
        <w:rPr>
          <w:rFonts w:ascii="Times New Roman"/>
          <w:b w:val="false"/>
          <w:i w:val="false"/>
          <w:color w:val="000000"/>
          <w:sz w:val="28"/>
        </w:rPr>
        <w:t>
      1) тізбеге сәйкес нормативтік құқықтық және құқықтық актілердің жобаларын әзірлесін және белгіленген тәртіппен Қазақстан Республикасының Үкіметіне бекітуге енгізсін;</w:t>
      </w:r>
      <w:r>
        <w:br/>
      </w:r>
      <w:r>
        <w:rPr>
          <w:rFonts w:ascii="Times New Roman"/>
          <w:b w:val="false"/>
          <w:i w:val="false"/>
          <w:color w:val="000000"/>
          <w:sz w:val="28"/>
        </w:rPr>
        <w:t>
      2) тиісті ведомстволық нормативтік құқықтық және құқықтық актілерді қабылдасын және қабылданған шаралар туралы Қазақстан Республикасының Үкіметін хабардар етсін.</w:t>
      </w:r>
    </w:p>
    <w:bookmarkEnd w:id="0"/>
    <w:p>
      <w:pPr>
        <w:spacing w:after="0"/>
        <w:ind w:left="0"/>
        <w:jc w:val="both"/>
      </w:pPr>
      <w:r>
        <w:rPr>
          <w:rFonts w:ascii="Times New Roman"/>
          <w:b w:val="false"/>
          <w:i/>
          <w:color w:val="000000"/>
          <w:sz w:val="28"/>
        </w:rPr>
        <w:t>      Премьер-Министр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2013 жылғы 18 шілдедегі</w:t>
      </w:r>
      <w:r>
        <w:br/>
      </w:r>
      <w:r>
        <w:rPr>
          <w:rFonts w:ascii="Times New Roman"/>
          <w:b w:val="false"/>
          <w:i w:val="false"/>
          <w:color w:val="000000"/>
          <w:sz w:val="28"/>
        </w:rPr>
        <w:t xml:space="preserve">
№ 109-ө өкімімен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«Қазақстан Республикасының кейбір заңнамалық актілеріне құқық</w:t>
      </w:r>
      <w:r>
        <w:br/>
      </w:r>
      <w:r>
        <w:rPr>
          <w:rFonts w:ascii="Times New Roman"/>
          <w:b/>
          <w:i w:val="false"/>
          <w:color w:val="000000"/>
        </w:rPr>
        <w:t>
қорғау қызметі мәселелері бойынша өзгерістер мен толықтырулар</w:t>
      </w:r>
      <w:r>
        <w:br/>
      </w:r>
      <w:r>
        <w:rPr>
          <w:rFonts w:ascii="Times New Roman"/>
          <w:b/>
          <w:i w:val="false"/>
          <w:color w:val="000000"/>
        </w:rPr>
        <w:t>
енгізу туралы» 2013 жылғы 21 мамырдағы Қазақстан</w:t>
      </w:r>
      <w:r>
        <w:br/>
      </w:r>
      <w:r>
        <w:rPr>
          <w:rFonts w:ascii="Times New Roman"/>
          <w:b/>
          <w:i w:val="false"/>
          <w:color w:val="000000"/>
        </w:rPr>
        <w:t>
Республикасының Заңын іске асыру мақсатында қабылдануы қажет</w:t>
      </w:r>
      <w:r>
        <w:br/>
      </w:r>
      <w:r>
        <w:rPr>
          <w:rFonts w:ascii="Times New Roman"/>
          <w:b/>
          <w:i w:val="false"/>
          <w:color w:val="000000"/>
        </w:rPr>
        <w:t>
Қазақстан Республикасының нормативтік құқықтық және құқықтық</w:t>
      </w:r>
      <w:r>
        <w:br/>
      </w:r>
      <w:r>
        <w:rPr>
          <w:rFonts w:ascii="Times New Roman"/>
          <w:b/>
          <w:i w:val="false"/>
          <w:color w:val="000000"/>
        </w:rPr>
        <w:t>
актілерінің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4808"/>
        <w:gridCol w:w="2828"/>
        <w:gridCol w:w="3253"/>
        <w:gridCol w:w="2263"/>
      </w:tblGrid>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және құқықтық актінің атауы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Актінің нысаны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мемлекеттік органдар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құқық қорғау органдары басшылығының Президенттік резервін қалыптастыру қағидаларын және оның лауазымдар тізбесін бекіту туралы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Жарлығы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 (жинақтау), ЭҚСЖКА (келісім бойынша) ІІМ, ТЖМ, Қаржымині, ЭБЖМ</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шілде</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Полиграфологиялық зерттеу жүргізу қағидаларын бекіту туралы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 (жинақтау), ЭҚСЖКА (келісім бойынша) ІІМ, ТЖМ, Қаржымині, ЭБЖМ, ДСМ</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шілде</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прокуратурасының органдары, ведомстволары және мекемелері лауазымдарының конкурстық негізде ауыстырылатын тізбесін, Қазақстан Республикасы прокуратурасының  органдарында, ведомстволарында  және мекемелерінде конкурс және тағылымдама өткізу қағидаларын бекіту туралы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бұйрығы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 (жинақтау), МҚА (келісім бойынша)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тамыз</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прокуратура органдары, ведомстволары мен мекемелері лауазымдарының санаттарына қойылатын біліктілік талаптарын бекіту туралы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бұйрығы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 (жинақтау), МҚА (келісім бойынша)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тамыз</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прокуратура органдары мен мекемелерінің қызметкерлерін аттестаттау туралы ережені бекіту туралы» Қазақстан Республикасы Бас Прокурорының 2011 жылғы 31 қаңтардағы № 79оа бұйрығына өзгерістер мен толықтырулар енгізу туралы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бұйрығы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тамыз</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прокуратура органдарының, ведомстволары мен мекемелерінің қарамағындағы адамдарды қызметке пайдалану қағидасын бекіту туралы» Қазақстан Республикасы Бас Прокурорының 2011 жылғы 31 мамырдағы № 403оа бұйрығына өзгерістер мен толықтырулар енгізу туралы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бұйрығы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тамыз</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прокуратурасының органдары, ведомстволары және мекемелері қызметкерлерінің Сыныптық шендері мен әскери атақтары туралы қағиданы бекіту туралы» Қазақстан Республикасы Бас Прокурорының 2011 жылғы 17 мамырдағы № 409оа бұйрығына өзгерістер мен толықтырулар енгізу туралы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бұйрығы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тамыз</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прокуратурасының органдарына, ведомстволарына және мекемелеріне Қызметке конкурстан тыс іріктеудің қағидасын бекіту туралы» Қазақстан Республикасы Бас Прокурорының 2011 жылғы 17 мамырдағы № 412оа бұйрығына өзгерістер мен толықтырулар енгізу туралы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бұйрығы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тамыз</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прокуратура органдарының, ведомстволары мен мекемелерінің қызметкерлерін қызметтік тексеруден өткізудің, тәртіптік комиссияны және оның жұмысын қалыптастырудың және қызметкерлерді тәртіптік жауаптылыққа тартудың қағидасын бекіту туралы» Қазақстан Республикасы Бас Прокурорының 2012 жылғы 18 қаңтардағы № 98 бұйрығына өзгерістер мен толықтырулар енгізу туралы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бұйрығы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тамыз</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прокуратура органдары, ведомстволары мен мекемелері қызметкерлерінің кәсіби деңгейін арттыруды ұйымдастырудың қағидасын бекіту туралы» Қазақстан Республикасы Бас Прокурорының 2012 жылғы 23 қаңтардағы № 111оа бұйрығына өзгерістер мен толықтырулар енгізу туралы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бұйрығы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тамыз</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прокуратура органдарына Резервке қою және жұмысқа қабылдау үшін кандидаттарды іріктеудің қағидасын бекіту туралы» Қазақстан Республикасы Бас Прокурорының 2004 жылғы 30 маусымдағы № 479оа бұйрығының күші жойылды деп тану туралы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бұйрығы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тамыз</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прокуратура органдарының қызметкерлері лауазымдарына қойылатын біліктілік талаптарын бекіту туралы» Қазақстан Республикасы Бас Прокурорының 2011 жылғы 16 мамырдағы № 402оа бұйрығының күші жойылды деп тану туралы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бұйрығы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тамыз</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қаржы полициясы органдары лауазымдарының санаттарына қойылатын біліктілік талаптарын бекіту туралы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ЭҚСЖКА бұйрығы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ЭҚСЖКА (келісім бойынша) (жинақтау), МҚА (келісім бойынша)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тамыз</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қаржы полициясы органдары лауазымдарының конкурстық негізде ауыстырылатын тізбесін, Қазақстан Республикасының қаржы полициясы органдарында конкурс және тағылымдама өткізу қағидаларын бекіту туралы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ЭҚСЖКА бұйрығы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ЭҚСЖКА (келісім бойынша) (жинақтау), МҚА (келісім бойынша)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тамыз</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полициясы органдарының кадрларымен жұмыс жөніндегі кейбір мәселелер жөніндегі нұсқаулықты бекіту туралы» Қазақстан Республикасының Экономикалық және сыбайлас жемқорлық қылмысқа қарсы күрес агенттігі төрағасының 2011 жылғы 29 сәуірдегі № 66 бұйрығына өзгерістер мен толықтырулар енгізу туралы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ЭҚСЖКА бұйрығы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ЭҚСЖҚА (келісім бойынша)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тамыз</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органдарының лауазымдарына қойылатын типтік біліктілік талаптарын бекіту туралы» Қазақстан Республикасы Мемлекеттік қызмет істері агенттігі төрағасының 2011 жылғы 21 ақпандағы № 02-01-02/32 бұйрығының күші жойылды деп тану туралы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МҚА бұйрығы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МҚА (келісім бойынша)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тамыз</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«Құқық қорғау органдарының лауазымдарына қойылатын типтік біліктілік талаптарын бекіту туралы» Қазақстан Республикасы Мемлекеттік қызмет істері агенттігі төрағасының 2011 жылғы 21 ақпандағы № 02-01-02/32 бұйрығына өзгерістер енгізу туралы» 2011 жылғы 6 қыркүйектегі № 02-01-02/189 бұйрығының күші жойылды деп тану туралы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МҚА бұйрығы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МҚА (келісім бойынша)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тамыз</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«Құқық қорғау органдарының лауазымдарына қойылатын типтік біліктілік талаптарын бекіту туралы» 2011 жылғы 21 ақпандағы № 02-01-02/32 бұйрығына өзгерістер мен толықтырулар енгізу туралы» Қазақстан Республикасы Мемлекеттік қызмет істері агенттігі төрағасының 2012 жылғы 7 қыркүйектегі № 02-01-02/155 бұйрығының күші жойылды деп тану туралы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МҚА бұйрығы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МҚА (келісім бойынша)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тамыз</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органдары лауазымдарының санаттарына қойылатын біліктілік талаптарын бекіту туралы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бұйрығы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 МҚА (келісім бойынша)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тамыз</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органдары лауазымдарының конкурстық негізде ауыстырылатын тізбесін, Қазақстан Республикасының ішкі істер органдарында конкурс және тағылымдама өткізу қағидаларын бекіту туралы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бұйрығы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 МҚА (келісім бойынша)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тамыз</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iшкi iстер органдарында қызмет өткерудiң кейбiр мәселелерi туралы» Қазақстан Республикасы Iшкi iстер министрiнiң 2011 жылғы 27 мамырдағы № 246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бұйрығы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тамыз</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өртке қарсы мемлекеттік қызмет органдары лауазымдарының конкурстық негізде ауыстырылатын тізбесін, Қазақстан Республикасының өртке қарсы мемлекеттік қызмет органдарында конкурс және тағылымдама өткізу қағидаларын бекіту туралы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бұйрығы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(жинақтау), МҚА (келісім бойынша)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тамыз</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өртке қарсы мемлекеттік қызмет органдары лауазымдарының санаттарына қойылатын біліктілік талаптарын бекіту туралы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бұйрығы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(жинақтау), МҚА (келісім бойынша)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тамыз</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өртке қарсы мемлекеттік қызмет органдарында қызмет өткерудің кейбір мәселелері туралы» Қазақстан Республикасының Төтенше жағдайлар министрінің 2012 жылғы 1 маусымдағы № 242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бұйрығы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тамыз</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кеден органдары лауазымдарының конкурстық негізде ауыстырылатын тізбесін, Қазақстан Республикасының кеден органдарында конкурс және тағылымдама өткізу қағидаларын бекіту туралы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бұйрығы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(жинақтау), МҚА (келісім бойынша)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тамыз</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кеден органдары лауазымдарының санаттарына қойылатын біліктілік талаптарын бекіту туралы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бұйрығы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(жинақтау), МҚА (келісім бойынша)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тамыз</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кеден органдарында қызмет өткерудің кейбір мәселелері туралы» Қазақстан Республикасы Қаржы министрлігінің Кедендік бақылау комитеті төрағасының 2012 жылғы 29 желтоқсандағы № 714 бұйрығына өзгеріс енгізу туралы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r>
              <w:br/>
            </w:r>
            <w:r>
              <w:rPr>
                <w:rFonts w:ascii="Times New Roman"/>
                <w:b w:val="false"/>
                <w:i w:val="false"/>
                <w:color w:val="000000"/>
                <w:sz w:val="20"/>
              </w:rPr>
              <w:t>
</w:t>
            </w:r>
            <w:r>
              <w:rPr>
                <w:rFonts w:ascii="Times New Roman"/>
                <w:b w:val="false"/>
                <w:i w:val="false"/>
                <w:color w:val="000000"/>
                <w:sz w:val="20"/>
              </w:rPr>
              <w:t>КБК-нің бұйрығы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тамыз</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кеден органдарында қызмет өткерудің кейбір мәселелері туралы» Қазақстан Республикасы Қаржы министрінің 2012 жылғы 23 қазандағы № 468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бұйрығы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тамыз</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кеден органдарына конкурстық іріктеуден тыс қызметке орналасу ережесін бекіту туралы» Қазақстан Республикасы Қаржы министрінің 2011 жылғы 30 мамырдағы № 283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бұйрығы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тамыз</w:t>
            </w:r>
          </w:p>
        </w:tc>
      </w:tr>
    </w:tbl>
    <w:bookmarkStart w:name="z3" w:id="3"/>
    <w:p>
      <w:pPr>
        <w:spacing w:after="0"/>
        <w:ind w:left="0"/>
        <w:jc w:val="both"/>
      </w:pPr>
      <w:r>
        <w:rPr>
          <w:rFonts w:ascii="Times New Roman"/>
          <w:b w:val="false"/>
          <w:i w:val="false"/>
          <w:color w:val="000000"/>
          <w:sz w:val="28"/>
        </w:rPr>
        <w:t>
      Ескертпе: аббревиатуралардың толық жазылуы:</w:t>
      </w:r>
      <w:r>
        <w:br/>
      </w:r>
      <w:r>
        <w:rPr>
          <w:rFonts w:ascii="Times New Roman"/>
          <w:b w:val="false"/>
          <w:i w:val="false"/>
          <w:color w:val="000000"/>
          <w:sz w:val="28"/>
        </w:rPr>
        <w:t>
      ЭҚСЖКА        – Қазақстан Республикасы Экономикалық және сыбайлас жемқорлыққа қарсы күрес агенттігі</w:t>
      </w:r>
      <w:r>
        <w:br/>
      </w:r>
      <w:r>
        <w:rPr>
          <w:rFonts w:ascii="Times New Roman"/>
          <w:b w:val="false"/>
          <w:i w:val="false"/>
          <w:color w:val="000000"/>
          <w:sz w:val="28"/>
        </w:rPr>
        <w:t>
      МҚА           – Қазақстан Республикасы Мемлекеттік қызмет істері агенттігі</w:t>
      </w:r>
      <w:r>
        <w:br/>
      </w:r>
      <w:r>
        <w:rPr>
          <w:rFonts w:ascii="Times New Roman"/>
          <w:b w:val="false"/>
          <w:i w:val="false"/>
          <w:color w:val="000000"/>
          <w:sz w:val="28"/>
        </w:rPr>
        <w:t>
      БП            – Қазақстан Республикасы Бас прокуратурасы</w:t>
      </w:r>
      <w:r>
        <w:br/>
      </w:r>
      <w:r>
        <w:rPr>
          <w:rFonts w:ascii="Times New Roman"/>
          <w:b w:val="false"/>
          <w:i w:val="false"/>
          <w:color w:val="000000"/>
          <w:sz w:val="28"/>
        </w:rPr>
        <w:t>
      ІІМ           – Қазақстан Республикасы Ішкі істер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ТЖМ           – Қазақстан Республикасы Төтенше жағдайлар министрлігі</w:t>
      </w:r>
      <w:r>
        <w:br/>
      </w:r>
      <w:r>
        <w:rPr>
          <w:rFonts w:ascii="Times New Roman"/>
          <w:b w:val="false"/>
          <w:i w:val="false"/>
          <w:color w:val="000000"/>
          <w:sz w:val="28"/>
        </w:rPr>
        <w:t>
      ЭБЖМ          – Қазақстан Республикасы Экономика және бюджеттік жоспарлау министрлігі</w:t>
      </w:r>
      <w:r>
        <w:br/>
      </w:r>
      <w:r>
        <w:rPr>
          <w:rFonts w:ascii="Times New Roman"/>
          <w:b w:val="false"/>
          <w:i w:val="false"/>
          <w:color w:val="000000"/>
          <w:sz w:val="28"/>
        </w:rPr>
        <w:t>
      ДСМ           – Қазақстан Республикасы Денсаулық сақтау министрлiгi</w:t>
      </w:r>
      <w:r>
        <w:br/>
      </w:r>
      <w:r>
        <w:rPr>
          <w:rFonts w:ascii="Times New Roman"/>
          <w:b w:val="false"/>
          <w:i w:val="false"/>
          <w:color w:val="000000"/>
          <w:sz w:val="28"/>
        </w:rPr>
        <w:t>
      Қаржымині КБК – Қазақстан Республикасы Қаржы министрлігінің Кедендік бақылау комитеті.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