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0f903" w14:textId="620f9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халықаралық қаржы ұйымдарымен ынтымақтастығы жөніндегі үйлестіру кеңесін құру туралы</w:t>
      </w:r>
    </w:p>
    <w:p>
      <w:pPr>
        <w:spacing w:after="0"/>
        <w:ind w:left="0"/>
        <w:jc w:val="both"/>
      </w:pPr>
      <w:r>
        <w:rPr>
          <w:rFonts w:ascii="Times New Roman"/>
          <w:b w:val="false"/>
          <w:i w:val="false"/>
          <w:color w:val="000000"/>
          <w:sz w:val="28"/>
        </w:rPr>
        <w:t>Қазақстан Республикасы Премьер-Министрінің 2022 жылғы 9 қыркүйектегі № 145-ө өкімі.</w:t>
      </w:r>
    </w:p>
    <w:p>
      <w:pPr>
        <w:spacing w:after="0"/>
        <w:ind w:left="0"/>
        <w:jc w:val="both"/>
      </w:pPr>
      <w:r>
        <w:rPr>
          <w:rFonts w:ascii="Times New Roman"/>
          <w:b w:val="false"/>
          <w:i w:val="false"/>
          <w:color w:val="000000"/>
          <w:sz w:val="28"/>
        </w:rPr>
        <w:t xml:space="preserve">
      "Қазақстан Республикасының Үкіметі туралы" Қазақстан Республикасы Конституциялық заңының </w:t>
      </w:r>
      <w:r>
        <w:rPr>
          <w:rFonts w:ascii="Times New Roman"/>
          <w:b w:val="false"/>
          <w:i w:val="false"/>
          <w:color w:val="000000"/>
          <w:sz w:val="28"/>
        </w:rPr>
        <w:t>19-бабы</w:t>
      </w:r>
      <w:r>
        <w:rPr>
          <w:rFonts w:ascii="Times New Roman"/>
          <w:b w:val="false"/>
          <w:i w:val="false"/>
          <w:color w:val="000000"/>
          <w:sz w:val="28"/>
        </w:rPr>
        <w:t xml:space="preserve"> 1-тармағының 8) тармақшасына сәйкес, сондай-ақ Қазақстан Республикасының Үкіметі мен халықаралық қаржы ұйымдары арасындағы ынтымақтастықты кеңейту мақсатында:</w:t>
      </w:r>
    </w:p>
    <w:bookmarkStart w:name="z1" w:id="0"/>
    <w:p>
      <w:pPr>
        <w:spacing w:after="0"/>
        <w:ind w:left="0"/>
        <w:jc w:val="both"/>
      </w:pPr>
      <w:r>
        <w:rPr>
          <w:rFonts w:ascii="Times New Roman"/>
          <w:b w:val="false"/>
          <w:i w:val="false"/>
          <w:color w:val="000000"/>
          <w:sz w:val="28"/>
        </w:rPr>
        <w:t xml:space="preserve">
      1. Осы өкімге </w:t>
      </w:r>
      <w:r>
        <w:rPr>
          <w:rFonts w:ascii="Times New Roman"/>
          <w:b w:val="false"/>
          <w:i w:val="false"/>
          <w:color w:val="000000"/>
          <w:sz w:val="28"/>
        </w:rPr>
        <w:t>қосымшаға</w:t>
      </w:r>
      <w:r>
        <w:rPr>
          <w:rFonts w:ascii="Times New Roman"/>
          <w:b w:val="false"/>
          <w:i w:val="false"/>
          <w:color w:val="000000"/>
          <w:sz w:val="28"/>
        </w:rPr>
        <w:t xml:space="preserve"> сәйкес құрамда Қазақстан Республикасы Үкіметінің халықаралық қаржы ұйымдарымен ынтымақтастығы жөніндегі үйлестіру кеңесі (бұдан әрі – Үйлестіру кеңесі) құрылсын. </w:t>
      </w:r>
    </w:p>
    <w:bookmarkEnd w:id="0"/>
    <w:bookmarkStart w:name="z2" w:id="1"/>
    <w:p>
      <w:pPr>
        <w:spacing w:after="0"/>
        <w:ind w:left="0"/>
        <w:jc w:val="both"/>
      </w:pPr>
      <w:r>
        <w:rPr>
          <w:rFonts w:ascii="Times New Roman"/>
          <w:b w:val="false"/>
          <w:i w:val="false"/>
          <w:color w:val="000000"/>
          <w:sz w:val="28"/>
        </w:rPr>
        <w:t xml:space="preserve">
      2. Қоса беріліп отырған Үйлестіру кеңесі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p>
      <w:pPr>
        <w:spacing w:after="0"/>
        <w:ind w:left="0"/>
        <w:jc w:val="both"/>
      </w:pPr>
      <w:r>
        <w:rPr>
          <w:rFonts w:ascii="Times New Roman"/>
          <w:b w:val="false"/>
          <w:i w:val="false"/>
          <w:color w:val="000000"/>
          <w:sz w:val="28"/>
        </w:rPr>
        <w:t xml:space="preserve">
      </w:t>
      </w:r>
      <w:r>
        <w:rPr>
          <w:rFonts w:ascii="Times New Roman"/>
          <w:b/>
          <w:i w:val="false"/>
          <w:color w:val="000000"/>
          <w:sz w:val="28"/>
        </w:rPr>
        <w:t>Премьер-Министр</w:t>
      </w:r>
      <w:r>
        <w:rPr>
          <w:rFonts w:ascii="Times New Roman"/>
          <w:b/>
          <w:i w:val="false"/>
          <w:color w:val="000000"/>
          <w:sz w:val="28"/>
        </w:rPr>
        <w:t>      Ә. Смайылов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2022 жылғы 9 қыркүйектегі</w:t>
            </w:r>
            <w:r>
              <w:br/>
            </w:r>
            <w:r>
              <w:rPr>
                <w:rFonts w:ascii="Times New Roman"/>
                <w:b w:val="false"/>
                <w:i w:val="false"/>
                <w:color w:val="000000"/>
                <w:sz w:val="20"/>
              </w:rPr>
              <w:t>№ 145-ө өкімімен</w:t>
            </w:r>
            <w:r>
              <w:br/>
            </w:r>
            <w:r>
              <w:rPr>
                <w:rFonts w:ascii="Times New Roman"/>
                <w:b w:val="false"/>
                <w:i w:val="false"/>
                <w:color w:val="000000"/>
                <w:sz w:val="20"/>
              </w:rPr>
              <w:t>бекітілген</w:t>
            </w:r>
          </w:p>
        </w:tc>
      </w:tr>
    </w:tbl>
    <w:bookmarkStart w:name="z4" w:id="2"/>
    <w:p>
      <w:pPr>
        <w:spacing w:after="0"/>
        <w:ind w:left="0"/>
        <w:jc w:val="left"/>
      </w:pPr>
      <w:r>
        <w:rPr>
          <w:rFonts w:ascii="Times New Roman"/>
          <w:b/>
          <w:i w:val="false"/>
          <w:color w:val="000000"/>
        </w:rPr>
        <w:t xml:space="preserve"> Қазақстан Республикасы Үкіметінің халықаралық қаржы ұйымдарымен ынтымақтастығы жөніндегі үйлестіру кеңесі туралы ереже</w:t>
      </w:r>
    </w:p>
    <w:bookmarkEnd w:id="2"/>
    <w:bookmarkStart w:name="z5" w:id="3"/>
    <w:p>
      <w:pPr>
        <w:spacing w:after="0"/>
        <w:ind w:left="0"/>
        <w:jc w:val="left"/>
      </w:pPr>
      <w:r>
        <w:rPr>
          <w:rFonts w:ascii="Times New Roman"/>
          <w:b/>
          <w:i w:val="false"/>
          <w:color w:val="000000"/>
        </w:rPr>
        <w:t xml:space="preserve"> 1-тарау. Жалпы ережелер</w:t>
      </w:r>
    </w:p>
    <w:bookmarkEnd w:id="3"/>
    <w:bookmarkStart w:name="z6" w:id="4"/>
    <w:p>
      <w:pPr>
        <w:spacing w:after="0"/>
        <w:ind w:left="0"/>
        <w:jc w:val="both"/>
      </w:pPr>
      <w:r>
        <w:rPr>
          <w:rFonts w:ascii="Times New Roman"/>
          <w:b w:val="false"/>
          <w:i w:val="false"/>
          <w:color w:val="000000"/>
          <w:sz w:val="28"/>
        </w:rPr>
        <w:t>
      1. Қазақстан Республикасы Үкіметінің халықаралық қаржы ұйымдарымен ынтымақтастығы жөніндегі үйлестіру кеңесі (бұдан әрі – Үйлестіру кеңесі) Қазақстан Республикасының Үкіметі жанындағы консультативтік-кеңесші орган болып табылады.</w:t>
      </w:r>
    </w:p>
    <w:bookmarkEnd w:id="4"/>
    <w:bookmarkStart w:name="z7" w:id="5"/>
    <w:p>
      <w:pPr>
        <w:spacing w:after="0"/>
        <w:ind w:left="0"/>
        <w:jc w:val="both"/>
      </w:pPr>
      <w:r>
        <w:rPr>
          <w:rFonts w:ascii="Times New Roman"/>
          <w:b w:val="false"/>
          <w:i w:val="false"/>
          <w:color w:val="000000"/>
          <w:sz w:val="28"/>
        </w:rPr>
        <w:t>
      2. Үйлестіру кеңесі қызметінің мақсаты халықаралық қаржы ұйымдарының Қазақстан Республикасына қарыз қаражатын (үкіметтік және мемлекеттік кепілдікпен) беру және тиімді бөлу мәселелері жөніндегі ұсынымдар мен ұсыныстар әзірлеу болып табылады.</w:t>
      </w:r>
    </w:p>
    <w:bookmarkEnd w:id="5"/>
    <w:bookmarkStart w:name="z8" w:id="6"/>
    <w:p>
      <w:pPr>
        <w:spacing w:after="0"/>
        <w:ind w:left="0"/>
        <w:jc w:val="both"/>
      </w:pPr>
      <w:r>
        <w:rPr>
          <w:rFonts w:ascii="Times New Roman"/>
          <w:b w:val="false"/>
          <w:i w:val="false"/>
          <w:color w:val="000000"/>
          <w:sz w:val="28"/>
        </w:rPr>
        <w:t>
      3. Үйлестіру кеңесі өз қызметін Қазақстан Республикасының Конституциясына, Қазақстан Республикасының заңдарына және Қазақстан Республикасының өзге де нормативтік құқықтық актілеріне, сондай-ақ осы Ережеге сәйкес жүзеге асырады.</w:t>
      </w:r>
    </w:p>
    <w:bookmarkEnd w:id="6"/>
    <w:bookmarkStart w:name="z9" w:id="7"/>
    <w:p>
      <w:pPr>
        <w:spacing w:after="0"/>
        <w:ind w:left="0"/>
        <w:jc w:val="both"/>
      </w:pPr>
      <w:r>
        <w:rPr>
          <w:rFonts w:ascii="Times New Roman"/>
          <w:b w:val="false"/>
          <w:i w:val="false"/>
          <w:color w:val="000000"/>
          <w:sz w:val="28"/>
        </w:rPr>
        <w:t>
      4. Қазақстан Республикасының Ұлттық экономика министрлігі Үйлестіру кеңесінің жұмыс органы болып табылады.</w:t>
      </w:r>
    </w:p>
    <w:bookmarkEnd w:id="7"/>
    <w:bookmarkStart w:name="z10" w:id="8"/>
    <w:p>
      <w:pPr>
        <w:spacing w:after="0"/>
        <w:ind w:left="0"/>
        <w:jc w:val="both"/>
      </w:pPr>
      <w:r>
        <w:rPr>
          <w:rFonts w:ascii="Times New Roman"/>
          <w:b w:val="false"/>
          <w:i w:val="false"/>
          <w:color w:val="000000"/>
          <w:sz w:val="28"/>
        </w:rPr>
        <w:t>
      5. Үйлестіру кеңесінің отырыстары мемлекеттік органдардың тиісті өтінімдері болған кезде, сондай-ақ қолданыстағы жобаларды іске асыру мәселелерін қарау қажет болған жағдайда айына бір реттен сиретпей өткізіледі. Үйлестіру кеңесі төрағасының шешімі және жұмыс органының ұсыныстары бойынша кезектен тыс отырыстар шақырылуы мүмкін.</w:t>
      </w:r>
    </w:p>
    <w:bookmarkEnd w:id="8"/>
    <w:bookmarkStart w:name="z11" w:id="9"/>
    <w:p>
      <w:pPr>
        <w:spacing w:after="0"/>
        <w:ind w:left="0"/>
        <w:jc w:val="left"/>
      </w:pPr>
      <w:r>
        <w:rPr>
          <w:rFonts w:ascii="Times New Roman"/>
          <w:b/>
          <w:i w:val="false"/>
          <w:color w:val="000000"/>
        </w:rPr>
        <w:t xml:space="preserve"> 2-тарау. Үйлестіру кеңесінің міндеттері</w:t>
      </w:r>
    </w:p>
    <w:bookmarkEnd w:id="9"/>
    <w:bookmarkStart w:name="z12" w:id="10"/>
    <w:p>
      <w:pPr>
        <w:spacing w:after="0"/>
        <w:ind w:left="0"/>
        <w:jc w:val="both"/>
      </w:pPr>
      <w:r>
        <w:rPr>
          <w:rFonts w:ascii="Times New Roman"/>
          <w:b w:val="false"/>
          <w:i w:val="false"/>
          <w:color w:val="000000"/>
          <w:sz w:val="28"/>
        </w:rPr>
        <w:t>
      6. Қойылған мақсат шеңберінде Үйлестіру кеңесіне мынадай міндеттер жүктеледі:</w:t>
      </w:r>
    </w:p>
    <w:bookmarkEnd w:id="10"/>
    <w:bookmarkStart w:name="z13" w:id="11"/>
    <w:p>
      <w:pPr>
        <w:spacing w:after="0"/>
        <w:ind w:left="0"/>
        <w:jc w:val="both"/>
      </w:pPr>
      <w:r>
        <w:rPr>
          <w:rFonts w:ascii="Times New Roman"/>
          <w:b w:val="false"/>
          <w:i w:val="false"/>
          <w:color w:val="000000"/>
          <w:sz w:val="28"/>
        </w:rPr>
        <w:t xml:space="preserve">
      1) үкіметтік сыртқы қарыздар есебінен, мемлекеттік кепілдікпен қаржыландырылатын жобаларды іске асыру мәселелерін, қаражатты қарыз санаттары бойынша қайта бөлу, қарызды жабу күнін ұзарту, қарыз қаражатының күшін жою, жобаны мерзімінен бұрын жабу, жобаларды қайта құрылымдау және жобаларды іске асыру барысында туындайтын өзге де мәселелерді қарау; </w:t>
      </w:r>
    </w:p>
    <w:bookmarkEnd w:id="11"/>
    <w:bookmarkStart w:name="z14" w:id="12"/>
    <w:p>
      <w:pPr>
        <w:spacing w:after="0"/>
        <w:ind w:left="0"/>
        <w:jc w:val="both"/>
      </w:pPr>
      <w:r>
        <w:rPr>
          <w:rFonts w:ascii="Times New Roman"/>
          <w:b w:val="false"/>
          <w:i w:val="false"/>
          <w:color w:val="000000"/>
          <w:sz w:val="28"/>
        </w:rPr>
        <w:t>
      2) Қазақстан Республикасы Үкіметінің халықаралық қаржы ұйымдарымен ынтымақтастығы шеңберінде жобаларды іріктеу жөніндегі жұмыс тобының ұсынымдары бойынша ұсыныстарды қарау және  тұжырымдау;</w:t>
      </w:r>
    </w:p>
    <w:bookmarkEnd w:id="12"/>
    <w:bookmarkStart w:name="z15" w:id="13"/>
    <w:p>
      <w:pPr>
        <w:spacing w:after="0"/>
        <w:ind w:left="0"/>
        <w:jc w:val="both"/>
      </w:pPr>
      <w:r>
        <w:rPr>
          <w:rFonts w:ascii="Times New Roman"/>
          <w:b w:val="false"/>
          <w:i w:val="false"/>
          <w:color w:val="000000"/>
          <w:sz w:val="28"/>
        </w:rPr>
        <w:t>
      3) халықаралық қаржы ұйымдарымен ынтымақтастық мәселелері жөніндегі заңнаманы жетілдіру бойынша ұсынымдар дайындау.</w:t>
      </w:r>
    </w:p>
    <w:bookmarkEnd w:id="13"/>
    <w:bookmarkStart w:name="z16" w:id="14"/>
    <w:p>
      <w:pPr>
        <w:spacing w:after="0"/>
        <w:ind w:left="0"/>
        <w:jc w:val="left"/>
      </w:pPr>
      <w:r>
        <w:rPr>
          <w:rFonts w:ascii="Times New Roman"/>
          <w:b/>
          <w:i w:val="false"/>
          <w:color w:val="000000"/>
        </w:rPr>
        <w:t xml:space="preserve"> 3-тарау. Үйлестіру кеңесінің қызметін ұйымдастыру</w:t>
      </w:r>
    </w:p>
    <w:bookmarkEnd w:id="14"/>
    <w:bookmarkStart w:name="z17" w:id="15"/>
    <w:p>
      <w:pPr>
        <w:spacing w:after="0"/>
        <w:ind w:left="0"/>
        <w:jc w:val="both"/>
      </w:pPr>
      <w:r>
        <w:rPr>
          <w:rFonts w:ascii="Times New Roman"/>
          <w:b w:val="false"/>
          <w:i w:val="false"/>
          <w:color w:val="000000"/>
          <w:sz w:val="28"/>
        </w:rPr>
        <w:t xml:space="preserve">
      7. Үйлестіру кеңесінің қызметін ұйымдастыру және оның тәртібі Қазақстан Республикасы Үкіметінің 1999 жылғы 16 наурыздағы № 247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жанындағы консультативтік-кеңесші органдардың құрылуы, қызметі және таратылуы қағидаларына сәйкес жүзеге асырылады.</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2022 жылғы 9 қыркүйектегі</w:t>
            </w:r>
            <w:r>
              <w:br/>
            </w:r>
            <w:r>
              <w:rPr>
                <w:rFonts w:ascii="Times New Roman"/>
                <w:b w:val="false"/>
                <w:i w:val="false"/>
                <w:color w:val="000000"/>
                <w:sz w:val="20"/>
              </w:rPr>
              <w:t>№ 145-ө өкіміне</w:t>
            </w:r>
            <w:r>
              <w:br/>
            </w:r>
            <w:r>
              <w:rPr>
                <w:rFonts w:ascii="Times New Roman"/>
                <w:b w:val="false"/>
                <w:i w:val="false"/>
                <w:color w:val="000000"/>
                <w:sz w:val="20"/>
              </w:rPr>
              <w:t>қосымша</w:t>
            </w:r>
          </w:p>
        </w:tc>
      </w:tr>
    </w:tbl>
    <w:bookmarkStart w:name="z19" w:id="16"/>
    <w:p>
      <w:pPr>
        <w:spacing w:after="0"/>
        <w:ind w:left="0"/>
        <w:jc w:val="left"/>
      </w:pPr>
      <w:r>
        <w:rPr>
          <w:rFonts w:ascii="Times New Roman"/>
          <w:b/>
          <w:i w:val="false"/>
          <w:color w:val="000000"/>
        </w:rPr>
        <w:t xml:space="preserve"> Қазақстан Республикасы Үкіметінің халықаралық қаржы ұйымдарымен ынтымақтастығы жөніндегі үйлестіру кеңесінің құрамы</w:t>
      </w:r>
    </w:p>
    <w:bookmarkEnd w:id="16"/>
    <w:p>
      <w:pPr>
        <w:spacing w:after="0"/>
        <w:ind w:left="0"/>
        <w:jc w:val="both"/>
      </w:pPr>
      <w:r>
        <w:rPr>
          <w:rFonts w:ascii="Times New Roman"/>
          <w:b w:val="false"/>
          <w:i w:val="false"/>
          <w:color w:val="ff0000"/>
          <w:sz w:val="28"/>
        </w:rPr>
        <w:t xml:space="preserve">
      Ескерту. Құрамға өзгерістер енгізілді - ҚР Үкіметінің 17.03.2023 </w:t>
      </w:r>
      <w:r>
        <w:rPr>
          <w:rFonts w:ascii="Times New Roman"/>
          <w:b w:val="false"/>
          <w:i w:val="false"/>
          <w:color w:val="ff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ҚР Премьер-Министрінің 15.08.2023 </w:t>
      </w:r>
      <w:r>
        <w:rPr>
          <w:rFonts w:ascii="Times New Roman"/>
          <w:b w:val="false"/>
          <w:i w:val="false"/>
          <w:color w:val="ff0000"/>
          <w:sz w:val="28"/>
        </w:rPr>
        <w:t>№ 126-ө</w:t>
      </w:r>
      <w:r>
        <w:rPr>
          <w:rFonts w:ascii="Times New Roman"/>
          <w:b w:val="false"/>
          <w:i w:val="false"/>
          <w:color w:val="ff0000"/>
          <w:sz w:val="28"/>
        </w:rPr>
        <w:t xml:space="preserve">; 19.10.2023 </w:t>
      </w:r>
      <w:r>
        <w:rPr>
          <w:rFonts w:ascii="Times New Roman"/>
          <w:b w:val="false"/>
          <w:i w:val="false"/>
          <w:color w:val="ff0000"/>
          <w:sz w:val="28"/>
        </w:rPr>
        <w:t>№ 162-ө</w:t>
      </w:r>
      <w:r>
        <w:rPr>
          <w:rFonts w:ascii="Times New Roman"/>
          <w:b w:val="false"/>
          <w:i w:val="false"/>
          <w:color w:val="ff0000"/>
          <w:sz w:val="28"/>
        </w:rPr>
        <w:t xml:space="preserve">; 29.04.2024 </w:t>
      </w:r>
      <w:r>
        <w:rPr>
          <w:rFonts w:ascii="Times New Roman"/>
          <w:b w:val="false"/>
          <w:i w:val="false"/>
          <w:color w:val="ff0000"/>
          <w:sz w:val="28"/>
        </w:rPr>
        <w:t>№ 55-ө</w:t>
      </w:r>
      <w:r>
        <w:rPr>
          <w:rFonts w:ascii="Times New Roman"/>
          <w:b w:val="false"/>
          <w:i w:val="false"/>
          <w:color w:val="ff0000"/>
          <w:sz w:val="28"/>
        </w:rPr>
        <w:t xml:space="preserve"> өкімдерімен.</w:t>
      </w:r>
    </w:p>
    <w:p>
      <w:pPr>
        <w:spacing w:after="0"/>
        <w:ind w:left="0"/>
        <w:jc w:val="both"/>
      </w:pPr>
      <w:r>
        <w:rPr>
          <w:rFonts w:ascii="Times New Roman"/>
          <w:b w:val="false"/>
          <w:i w:val="false"/>
          <w:color w:val="000000"/>
          <w:sz w:val="28"/>
        </w:rPr>
        <w:t>
      Қазақстан тарапынан:</w:t>
      </w:r>
    </w:p>
    <w:p>
      <w:pPr>
        <w:spacing w:after="0"/>
        <w:ind w:left="0"/>
        <w:jc w:val="both"/>
      </w:pPr>
      <w:r>
        <w:rPr>
          <w:rFonts w:ascii="Times New Roman"/>
          <w:b w:val="false"/>
          <w:i w:val="false"/>
          <w:color w:val="000000"/>
          <w:sz w:val="28"/>
        </w:rPr>
        <w:t>
      Қазақстан Республикасының Премьер-Министрі, төраға</w:t>
      </w:r>
    </w:p>
    <w:p>
      <w:pPr>
        <w:spacing w:after="0"/>
        <w:ind w:left="0"/>
        <w:jc w:val="both"/>
      </w:pPr>
      <w:r>
        <w:rPr>
          <w:rFonts w:ascii="Times New Roman"/>
          <w:b w:val="false"/>
          <w:i w:val="false"/>
          <w:color w:val="000000"/>
          <w:sz w:val="28"/>
        </w:rPr>
        <w:t>
      Қазақстан Республикасы Премьер-Министрінің орынбасары – Ұлттық экономика министрі, төрағаның орынбасары</w:t>
      </w:r>
    </w:p>
    <w:p>
      <w:pPr>
        <w:spacing w:after="0"/>
        <w:ind w:left="0"/>
        <w:jc w:val="both"/>
      </w:pPr>
      <w:r>
        <w:rPr>
          <w:rFonts w:ascii="Times New Roman"/>
          <w:b w:val="false"/>
          <w:i w:val="false"/>
          <w:color w:val="000000"/>
          <w:sz w:val="28"/>
        </w:rPr>
        <w:t>
      Қазақстан Республикасының Ұлттық экономика вице-министрі, хатшы</w:t>
      </w:r>
    </w:p>
    <w:p>
      <w:pPr>
        <w:spacing w:after="0"/>
        <w:ind w:left="0"/>
        <w:jc w:val="both"/>
      </w:pPr>
      <w:r>
        <w:rPr>
          <w:rFonts w:ascii="Times New Roman"/>
          <w:b w:val="false"/>
          <w:i w:val="false"/>
          <w:color w:val="000000"/>
          <w:sz w:val="28"/>
        </w:rPr>
        <w:t>
      Қазақстан Республикасы Премьер-Министрінің бірінші орынбасары</w:t>
      </w:r>
    </w:p>
    <w:p>
      <w:pPr>
        <w:spacing w:after="0"/>
        <w:ind w:left="0"/>
        <w:jc w:val="both"/>
      </w:pPr>
      <w:r>
        <w:rPr>
          <w:rFonts w:ascii="Times New Roman"/>
          <w:b w:val="false"/>
          <w:i w:val="false"/>
          <w:color w:val="000000"/>
          <w:sz w:val="28"/>
        </w:rPr>
        <w:t>
      Қазақстан Республикасы Премьер-Министрінің орынбасарлары</w:t>
      </w:r>
    </w:p>
    <w:p>
      <w:pPr>
        <w:spacing w:after="0"/>
        <w:ind w:left="0"/>
        <w:jc w:val="both"/>
      </w:pPr>
      <w:r>
        <w:rPr>
          <w:rFonts w:ascii="Times New Roman"/>
          <w:b w:val="false"/>
          <w:i w:val="false"/>
          <w:color w:val="000000"/>
          <w:sz w:val="28"/>
        </w:rPr>
        <w:t>
      Қазақстан Республикасы Премьер-Министрінің орынбасары – Сыртқы істер министрі</w:t>
      </w:r>
    </w:p>
    <w:p>
      <w:pPr>
        <w:spacing w:after="0"/>
        <w:ind w:left="0"/>
        <w:jc w:val="both"/>
      </w:pPr>
      <w:r>
        <w:rPr>
          <w:rFonts w:ascii="Times New Roman"/>
          <w:b w:val="false"/>
          <w:i w:val="false"/>
          <w:color w:val="000000"/>
          <w:sz w:val="28"/>
        </w:rPr>
        <w:t>
      Қазақстан Республикасы Президентінің экономикалық мәселелер жөніндегі көмекшісі (келісу бойынша)</w:t>
      </w:r>
    </w:p>
    <w:p>
      <w:pPr>
        <w:spacing w:after="0"/>
        <w:ind w:left="0"/>
        <w:jc w:val="both"/>
      </w:pPr>
      <w:r>
        <w:rPr>
          <w:rFonts w:ascii="Times New Roman"/>
          <w:b w:val="false"/>
          <w:i w:val="false"/>
          <w:color w:val="000000"/>
          <w:sz w:val="28"/>
        </w:rPr>
        <w:t>
      Қазақстан Республикасы Қаржылық мониторинг агенттігінің төрағасы (келісу бойынша)</w:t>
      </w:r>
    </w:p>
    <w:p>
      <w:pPr>
        <w:spacing w:after="0"/>
        <w:ind w:left="0"/>
        <w:jc w:val="both"/>
      </w:pPr>
      <w:r>
        <w:rPr>
          <w:rFonts w:ascii="Times New Roman"/>
          <w:b w:val="false"/>
          <w:i w:val="false"/>
          <w:color w:val="000000"/>
          <w:sz w:val="28"/>
        </w:rPr>
        <w:t>
      Қазақстан Республикасының Ауыл шаруашылығы министрі</w:t>
      </w:r>
    </w:p>
    <w:p>
      <w:pPr>
        <w:spacing w:after="0"/>
        <w:ind w:left="0"/>
        <w:jc w:val="both"/>
      </w:pPr>
      <w:r>
        <w:rPr>
          <w:rFonts w:ascii="Times New Roman"/>
          <w:b w:val="false"/>
          <w:i w:val="false"/>
          <w:color w:val="000000"/>
          <w:sz w:val="28"/>
        </w:rPr>
        <w:t>
      Қазақстан Республикасының Әділет министрі</w:t>
      </w:r>
    </w:p>
    <w:p>
      <w:pPr>
        <w:spacing w:after="0"/>
        <w:ind w:left="0"/>
        <w:jc w:val="both"/>
      </w:pPr>
      <w:r>
        <w:rPr>
          <w:rFonts w:ascii="Times New Roman"/>
          <w:b w:val="false"/>
          <w:i w:val="false"/>
          <w:color w:val="000000"/>
          <w:sz w:val="28"/>
        </w:rPr>
        <w:t>
      Қазақстан Республикасының Қаржы министрі</w:t>
      </w:r>
    </w:p>
    <w:p>
      <w:pPr>
        <w:spacing w:after="0"/>
        <w:ind w:left="0"/>
        <w:jc w:val="both"/>
      </w:pPr>
      <w:r>
        <w:rPr>
          <w:rFonts w:ascii="Times New Roman"/>
          <w:b w:val="false"/>
          <w:i w:val="false"/>
          <w:color w:val="000000"/>
          <w:sz w:val="28"/>
        </w:rPr>
        <w:t>
      Қазақстан Республикасының Ғылым және жоғары білім министрі</w:t>
      </w:r>
    </w:p>
    <w:p>
      <w:pPr>
        <w:spacing w:after="0"/>
        <w:ind w:left="0"/>
        <w:jc w:val="both"/>
      </w:pPr>
      <w:r>
        <w:rPr>
          <w:rFonts w:ascii="Times New Roman"/>
          <w:b w:val="false"/>
          <w:i w:val="false"/>
          <w:color w:val="000000"/>
          <w:sz w:val="28"/>
        </w:rPr>
        <w:t>
      Қазақстан Республикасының Денсаулық сақтау министрі</w:t>
      </w:r>
    </w:p>
    <w:p>
      <w:pPr>
        <w:spacing w:after="0"/>
        <w:ind w:left="0"/>
        <w:jc w:val="both"/>
      </w:pPr>
      <w:r>
        <w:rPr>
          <w:rFonts w:ascii="Times New Roman"/>
          <w:b w:val="false"/>
          <w:i w:val="false"/>
          <w:color w:val="000000"/>
          <w:sz w:val="28"/>
        </w:rPr>
        <w:t>
      Қазақстан Республикасының Еңбек және халықты әлеуметтік қорғау министрі</w:t>
      </w:r>
    </w:p>
    <w:p>
      <w:pPr>
        <w:spacing w:after="0"/>
        <w:ind w:left="0"/>
        <w:jc w:val="both"/>
      </w:pPr>
      <w:r>
        <w:rPr>
          <w:rFonts w:ascii="Times New Roman"/>
          <w:b w:val="false"/>
          <w:i w:val="false"/>
          <w:color w:val="000000"/>
          <w:sz w:val="28"/>
        </w:rPr>
        <w:t>
      Қазақстан Республикасының Көлік министрі</w:t>
      </w:r>
    </w:p>
    <w:p>
      <w:pPr>
        <w:spacing w:after="0"/>
        <w:ind w:left="0"/>
        <w:jc w:val="both"/>
      </w:pPr>
      <w:r>
        <w:rPr>
          <w:rFonts w:ascii="Times New Roman"/>
          <w:b w:val="false"/>
          <w:i w:val="false"/>
          <w:color w:val="000000"/>
          <w:sz w:val="28"/>
        </w:rPr>
        <w:t xml:space="preserve">
      Қазақстан Республикасының Өнеркәсіп және құрылыс министрі </w:t>
      </w:r>
    </w:p>
    <w:p>
      <w:pPr>
        <w:spacing w:after="0"/>
        <w:ind w:left="0"/>
        <w:jc w:val="both"/>
      </w:pPr>
      <w:r>
        <w:rPr>
          <w:rFonts w:ascii="Times New Roman"/>
          <w:b w:val="false"/>
          <w:i w:val="false"/>
          <w:color w:val="000000"/>
          <w:sz w:val="28"/>
        </w:rPr>
        <w:t>
      Қазақстан Республикасының Сауда және интеграция министрі</w:t>
      </w:r>
    </w:p>
    <w:p>
      <w:pPr>
        <w:spacing w:after="0"/>
        <w:ind w:left="0"/>
        <w:jc w:val="both"/>
      </w:pPr>
      <w:r>
        <w:rPr>
          <w:rFonts w:ascii="Times New Roman"/>
          <w:b w:val="false"/>
          <w:i w:val="false"/>
          <w:color w:val="000000"/>
          <w:sz w:val="28"/>
        </w:rPr>
        <w:t>
      Қазақстан Республикасының Су ресурстары және ирригация министрі</w:t>
      </w:r>
    </w:p>
    <w:p>
      <w:pPr>
        <w:spacing w:after="0"/>
        <w:ind w:left="0"/>
        <w:jc w:val="both"/>
      </w:pPr>
      <w:r>
        <w:rPr>
          <w:rFonts w:ascii="Times New Roman"/>
          <w:b w:val="false"/>
          <w:i w:val="false"/>
          <w:color w:val="000000"/>
          <w:sz w:val="28"/>
        </w:rPr>
        <w:t>
      Қазақстан Республикасының Цифрлық даму, инновациялар және аэроғарыш өнеркәсібі министрі</w:t>
      </w:r>
    </w:p>
    <w:p>
      <w:pPr>
        <w:spacing w:after="0"/>
        <w:ind w:left="0"/>
        <w:jc w:val="both"/>
      </w:pPr>
      <w:r>
        <w:rPr>
          <w:rFonts w:ascii="Times New Roman"/>
          <w:b w:val="false"/>
          <w:i w:val="false"/>
          <w:color w:val="000000"/>
          <w:sz w:val="28"/>
        </w:rPr>
        <w:t>
      Қазақстан Республикасының Экология және табиғи ресурстар министрі</w:t>
      </w:r>
    </w:p>
    <w:p>
      <w:pPr>
        <w:spacing w:after="0"/>
        <w:ind w:left="0"/>
        <w:jc w:val="both"/>
      </w:pPr>
      <w:r>
        <w:rPr>
          <w:rFonts w:ascii="Times New Roman"/>
          <w:b w:val="false"/>
          <w:i w:val="false"/>
          <w:color w:val="000000"/>
          <w:sz w:val="28"/>
        </w:rPr>
        <w:t xml:space="preserve">
      Қазақстан Республикасының Энергетика министрі </w:t>
      </w:r>
    </w:p>
    <w:p>
      <w:pPr>
        <w:spacing w:after="0"/>
        <w:ind w:left="0"/>
        <w:jc w:val="both"/>
      </w:pPr>
      <w:r>
        <w:rPr>
          <w:rFonts w:ascii="Times New Roman"/>
          <w:b w:val="false"/>
          <w:i w:val="false"/>
          <w:color w:val="000000"/>
          <w:sz w:val="28"/>
        </w:rPr>
        <w:t>
      Қазақстан Республикасының Қаржы нарығын реттеу және дамыту агенттігі төрағасының орынбасары (келісу бойынша)</w:t>
      </w:r>
    </w:p>
    <w:p>
      <w:pPr>
        <w:spacing w:after="0"/>
        <w:ind w:left="0"/>
        <w:jc w:val="both"/>
      </w:pPr>
      <w:r>
        <w:rPr>
          <w:rFonts w:ascii="Times New Roman"/>
          <w:b w:val="false"/>
          <w:i w:val="false"/>
          <w:color w:val="000000"/>
          <w:sz w:val="28"/>
        </w:rPr>
        <w:t>
      Қазақстан Республикасының Ұлттық Банкі төрағасының орынбасары (келісу бойынша)</w:t>
      </w:r>
    </w:p>
    <w:p>
      <w:pPr>
        <w:spacing w:after="0"/>
        <w:ind w:left="0"/>
        <w:jc w:val="both"/>
      </w:pPr>
      <w:r>
        <w:rPr>
          <w:rFonts w:ascii="Times New Roman"/>
          <w:b w:val="false"/>
          <w:i w:val="false"/>
          <w:color w:val="000000"/>
          <w:sz w:val="28"/>
        </w:rPr>
        <w:t>
      "Атамекен" Қазақстан Республикасы ұлттық кәсіпкерлер палатасының басқарма төрағасы (келісу бойынша);</w:t>
      </w:r>
    </w:p>
    <w:p>
      <w:pPr>
        <w:spacing w:after="0"/>
        <w:ind w:left="0"/>
        <w:jc w:val="both"/>
      </w:pPr>
      <w:r>
        <w:rPr>
          <w:rFonts w:ascii="Times New Roman"/>
          <w:b w:val="false"/>
          <w:i w:val="false"/>
          <w:color w:val="000000"/>
          <w:sz w:val="28"/>
        </w:rPr>
        <w:t>
      халықаралық қаржы ұйымдары тарапынан:</w:t>
      </w:r>
    </w:p>
    <w:p>
      <w:pPr>
        <w:spacing w:after="0"/>
        <w:ind w:left="0"/>
        <w:jc w:val="both"/>
      </w:pPr>
      <w:r>
        <w:rPr>
          <w:rFonts w:ascii="Times New Roman"/>
          <w:b w:val="false"/>
          <w:i w:val="false"/>
          <w:color w:val="000000"/>
          <w:sz w:val="28"/>
        </w:rPr>
        <w:t>
      Азия Даму Банкінің Қазақстандағы өкілдігінің директоры (келісу бойынша)</w:t>
      </w:r>
    </w:p>
    <w:p>
      <w:pPr>
        <w:spacing w:after="0"/>
        <w:ind w:left="0"/>
        <w:jc w:val="both"/>
      </w:pPr>
      <w:r>
        <w:rPr>
          <w:rFonts w:ascii="Times New Roman"/>
          <w:b w:val="false"/>
          <w:i w:val="false"/>
          <w:color w:val="000000"/>
          <w:sz w:val="28"/>
        </w:rPr>
        <w:t>
      Азия Инфрақұрылымдық Инвестициялар Банкінің Инфрақұрылымдық инвестициялар департаментінің бас директоры (келісу бойынша)</w:t>
      </w:r>
    </w:p>
    <w:p>
      <w:pPr>
        <w:spacing w:after="0"/>
        <w:ind w:left="0"/>
        <w:jc w:val="both"/>
      </w:pPr>
      <w:r>
        <w:rPr>
          <w:rFonts w:ascii="Times New Roman"/>
          <w:b w:val="false"/>
          <w:i w:val="false"/>
          <w:color w:val="000000"/>
          <w:sz w:val="28"/>
        </w:rPr>
        <w:t>
      Дүниежүзілік Банктің Қазақстан Республикасындағы тұрақты өкілі (келісу бойынша)</w:t>
      </w:r>
    </w:p>
    <w:p>
      <w:pPr>
        <w:spacing w:after="0"/>
        <w:ind w:left="0"/>
        <w:jc w:val="both"/>
      </w:pPr>
      <w:r>
        <w:rPr>
          <w:rFonts w:ascii="Times New Roman"/>
          <w:b w:val="false"/>
          <w:i w:val="false"/>
          <w:color w:val="000000"/>
          <w:sz w:val="28"/>
        </w:rPr>
        <w:t>
      Еуропа Қайта Құру және Даму Банкінің Қазақстан бойынша директоры (келісу бойынша)</w:t>
      </w:r>
    </w:p>
    <w:p>
      <w:pPr>
        <w:spacing w:after="0"/>
        <w:ind w:left="0"/>
        <w:jc w:val="both"/>
      </w:pPr>
      <w:r>
        <w:rPr>
          <w:rFonts w:ascii="Times New Roman"/>
          <w:b w:val="false"/>
          <w:i w:val="false"/>
          <w:color w:val="000000"/>
          <w:sz w:val="28"/>
        </w:rPr>
        <w:t>
      Еуразия Даму Банкі басқарма төрағасының орынбасары (келісу бойынша)</w:t>
      </w:r>
    </w:p>
    <w:p>
      <w:pPr>
        <w:spacing w:after="0"/>
        <w:ind w:left="0"/>
        <w:jc w:val="both"/>
      </w:pPr>
      <w:r>
        <w:rPr>
          <w:rFonts w:ascii="Times New Roman"/>
          <w:b w:val="false"/>
          <w:i w:val="false"/>
          <w:color w:val="000000"/>
          <w:sz w:val="28"/>
        </w:rPr>
        <w:t>
      Еуропалық Инвестициялық Банктің шығыс көршілерге және Орталық Азия елдеріне кредит беру жөніндегі бас кеңесшісі (келісу бойынша)</w:t>
      </w:r>
    </w:p>
    <w:p>
      <w:pPr>
        <w:spacing w:after="0"/>
        <w:ind w:left="0"/>
        <w:jc w:val="both"/>
      </w:pPr>
      <w:r>
        <w:rPr>
          <w:rFonts w:ascii="Times New Roman"/>
          <w:b w:val="false"/>
          <w:i w:val="false"/>
          <w:color w:val="000000"/>
          <w:sz w:val="28"/>
        </w:rPr>
        <w:t>
      Ислам Даму Банкінің Қазақстан Республикасындағы өңірлік өкілдігінің директоры (келісу бойынша).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