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7cd73" w14:textId="b27cd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қағаздары Алматы қаласының өңірлік қаржы орталығының арнайы сауда алаңының тізіміне енгізіледі деп көзделген немесе енгізілген эмитенттерге, сондай-ақ осындай бағалы қағаздарға қойылатын талаптарды белгілеу туралы" Қазақстан Республикасы Алматы қаласының өңірлік қаржы орталығының қызметін реттеу Агенттігі Төрағасының 2008 жылғы 8 мамырдағы N 04.2-09/119 бұйрығына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Алматы қаласының өңірлік қаржы орталығының қызметін реттеу Агенттігі Төрағасының 2008 жылғы 28 тамыздағы N 04.2-09/207 Бұйрығы. Қазақстан Республикасының Әділет министрлігінде 2008 жылғы 4 қыркүйекте Нормативтік құқықтық кесімдерді мемлекеттік тіркеудің тізіліміне N 5300 болып енгізілді. Күші жойылды - Қазақстан Республикасы Ұлттық Банкі Басқармасының 2014 жылғы 22 қазандағы № 189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2014.10.22 </w:t>
      </w:r>
      <w:r>
        <w:rPr>
          <w:rFonts w:ascii="Times New Roman"/>
          <w:b w:val="false"/>
          <w:i w:val="false"/>
          <w:color w:val="ff0000"/>
          <w:sz w:val="28"/>
        </w:rPr>
        <w:t>№ 189</w:t>
      </w:r>
      <w:r>
        <w:rPr>
          <w:rFonts w:ascii="Times New Roman"/>
          <w:b w:val="false"/>
          <w:i w:val="false"/>
          <w:color w:val="ff0000"/>
          <w:sz w:val="28"/>
        </w:rPr>
        <w:t xml:space="preserve"> (2015 жылғы 1 қаңтардан бастап қолданысқа енгізіледі) қаулысымен.</w:t>
      </w:r>
    </w:p>
    <w:p>
      <w:pPr>
        <w:spacing w:after="0"/>
        <w:ind w:left="0"/>
        <w:jc w:val="both"/>
      </w:pPr>
      <w:r>
        <w:rPr>
          <w:rFonts w:ascii="Times New Roman"/>
          <w:b w:val="false"/>
          <w:i w:val="false"/>
          <w:color w:val="000000"/>
          <w:sz w:val="28"/>
        </w:rPr>
        <w:t>      Бағалы қағаздары Алматы қаласының өңірлік қаржы орталығының арнайы сауда алаңының тізіміне енгізіледі деп көзделген немесе енгізілген эмитенттерге, сондай-ақ осындай бағалы қағаздарға қойылатын талаптарды реттейтін нормативтік құқықтық актілерді жетілдіру мақсатында, Қазақстан Республикасының Президентінің 2006 жылғы 28 тамыздағы N 166 </w:t>
      </w:r>
      <w:r>
        <w:rPr>
          <w:rFonts w:ascii="Times New Roman"/>
          <w:b w:val="false"/>
          <w:i w:val="false"/>
          <w:color w:val="000000"/>
          <w:sz w:val="28"/>
        </w:rPr>
        <w:t xml:space="preserve">Жарлығымен </w:t>
      </w:r>
      <w:r>
        <w:rPr>
          <w:rFonts w:ascii="Times New Roman"/>
          <w:b w:val="false"/>
          <w:i w:val="false"/>
          <w:color w:val="000000"/>
          <w:sz w:val="28"/>
        </w:rPr>
        <w:t>бекітілген, Қазақстан Республикасы Алматы қаласының өңірлік қаржы орталығының қызметін реттеу Агенттігі туралы ереженің </w:t>
      </w:r>
      <w:r>
        <w:rPr>
          <w:rFonts w:ascii="Times New Roman"/>
          <w:b w:val="false"/>
          <w:i w:val="false"/>
          <w:color w:val="000000"/>
          <w:sz w:val="28"/>
        </w:rPr>
        <w:t xml:space="preserve">17-тармағын </w:t>
      </w:r>
      <w:r>
        <w:rPr>
          <w:rFonts w:ascii="Times New Roman"/>
          <w:b w:val="false"/>
          <w:i w:val="false"/>
          <w:color w:val="000000"/>
          <w:sz w:val="28"/>
        </w:rPr>
        <w:t xml:space="preserve">басшылыққа ала отырып, </w:t>
      </w:r>
      <w:r>
        <w:rPr>
          <w:rFonts w:ascii="Times New Roman"/>
          <w:b/>
          <w:i w:val="false"/>
          <w:color w:val="000000"/>
          <w:sz w:val="28"/>
        </w:rPr>
        <w:t xml:space="preserve">БҰЙЫРАМЫН: </w:t>
      </w:r>
    </w:p>
    <w:bookmarkStart w:name="z2" w:id="0"/>
    <w:p>
      <w:pPr>
        <w:spacing w:after="0"/>
        <w:ind w:left="0"/>
        <w:jc w:val="both"/>
      </w:pPr>
      <w:r>
        <w:rPr>
          <w:rFonts w:ascii="Times New Roman"/>
          <w:b w:val="false"/>
          <w:i w:val="false"/>
          <w:color w:val="000000"/>
          <w:sz w:val="28"/>
        </w:rPr>
        <w:t>
      1.»"Бағалы қағаздары Алматы қаласының өңірлік қаржы орталығының арнайы сауда алаңының тізіміне енгізіледі деп көзделген немесе енгізілген эмитенттерге, сондай-ақ осындай бағалы қағаздарға қойылатын талаптарды белгілеу туралы" Қазақстан Республикасы Алматы қаласының өңірлік қаржы орталығының қызметін реттеу Агенттігі Төрағасының 2008 жылғы 8 мамырдағы N 04.2-09/119 </w:t>
      </w:r>
      <w:r>
        <w:rPr>
          <w:rFonts w:ascii="Times New Roman"/>
          <w:b w:val="false"/>
          <w:i w:val="false"/>
          <w:color w:val="000000"/>
          <w:sz w:val="28"/>
        </w:rPr>
        <w:t xml:space="preserve">бұйрығына </w:t>
      </w:r>
      <w:r>
        <w:rPr>
          <w:rFonts w:ascii="Times New Roman"/>
          <w:b w:val="false"/>
          <w:i w:val="false"/>
          <w:color w:val="000000"/>
          <w:sz w:val="28"/>
        </w:rPr>
        <w:t xml:space="preserve">(Қазақстан Республикасының Нормативтік құқықтық актілерді мемлекеттік тіркеу тізілімінде N 5223 тіркелген, 2008 жылғы 6 маусымдағы N 85 (1485) "Юридическая газета" және 2008 жылғы 6 маусымдағы N 85 (1311) "Заң газетінде" жарияланған) келесі толықтырулар мен өзгерістер енгізілсін: </w:t>
      </w:r>
      <w:r>
        <w:br/>
      </w:r>
      <w:r>
        <w:rPr>
          <w:rFonts w:ascii="Times New Roman"/>
          <w:b w:val="false"/>
          <w:i w:val="false"/>
          <w:color w:val="000000"/>
          <w:sz w:val="28"/>
        </w:rPr>
        <w:t xml:space="preserve">
      көрсетілген бұйрықпен бекітілген "Бағалы қағаздары Алматы қаласының өңірлік қаржы орталығының арнайы сауда алаңының тізіміне енгізіледі деп көзделген немесе енгізілген эмитенттерге, сондай-ақ осындай бағалы қағаздарға қойылатын талаптарды белгілеу туралы" Қазақстан Республикасы Алматы қаласының өңірлік қаржы орталығының қызметін реттеу Агенттігі Төрағасының 2008 жылғы 8 мамырдағы N 04.2-09/119 бұйрығының қосымшасында (бұдан әрі - Талаптар): </w:t>
      </w:r>
    </w:p>
    <w:bookmarkEnd w:id="0"/>
    <w:bookmarkStart w:name="z3" w:id="1"/>
    <w:p>
      <w:pPr>
        <w:spacing w:after="0"/>
        <w:ind w:left="0"/>
        <w:jc w:val="both"/>
      </w:pPr>
      <w:r>
        <w:rPr>
          <w:rFonts w:ascii="Times New Roman"/>
          <w:b w:val="false"/>
          <w:i w:val="false"/>
          <w:color w:val="000000"/>
          <w:sz w:val="28"/>
        </w:rPr>
        <w:t xml:space="preserve">
      1) Талаптардың 4-тармағының 6) тармақшасында: </w:t>
      </w:r>
      <w:r>
        <w:br/>
      </w:r>
      <w:r>
        <w:rPr>
          <w:rFonts w:ascii="Times New Roman"/>
          <w:b w:val="false"/>
          <w:i w:val="false"/>
          <w:color w:val="000000"/>
          <w:sz w:val="28"/>
        </w:rPr>
        <w:t xml:space="preserve">
      "эмитенттің" деген сөзінен кейін "соңғы есеп беру датасына" деген сөздерімен толықтырылсын; </w:t>
      </w:r>
      <w:r>
        <w:br/>
      </w:r>
      <w:r>
        <w:rPr>
          <w:rFonts w:ascii="Times New Roman"/>
          <w:b w:val="false"/>
          <w:i w:val="false"/>
          <w:color w:val="000000"/>
          <w:sz w:val="28"/>
        </w:rPr>
        <w:t xml:space="preserve">
      екінші абзац мынадай редакцияда жазылсын: </w:t>
      </w:r>
      <w:r>
        <w:br/>
      </w:r>
      <w:r>
        <w:rPr>
          <w:rFonts w:ascii="Times New Roman"/>
          <w:b w:val="false"/>
          <w:i w:val="false"/>
          <w:color w:val="000000"/>
          <w:sz w:val="28"/>
        </w:rPr>
        <w:t xml:space="preserve">
      "Акциялар эмитенті берілген тармақшаның бірінші абзацында белгіленген таза кіріс көлемі бойынша талаптарды орындамаған жағдайда және егер эмитенттің операциялық іс-әрекетінен түскен ақшалай қаражат ағымдары өткен соңғы үш жылдың әрқайсысы үшін оның қаржылық есептілігінің расталған аудиторлық есебіне сәйкес оң болған жағдайда, онда оның акциялары берілген категорияға көрсетілген талаптарды ескерусіз енгізіледі;"; </w:t>
      </w:r>
    </w:p>
    <w:bookmarkEnd w:id="1"/>
    <w:bookmarkStart w:name="z4" w:id="2"/>
    <w:p>
      <w:pPr>
        <w:spacing w:after="0"/>
        <w:ind w:left="0"/>
        <w:jc w:val="both"/>
      </w:pPr>
      <w:r>
        <w:rPr>
          <w:rFonts w:ascii="Times New Roman"/>
          <w:b w:val="false"/>
          <w:i w:val="false"/>
          <w:color w:val="000000"/>
          <w:sz w:val="28"/>
        </w:rPr>
        <w:t xml:space="preserve">
      2) Талаптардың 5-тармағының 6) тармақшасында: </w:t>
      </w:r>
      <w:r>
        <w:br/>
      </w:r>
      <w:r>
        <w:rPr>
          <w:rFonts w:ascii="Times New Roman"/>
          <w:b w:val="false"/>
          <w:i w:val="false"/>
          <w:color w:val="000000"/>
          <w:sz w:val="28"/>
        </w:rPr>
        <w:t xml:space="preserve">
      "эмитенттің" деген сөзінен кейін "соңғы есеп беру датасына" деген сөздерімен толықтырылсын; </w:t>
      </w:r>
    </w:p>
    <w:bookmarkEnd w:id="2"/>
    <w:bookmarkStart w:name="z5" w:id="3"/>
    <w:p>
      <w:pPr>
        <w:spacing w:after="0"/>
        <w:ind w:left="0"/>
        <w:jc w:val="both"/>
      </w:pPr>
      <w:r>
        <w:rPr>
          <w:rFonts w:ascii="Times New Roman"/>
          <w:b w:val="false"/>
          <w:i w:val="false"/>
          <w:color w:val="000000"/>
          <w:sz w:val="28"/>
        </w:rPr>
        <w:t xml:space="preserve">
      3) Талаптардың 6-тармақтың 5) тармақшасы алынып тасталсын; </w:t>
      </w:r>
    </w:p>
    <w:bookmarkEnd w:id="3"/>
    <w:bookmarkStart w:name="z6" w:id="4"/>
    <w:p>
      <w:pPr>
        <w:spacing w:after="0"/>
        <w:ind w:left="0"/>
        <w:jc w:val="both"/>
      </w:pPr>
      <w:r>
        <w:rPr>
          <w:rFonts w:ascii="Times New Roman"/>
          <w:b w:val="false"/>
          <w:i w:val="false"/>
          <w:color w:val="000000"/>
          <w:sz w:val="28"/>
        </w:rPr>
        <w:t xml:space="preserve">
      4) Талаптардың 8-тармағында: </w:t>
      </w:r>
      <w:r>
        <w:br/>
      </w:r>
      <w:r>
        <w:rPr>
          <w:rFonts w:ascii="Times New Roman"/>
          <w:b w:val="false"/>
          <w:i w:val="false"/>
          <w:color w:val="000000"/>
          <w:sz w:val="28"/>
        </w:rPr>
        <w:t xml:space="preserve">
      "рейтингілік бағасы бар борыштық бағалы қағаздар" секторына" деген сөздері "борыштық бағалы қағаздар" секторының "рейтингілік бағасы бар борыштық бағалы қағаздар" санатына" деген сөздерімен ауыстырылсын; </w:t>
      </w:r>
    </w:p>
    <w:bookmarkEnd w:id="4"/>
    <w:bookmarkStart w:name="z7" w:id="5"/>
    <w:p>
      <w:pPr>
        <w:spacing w:after="0"/>
        <w:ind w:left="0"/>
        <w:jc w:val="both"/>
      </w:pPr>
      <w:r>
        <w:rPr>
          <w:rFonts w:ascii="Times New Roman"/>
          <w:b w:val="false"/>
          <w:i w:val="false"/>
          <w:color w:val="000000"/>
          <w:sz w:val="28"/>
        </w:rPr>
        <w:t xml:space="preserve">
      5) Талаптардың 9-тармағының 2) тармақшасы мынадай редакцияда жазылсын: </w:t>
      </w:r>
      <w:r>
        <w:br/>
      </w:r>
      <w:r>
        <w:rPr>
          <w:rFonts w:ascii="Times New Roman"/>
          <w:b w:val="false"/>
          <w:i w:val="false"/>
          <w:color w:val="000000"/>
          <w:sz w:val="28"/>
        </w:rPr>
        <w:t xml:space="preserve">
      "2) эмитент және оның рейтингілік бағасы бар борыштық бағалы қағаздары осы Талаптардың 8-тармағының 1), 3), 4) және 7) тармақшаларында бекітілген талаптарға сәйкес болуы тиіс."; </w:t>
      </w:r>
    </w:p>
    <w:bookmarkEnd w:id="5"/>
    <w:bookmarkStart w:name="z8" w:id="6"/>
    <w:p>
      <w:pPr>
        <w:spacing w:after="0"/>
        <w:ind w:left="0"/>
        <w:jc w:val="both"/>
      </w:pPr>
      <w:r>
        <w:rPr>
          <w:rFonts w:ascii="Times New Roman"/>
          <w:b w:val="false"/>
          <w:i w:val="false"/>
          <w:color w:val="000000"/>
          <w:sz w:val="28"/>
        </w:rPr>
        <w:t xml:space="preserve">
      6) Талаптардың 10-тармағында: </w:t>
      </w:r>
      <w:r>
        <w:br/>
      </w:r>
      <w:r>
        <w:rPr>
          <w:rFonts w:ascii="Times New Roman"/>
          <w:b w:val="false"/>
          <w:i w:val="false"/>
          <w:color w:val="000000"/>
          <w:sz w:val="28"/>
        </w:rPr>
        <w:t xml:space="preserve">
      1) тармақшаның екінші абзацында: </w:t>
      </w:r>
      <w:r>
        <w:br/>
      </w:r>
      <w:r>
        <w:rPr>
          <w:rFonts w:ascii="Times New Roman"/>
          <w:b w:val="false"/>
          <w:i w:val="false"/>
          <w:color w:val="000000"/>
          <w:sz w:val="28"/>
        </w:rPr>
        <w:t xml:space="preserve">
      "10-тармақтың" деген сөздері "осы тармақтың" деген сөздерімен ауыстырылсын; </w:t>
      </w:r>
    </w:p>
    <w:bookmarkEnd w:id="6"/>
    <w:bookmarkStart w:name="z9" w:id="7"/>
    <w:p>
      <w:pPr>
        <w:spacing w:after="0"/>
        <w:ind w:left="0"/>
        <w:jc w:val="both"/>
      </w:pPr>
      <w:r>
        <w:rPr>
          <w:rFonts w:ascii="Times New Roman"/>
          <w:b w:val="false"/>
          <w:i w:val="false"/>
          <w:color w:val="000000"/>
          <w:sz w:val="28"/>
        </w:rPr>
        <w:t xml:space="preserve">
      7) Талаптардың 11-тармағында: </w:t>
      </w:r>
      <w:r>
        <w:br/>
      </w:r>
      <w:r>
        <w:rPr>
          <w:rFonts w:ascii="Times New Roman"/>
          <w:b w:val="false"/>
          <w:i w:val="false"/>
          <w:color w:val="000000"/>
          <w:sz w:val="28"/>
        </w:rPr>
        <w:t xml:space="preserve">
      1) тармақшаның екінші абзацында: </w:t>
      </w:r>
      <w:r>
        <w:br/>
      </w:r>
      <w:r>
        <w:rPr>
          <w:rFonts w:ascii="Times New Roman"/>
          <w:b w:val="false"/>
          <w:i w:val="false"/>
          <w:color w:val="000000"/>
          <w:sz w:val="28"/>
        </w:rPr>
        <w:t xml:space="preserve">
      "11-тармақтың" деген сөздері "осы тармақтың" деген сөздерімен ауыстырылсын; </w:t>
      </w:r>
      <w:r>
        <w:br/>
      </w:r>
      <w:r>
        <w:rPr>
          <w:rFonts w:ascii="Times New Roman"/>
          <w:b w:val="false"/>
          <w:i w:val="false"/>
          <w:color w:val="000000"/>
          <w:sz w:val="28"/>
        </w:rPr>
        <w:t xml:space="preserve">
      6) тармақша мынадай редакцияда жазылсын: </w:t>
      </w:r>
      <w:r>
        <w:br/>
      </w:r>
      <w:r>
        <w:rPr>
          <w:rFonts w:ascii="Times New Roman"/>
          <w:b w:val="false"/>
          <w:i w:val="false"/>
          <w:color w:val="000000"/>
          <w:sz w:val="28"/>
        </w:rPr>
        <w:t xml:space="preserve">
      "6) соңғы есеп беру датасына қаржылық есептіліктің расталған аудиторлық есебіне сәйкес соңғы аяқталған қаржылық жыл үшін эмитенттің таза табысының болуы;"; </w:t>
      </w:r>
      <w:r>
        <w:br/>
      </w:r>
      <w:r>
        <w:rPr>
          <w:rFonts w:ascii="Times New Roman"/>
          <w:b w:val="false"/>
          <w:i w:val="false"/>
          <w:color w:val="000000"/>
          <w:sz w:val="28"/>
        </w:rPr>
        <w:t xml:space="preserve">
      7) тармақшаның орыс тілі мәтініндегі "қаржылық есептіліктің аудиторлық есеппен расталған мәліметтері бойынша" деген сөздері "қаржылық есептіліктің расталған аудиторлық есебінің мәліметтері бойынша" деген сөздерімен ауыстырылсын. </w:t>
      </w:r>
    </w:p>
    <w:bookmarkEnd w:id="7"/>
    <w:bookmarkStart w:name="z10" w:id="8"/>
    <w:p>
      <w:pPr>
        <w:spacing w:after="0"/>
        <w:ind w:left="0"/>
        <w:jc w:val="both"/>
      </w:pPr>
      <w:r>
        <w:rPr>
          <w:rFonts w:ascii="Times New Roman"/>
          <w:b w:val="false"/>
          <w:i w:val="false"/>
          <w:color w:val="000000"/>
          <w:sz w:val="28"/>
        </w:rPr>
        <w:t xml:space="preserve">
      2. Қазақстан Республикасы Алматы қаласының өңірлік қаржы орталығының қызметін реттеу Агенттігінің (бұдан әрі - Агенттік) Даму департаменті: </w:t>
      </w:r>
    </w:p>
    <w:bookmarkEnd w:id="8"/>
    <w:bookmarkStart w:name="z11" w:id="9"/>
    <w:p>
      <w:pPr>
        <w:spacing w:after="0"/>
        <w:ind w:left="0"/>
        <w:jc w:val="both"/>
      </w:pPr>
      <w:r>
        <w:rPr>
          <w:rFonts w:ascii="Times New Roman"/>
          <w:b w:val="false"/>
          <w:i w:val="false"/>
          <w:color w:val="000000"/>
          <w:sz w:val="28"/>
        </w:rPr>
        <w:t xml:space="preserve">
      1) Агенттіктің Заң басқармасымен бірге осы бұйрықтың Қазақстан Республикасының Әділет министрлігінде мемлекеттік тіркелуіне шаралар қабылдасын; </w:t>
      </w:r>
    </w:p>
    <w:bookmarkEnd w:id="9"/>
    <w:bookmarkStart w:name="z12" w:id="10"/>
    <w:p>
      <w:pPr>
        <w:spacing w:after="0"/>
        <w:ind w:left="0"/>
        <w:jc w:val="both"/>
      </w:pPr>
      <w:r>
        <w:rPr>
          <w:rFonts w:ascii="Times New Roman"/>
          <w:b w:val="false"/>
          <w:i w:val="false"/>
          <w:color w:val="000000"/>
          <w:sz w:val="28"/>
        </w:rPr>
        <w:t xml:space="preserve">
      2) осы бұйрық Қазақстан Республикасының Әділет министрлігінде мемлекеттік тіркелген күннен бастап он күндік мерзімде Агенттіктің мүдделі бөлімшелеріне, Қазақстан Республикасының Қаржы нарығын және қаржы ұйымдарын реттеу мен қадағалау агенттігінің, "Қазақстандық қор биржасы" акционерлік қоғамына және "Қазақстан қаржыгерлер қауымдастығы" заңды тұлғалар бірлестігінің назарына жеткізсін; </w:t>
      </w:r>
    </w:p>
    <w:bookmarkEnd w:id="10"/>
    <w:bookmarkStart w:name="z13" w:id="11"/>
    <w:p>
      <w:pPr>
        <w:spacing w:after="0"/>
        <w:ind w:left="0"/>
        <w:jc w:val="both"/>
      </w:pPr>
      <w:r>
        <w:rPr>
          <w:rFonts w:ascii="Times New Roman"/>
          <w:b w:val="false"/>
          <w:i w:val="false"/>
          <w:color w:val="000000"/>
          <w:sz w:val="28"/>
        </w:rPr>
        <w:t xml:space="preserve">
      3) осы бұйрықты Қазақстан Республикасының бұқаралық ақпарат құралдарында ресми жариялауын қамтамасыз етсін. </w:t>
      </w:r>
    </w:p>
    <w:bookmarkEnd w:id="11"/>
    <w:bookmarkStart w:name="z14" w:id="12"/>
    <w:p>
      <w:pPr>
        <w:spacing w:after="0"/>
        <w:ind w:left="0"/>
        <w:jc w:val="both"/>
      </w:pPr>
      <w:r>
        <w:rPr>
          <w:rFonts w:ascii="Times New Roman"/>
          <w:b w:val="false"/>
          <w:i w:val="false"/>
          <w:color w:val="000000"/>
          <w:sz w:val="28"/>
        </w:rPr>
        <w:t xml:space="preserve">
      3. Осы бұйрықтың орындалуын бақылау Агенттік Төрағасының бағыттаушы орынбасарына жүктелінсін. </w:t>
      </w:r>
    </w:p>
    <w:bookmarkEnd w:id="12"/>
    <w:bookmarkStart w:name="z15" w:id="13"/>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тіркеуден өткен күннен бастап қолданысқа енгізіледі. </w:t>
      </w:r>
    </w:p>
    <w:bookmarkEnd w:id="13"/>
    <w:p>
      <w:pPr>
        <w:spacing w:after="0"/>
        <w:ind w:left="0"/>
        <w:jc w:val="both"/>
      </w:pPr>
      <w:r>
        <w:rPr>
          <w:rFonts w:ascii="Times New Roman"/>
          <w:b w:val="false"/>
          <w:i/>
          <w:color w:val="000000"/>
          <w:sz w:val="28"/>
        </w:rPr>
        <w:t xml:space="preserve">      Төраға                                           А. Арыстанов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Қаржы нарығын және қаржы </w:t>
      </w:r>
      <w:r>
        <w:br/>
      </w:r>
      <w:r>
        <w:rPr>
          <w:rFonts w:ascii="Times New Roman"/>
          <w:b w:val="false"/>
          <w:i w:val="false"/>
          <w:color w:val="000000"/>
          <w:sz w:val="28"/>
        </w:rPr>
        <w:t>
</w:t>
      </w:r>
      <w:r>
        <w:rPr>
          <w:rFonts w:ascii="Times New Roman"/>
          <w:b w:val="false"/>
          <w:i/>
          <w:color w:val="000000"/>
          <w:sz w:val="28"/>
        </w:rPr>
        <w:t xml:space="preserve">      ұйымдарын реттеу мен </w:t>
      </w:r>
      <w:r>
        <w:br/>
      </w:r>
      <w:r>
        <w:rPr>
          <w:rFonts w:ascii="Times New Roman"/>
          <w:b w:val="false"/>
          <w:i w:val="false"/>
          <w:color w:val="000000"/>
          <w:sz w:val="28"/>
        </w:rPr>
        <w:t>
</w:t>
      </w:r>
      <w:r>
        <w:rPr>
          <w:rFonts w:ascii="Times New Roman"/>
          <w:b w:val="false"/>
          <w:i/>
          <w:color w:val="000000"/>
          <w:sz w:val="28"/>
        </w:rPr>
        <w:t xml:space="preserve">      қадағалау агенттігінің төрағасы </w:t>
      </w:r>
      <w:r>
        <w:br/>
      </w:r>
      <w:r>
        <w:rPr>
          <w:rFonts w:ascii="Times New Roman"/>
          <w:b w:val="false"/>
          <w:i w:val="false"/>
          <w:color w:val="000000"/>
          <w:sz w:val="28"/>
        </w:rPr>
        <w:t>
</w:t>
      </w:r>
      <w:r>
        <w:rPr>
          <w:rFonts w:ascii="Times New Roman"/>
          <w:b w:val="false"/>
          <w:i/>
          <w:color w:val="000000"/>
          <w:sz w:val="28"/>
        </w:rPr>
        <w:t xml:space="preserve">      ________________  Е. Бахмутова </w:t>
      </w:r>
      <w:r>
        <w:br/>
      </w:r>
      <w:r>
        <w:rPr>
          <w:rFonts w:ascii="Times New Roman"/>
          <w:b w:val="false"/>
          <w:i w:val="false"/>
          <w:color w:val="000000"/>
          <w:sz w:val="28"/>
        </w:rPr>
        <w:t>
</w:t>
      </w:r>
      <w:r>
        <w:rPr>
          <w:rFonts w:ascii="Times New Roman"/>
          <w:b w:val="false"/>
          <w:i/>
          <w:color w:val="000000"/>
          <w:sz w:val="28"/>
        </w:rPr>
        <w:t xml:space="preserve">      2008 жыл 29 тамыз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