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13b50" w14:textId="4513b5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Пятигорское ауылының көшелерін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Жарқайың ауданы Пятигорский ауылдық округі әкімінің 2008 жылғы 5 маусымдағы N 3 шешімі. Ақмола облысы Жарқайың ауданының Әділет басқармасында 2008 жылғы 30 маусымда N 1-12-89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«Қазақстан Республикасының әкімшілік-аумақтық құрылғысы туралы»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14-бабына сәйкес, Пятигорский ауылдық тұрғындарының пікірлерін есепке ала отырып ауылдық округ әкімі 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1. Пятигорский ауылдық округі аймағындағы көшелер қайта аталынсын: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«Новоселов» көшесі «Талғат Мұсабаев» атындағы көшесіне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«Целинная» көшесі «Қасым Давлеталин» атындағы көшесіне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«Ленин» көшесі «Жеңіс» көшесіне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«Молодежная» көшесі «Сәкен Сейфуллин» атындағы көшесіне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«Киров» көшесі «Әлия Молдағұлова» атындағы көшесіне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2. Осы шешім Жарқайың ауданы әділет басқармасында мемлекеттік тіркеу күннен күшіне енеді және ресми халыққа жарияланған күнінен әрекет етеді.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Пятигорский ауылдық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округінің әкімі м.а.                       Г.Шакирова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