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7a9a" w14:textId="32e7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Үшбұлақ станциясындағы көшеге 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Ботамойнақ ауылдық округі әкімінің 2008 жылғы 14 наурыздағы N 20 шешімі. Жамбыл облысы Байзақ ауданының әділет басқармасында 2008 жылы 25 сәуірде 69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Үшбұлақ станциясының тұрғындарының пікірін ескере отырып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4) тармақшасын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Үшбұлақ станциясындағы көшеге Жылқыбайұлы Жолмахан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Ботамойнақ ауылдық округі Әкімінің аппаратының бас маманы Ә. Қуанышевке жүктеймін.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заңды күшіне енеді және алғашқы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Ботамойнақ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 Д. Наурызбаев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