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c9b68" w14:textId="79c9b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бойынша 2008 жылға арналған жер үсті су көздерінің ресурстарын пайдаланғаны үшін төленетін төлемақы мөлшерлемелері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2008 жылғы 29 ақпандағы N 64/4 шешімі. Павлодар облысының Әділет департаментінде 2008 жылғы 27 наурызда N 3108 тіркелген. Мерзімінің өтуіне байланысты күші жойылды - Павлодар облыстық Әділет департаментінің 2009 жылғы 18 наурыздағы N 4-06/1966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Мерзімінің өтуіне байланысты күші жойылды - Павлодар облыстық Әділет департаментінің 2009 жылғы 18 наурыздағы N 4-06/1966 хатымен.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жергiлiктi мемлекеттiк басқару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 және Қазақстан Республикасының "Салықтар және бюджетке төленетiн басқа мiндеттi төлемдер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Кодексiнiң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454-бабына
</w:t>
      </w:r>
      <w:r>
        <w:rPr>
          <w:rFonts w:ascii="Times New Roman"/>
          <w:b w:val="false"/>
          <w:i w:val="false"/>
          <w:color w:val="000000"/>
          <w:sz w:val="28"/>
        </w:rPr>
        <w:t>
 сәйкес облыстық мәслихат 
</w:t>
      </w:r>
      <w:r>
        <w:rPr>
          <w:rFonts w:ascii="Times New Roman"/>
          <w:b/>
          <w:i w:val="false"/>
          <w:color w:val="000000"/>
          <w:sz w:val="28"/>
        </w:rPr>
        <w:t>
ШЕШІМ ЕТЕДІ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Павлодар облысы бойынша 2008 жылға арналған жер үстi су көздерiнiң ресурстарын пайдаланғаны үшiн төленетін төлемақы мөлшерлемелерi көрсетiлген шешiмнiң қосымшасына сәйкес бекiтiлсiн.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шешiмнiң орындалуын бақылау облыстық мәслихаттың экология және қоршаған ортаны қорғау мәселелерi жөнiндегi тұрақты комиссиясына жүктелсiн.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шешiм алғаш рет ресми жарияланған күнiнен бастап он күнтiзбелiк күн өткен соң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Сессия төрағасы                            Л. Белогривый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Облыстық мәслихаттың хатшысы               Р. Гафуров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Павлодар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сайланған IV сессиясы)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20 қаңтардағы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"Павлодар облысы бойынша 2008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 үсті су көздерінің ресурстарын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пайдаланғаны үшін төленетін төлемақы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мөлшерлемелері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64/4 шешіміне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Павлодар облысы бойынша 2008 жылға арналған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жер үсті су көздерінің ресурстарын пайдаланғаны үшін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төленетін төлемақы мөлшерлемелері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5253"/>
        <w:gridCol w:w="2093"/>
        <w:gridCol w:w="1493"/>
        <w:gridCol w:w="1433"/>
      </w:tblGrid>
      <w:tr>
        <w:trPr>
          <w:trHeight w:val="36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5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су пайдалану түрлері
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Мөлшерлемелері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тиын
</w:t>
            </w:r>
          </w:p>
        </w:tc>
      </w:tr>
      <w:tr>
        <w:trPr>
          <w:trHeight w:val="34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үй-пайдалану және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қызметтер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текше метр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4,53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Өндіріс, жылу энергетикасын қоса алғанда (өндірістік қажеттіліктер)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текше метр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13,02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текше метр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3,66
</w:t>
            </w:r>
          </w:p>
        </w:tc>
      </w:tr>
      <w:tr>
        <w:trPr>
          <w:trHeight w:val="70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көздерінің суын пайдаланатын тоған шаруашылықтары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текше метр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3,66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көздерінен су алмайтын су қоймаларында балық өсірумен айналысатын балық шаруашылықтары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өнімнің тонна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92,49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көліктері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т.км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