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7cf4" w14:textId="c067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Зинеден селосындағы "Затон", Амангелді елді мекеніндегі "Родина" көшелерінің атауын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Забурын селолық округі әкімінің 2008 жылғы 25 қыркүйектегі N 15 шешімі. Атырау облысының Әділет департаменті Исатай ауданының әділет басқармасында 2008 жылғы 28 қазанда N 4-4-108 тіркелді.  Күші жойылды - Атырау облысы Исатай ауданы Забурын селолық округі әкімінің 2010 жылғы 26 қазандағы № 24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ауданы Забурын селолық округі әкімінің 26.10.2010 № 24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желтоқсанында N 4200 "Қазақстан Республикасының әкімшілік-аумақтық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аудандық ономастикалық комиссияның 2008 жылғы 17 сәуірдегі ұйғарымына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Забурын селолық округінің елді мекенінің "Родина" көшесі "Ақшағала"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Зинеден селосының "Затон" көшесі "Толқынды"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Забурын селолық округі әкімі аппаратының бас маманы Ш. Құрмановаға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күннен бастап он күнтізбелік күннен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Забурын селолық округі әкімі               Б. Құсаинов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