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454c" w14:textId="8264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Мортық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Новоишимка селолық округі әкімінің 2009 жылғы 27 шілдедегі № 1 шешімі. Ақмола облысы Целиноград ауданының Әділет басқармасында 2009 жылғы 28 тамызда № 1-17-99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әкімшілік-аумақтық құрылыcы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8 маусымындағы Мортық ауылының тұрғындар жиналыстарының хаттамасын есепке ала отырып, Новоишимка ауыл аймағының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Мортық ауылының көшелеріне атаулар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Желтоқсан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Абай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Жамбыл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Абылай хан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Новоишимка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О.К.Кишкенинов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