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8d76" w14:textId="b8e8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ұйымдастыруды ұсынатын жұмыс берушілерді іріктеу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әкімиятының 2009 жылғы 8 мамырдағы N 225 Қаулысы. Жамбыл облысы Т. Рысқұлов ауданының Әділет басқармасында 2009 жылғы 08 маусымда Нормативтік құқықтық кесімдерді мемлекеттік тіркеудің тізіліміне N 82 болып енгізілді. Күші жойылды - Жамбыл облысы Т.Рысқұлов ауданы әкімдігінің 2012 жылғы 12 қаңтардағы № 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Жамбыл облысы Т.Рысқұлов ауданы әкімдігінің 2012.01.12 № 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18-1-бабының 4 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Әлеуметтiк жұмыс орындарын ұйымдастыруды ұсынатын жұмыс берушiлердi iрiктеу тәртiбi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Бақытжан Райжанұлы Іңкәрбековке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Нұралиев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Т. Рысқұлов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08 мамырдағы № 225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Әлеуметтiк жұмыс орындарын ұйымдастыруды ұсынатын жұмыс берушілерді iрiктеу тәртiбi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әлеуметтiк жұмыс орындарын ұйымдастыруды ұсынатын жұмыс берушiлердi iрiктеу тәртiбi «Халықты жұмыспен қамту туралы» Қазақстан Республикасының 2001 жылғы 23 қаңтардағы Заңының 18-1-бабының 4 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әлеуметтiк жұмыс орындарын ұйымдастыруды ұсынатын жұмыс берушiлердi iрiктеу тәртiбiн айқындайды.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Аталған тәртіптегі пайдаланатын негізгі ұғымдар: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әлеуметтiк жұмыс орны - жұмыс беруші нысаналы топтардағы жұмыссыздарды жұмысқа орналастыру үшiн жергiлiктi атқарушы органмен шарттық негізде құратын, жұмыс берушiнiң олардың еңбегiне ақы төлеу шығындары iшiнара өтелетiн жұмыс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 беруші - қызметкер еңбек қатынастарында болатын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нысаналы топтар - жұмысқа орналасуда қиындық көрiп жүрген және әлеуметтiк қорғауды қажет ететiн адамдар ретiнде "Халықты жұмыспен қамту туралы" Қазақстан Республикасының Заңымен белгiленген адамдар топтары;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Уәкілетті орган – "Т. Рысқұлов ауданы әкімдігінің жұмыспен қамту және әлеуметтік бағдарламалар бөлімі" мемлекеттік мекемесі.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Әлеуметтiк жұмыс орындарын ұйымдастыруды ұсынатын жұмыс берушілерді iрiктеу тәртiбi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Жамбыл облысы Т. Рысқұлов ауданы әкімдігінің 2010.01.10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3.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Жамбыл облысы Т. Рысқұлов ауданы әкімдігінің 2010.01.10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3.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Жамбыл облысы Т. Рысқұлов ауданы әкімдігінің 2010.01.10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3.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Әлеуметтік жұмыс орындарын ұйымдастыруға тілек білдірген жұмыс беруші уәкілетті органға құрылатын әлеуметтік жұмыс орындарының саны, еңбек ақы мөлшері көрсетілген еркін нысанды ұсыныс береді және төмендегі талаптарға сай болуы керек: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 берушілердің салық және бюджетке басқа төлемдер бойынша қарыздары жоқ және төлемдік қабілеттілігі;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нысаналы топтар үшін әдейі арналған уақытша жұмыс орындары немесе оларды құруға мүмкіндігі бар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орындарды ұйымдастыру үшін тұрақты жұмыс орындары мен бос орындарды пайдаланбау.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5-тармаққа өзгерту енгізілді - Жамбыл облысы Т. Рысқұлов ауданы әкімдігінің 2010.01.10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3.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Жамбыл облысы Т. Рысқұлов ауданы әкімдігінің 2010.01.10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3. 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Жасалған шарттың негізінде жұмыс беруші нысаналы топтар үшін әлеуметтік жұмыс орындарды құрады.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