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131c" w14:textId="5331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ауданның ауылдық елді мекендеріне жұмыс істеу және тұру үшін келген денсаулық сақтау, білім беру, әлеуметтік қамсыздандыру, мәдениет және спорт мамандарына көтерме жәрдемақы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2009 жылғы 2 қыркүйектегі № 216 шешімі. Қостанай облысы Қостанай ауданының Әділет басқармасында 2009 жылғы 11 қыркүйекте № 9-14-113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Заңының 7-бабының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қаулысымен бекітілген 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Қостанай ауданы әкімінің 2009 жылғы 27 тамыздағы № 01-556-1695 хатына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2009 жылы ауданның ауылдық елді мекендеріне жұмыс істеу және тұру үшін келген денсаулық сақтау, білім беру, әлеуметтік қамсыздандыру, мәдениет және спорт мамандарына көтерме жәрдемақы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заңдылық мәселесі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кейін он күнтізбелік күн өткеннен кейін қолданысқа енгізіледі және 2009 жылдың 1 шілдесінен шыққан іс әрекеттерге таралады.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 К. Балапанова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В. Черненко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2009.09.02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"Ауыл шаруашылық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Кузнецов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2009.09.02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Осадчая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2009.09.02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