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3c27" w14:textId="dee3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Киров селолық округіне қарасты Күйген, Шағырлы, Жасарал, Көкарна, Ақтөбе, Шарапи ауылдарына көше атауларын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Киров селолық округі әкімінің 2009 жылғы 16 қазандағы N 23 шешімі. Атырау облысы Әділет департаменті Құрманғазы ауданының әділет басқармасында 2009 жылғы 28 қазанда N 4-8-157 тіркелді. Күші жойылды - Атырау облысы Құрманғазы ауданы Киров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Атырау облысы Құрманғазы ауданы Киров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басшылыққа алып, аудандық ономастикалық комиссиясының 2009 жылғы 15 қазандағы № 15 хаттамасына сәйкес және Киров селолық округі тұрғындарының сұранысы негізінде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Киров селолық округіне қарасты Күйген ауылындағы көше атауы жоқ көшеге Атамұра, Шағырлы ауылына Ақжол, Жасарал ауылына Өріс, Көкарна ауылына Белжайлау, Ақтөбе ауылына Тұлпар, Шарапи ауылына Кеңшағыл көше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 Н. Мұқатова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