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6caf" w14:textId="d506c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қаласының "Крестьянская"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2009 жылғы 24 желтоқсандағы N 24-6 шешімі және Батыс Қазақстан облысы Орал қаласы әкімдігінің 2009 жылғы 18 маусымдағы N 1549 қаулысы. Батыс Қазақстан облысы Орал қаласының әділет басқармасында 2010 жылғы 19 қаңтарда N 7-1-164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13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қалалық ономастикалық комиссияның шешімі негізінде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Орал қалалық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қаласының "Крестьянская" көшесінің атауы "Р. Егізбаев атындағы көше"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мен қаулы бірінші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        Орал қаласының әкім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24-ші сессиясының        С. Х. Оразов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Х. Кустанович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Ә. Қ.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