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3ac5" w14:textId="acc3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Сыртқы істер министрінің м.а. 2010 жылғы 23 қыркүйектегі N 08-1-1-1/327 Бұйрығы. Қазақстан Республикасы Әділет министрлігінде 2010 жылғы 25 қазанда Нормативтік құқықтық кесімдерді мемлекеттік тіркеудің тізіліміне N 6591 болып енгізілді</w:t>
      </w:r>
    </w:p>
    <w:p>
      <w:pPr>
        <w:spacing w:after="0"/>
        <w:ind w:left="0"/>
        <w:jc w:val="both"/>
      </w:pPr>
      <w:bookmarkStart w:name="z1" w:id="0"/>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w:t>
      </w:r>
      <w:r>
        <w:rPr>
          <w:rFonts w:ascii="Times New Roman"/>
          <w:b w:val="false"/>
          <w:i w:val="false"/>
          <w:color w:val="000000"/>
          <w:sz w:val="28"/>
        </w:rPr>
        <w:t>08-2/83</w:t>
      </w:r>
      <w:r>
        <w:rPr>
          <w:rFonts w:ascii="Times New Roman"/>
          <w:b w:val="false"/>
          <w:i w:val="false"/>
          <w:color w:val="000000"/>
          <w:sz w:val="28"/>
        </w:rPr>
        <w:t xml:space="preserve"> (Нормативтік құқықтық актілердің мемлекеттік тізілімінде № 4194 болып тіркелген) бұйрығына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w:t>
      </w:r>
      <w:r>
        <w:rPr>
          <w:rFonts w:ascii="Times New Roman"/>
          <w:b w:val="false"/>
          <w:i w:val="false"/>
          <w:color w:val="000000"/>
          <w:sz w:val="28"/>
        </w:rPr>
        <w:t>еңбек 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«жеке»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«мерзімді»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«басқа лауазым бойынша» деген сөздерден кейін «, Қазақстан Республикасының Еңбек кодексінде көзделген жағдайларда»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«Қазақстан Республикасындағы еңбек туралы» Қазақстан Республикасы Заңының 25-бабында» деген сөздер мен санды «Қазақстан Республикасының Еңбек кодексімен»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бесінші бөлігі алынып тасталсын.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Қ. Сарыбай</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___________ Г. Әбдіқалықова</w:t>
      </w:r>
      <w:r>
        <w:br/>
      </w:r>
      <w:r>
        <w:rPr>
          <w:rFonts w:ascii="Times New Roman"/>
          <w:b w:val="false"/>
          <w:i w:val="false"/>
          <w:color w:val="000000"/>
          <w:sz w:val="28"/>
        </w:rPr>
        <w:t>
</w:t>
      </w:r>
      <w:r>
        <w:rPr>
          <w:rFonts w:ascii="Times New Roman"/>
          <w:b w:val="false"/>
          <w:i/>
          <w:color w:val="000000"/>
          <w:sz w:val="28"/>
        </w:rPr>
        <w:t>      2010 жылғы 29 қыркүйекте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