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08ad" w14:textId="75f0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"Астрахан ауданының аумағында азаматтарды 2010 жылдың сәуір-маусым және қазан-желтоқсан айларында мерзімді әскери қызметке шақыруды ұйымдастыру және қамтамасыз ету туралы" 2010 жылғы 20 мамырдағы № 140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2010 жылғы 3 қыркүйектегі № 251 шешімі. Ақмола облысы Астрахан ауданының Әділет басқармасында 2010 жылғы 22 қыркүйекте № 1-6-141 тіркелді. Күші жойылды - Ақмола облысы Астрахан ауданы әкімдігінің 2011 жылғы 19 қаңтардағы 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Астрахан ауданы әкімдігінің 2011.01.19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«Астрахан ауданының аумағында азаматтарды 2010 жылдың сәуір-маусым және қазан-желтоқсан айларында мерзімді әскери қызметке шақыруды ұйымдастыру және қамтамасыз ету туралы» 2010 жылы 20 мамырдағы № 140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1-6-123 болып тіркелген, 2010 жылғы 25 маусымдағы «Маяк»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«Шелюто Мария Николаевна» сөздері «Досанова Сауле Амангелдықызы»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М.Қ. 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біріккен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 бастығы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Ақмола облысы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Ж.Әбілмажинов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