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ddcc" w14:textId="9d2d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мәслихатының 2010 жылғы 29 наурыздағы N 36-160 шешімі. Алматы облысы Жамбыл ауданының Әділет басқармасында 2010 жылғы 19 сәуірде N 2-7-96 тіркелді. Күші жойылды - Алматы облысы Жамбыл аудандық мәслихатының 2012 жылғы 13 сәуірдегі N 6-55 шешімімен</w:t>
      </w:r>
    </w:p>
    <w:p>
      <w:pPr>
        <w:spacing w:after="0"/>
        <w:ind w:left="0"/>
        <w:jc w:val="both"/>
      </w:pPr>
      <w:r>
        <w:rPr>
          <w:rFonts w:ascii="Times New Roman"/>
          <w:b w:val="false"/>
          <w:i w:val="false"/>
          <w:color w:val="ff0000"/>
          <w:sz w:val="28"/>
        </w:rPr>
        <w:t xml:space="preserve">      Ескерту. Күші жойылды - Алматы облысы Жамбыл аудандық мәслихатының 2012.04.13 </w:t>
      </w:r>
      <w:r>
        <w:rPr>
          <w:rFonts w:ascii="Times New Roman"/>
          <w:b w:val="false"/>
          <w:i w:val="false"/>
          <w:color w:val="ff0000"/>
          <w:sz w:val="28"/>
        </w:rPr>
        <w:t>N 6-55</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 тармағының 15 тармақшасына және "Агроөнеркәсіптік кешенді және ауылдық аумақтарды дамытуды мемлекеттік реттеу туралы" </w:t>
      </w:r>
      <w:r>
        <w:rPr>
          <w:rFonts w:ascii="Times New Roman"/>
          <w:b w:val="false"/>
          <w:i w:val="false"/>
          <w:color w:val="000000"/>
          <w:sz w:val="28"/>
        </w:rPr>
        <w:t>Заңының</w:t>
      </w:r>
      <w:r>
        <w:rPr>
          <w:rFonts w:ascii="Times New Roman"/>
          <w:b w:val="false"/>
          <w:i w:val="false"/>
          <w:color w:val="000000"/>
          <w:sz w:val="28"/>
        </w:rPr>
        <w:t xml:space="preserve"> 18 бабының 5 тармағына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Жамбыл ауданының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бюджет қаражаты есебінен отын сатып алу үшін (7065) 5 айлық есептік көрсеткіш көлемінде әлеуметтік көмек төленсін.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жұмыспен қамту, ғылым, білім беру, мәдениет, тіл және ұлтаралық қатынастар, заңдылық пен құқықтық тәртіпті сақтау, құқық, азаматтардың бостандығы мен мүдделерін қорғау, депутаттық этика, өкілеттіктер жөніндегі тұрақты комиссиясының төрағасы Әскербек Көкеұлы Абаевқа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Сессия төрайымы             Р.С. Бапиева</w:t>
      </w:r>
    </w:p>
    <w:p>
      <w:pPr>
        <w:spacing w:after="0"/>
        <w:ind w:left="0"/>
        <w:jc w:val="both"/>
      </w:pPr>
      <w:r>
        <w:rPr>
          <w:rFonts w:ascii="Times New Roman"/>
          <w:b w:val="false"/>
          <w:i/>
          <w:color w:val="000000"/>
          <w:sz w:val="28"/>
        </w:rPr>
        <w:t>      Мәслихат хатшысы           Б.Б. Қазиев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