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6ac6" w14:textId="89b6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ауылындағы көшенің атауын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Ертіс ауылдық әкімінің 2010 жылғы 27 мамырдағы N 1-03-23 шешімі. Павлодар облысы Ертіс аудынының Әділет басқармасында 2010 жылғы 15 маусымда N 12-7-102 тіркелген. Күші жойылды - Павлодар облысы Ертіс ауданы Ертіс ауылы әкімінің 2011 жылғы 17 қаңтардағы N 1-14-4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Ертіс ауданы Ертіс ауылы әкімінің 2011.17.01 N 1-14-4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және Ертіс ауылы тұрғындарының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ауылындағы Ленин көшесінің атауы Астана көшесі атауына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түрде жарияланғаннан кейін он күнтізбелік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Ертіс ауылының әкімі                       Т. Бекпауов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