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dd1b" w14:textId="b42dd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 атауын өзгерту және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Қошқарата ауылдық округі әкімінің 2010 жылғы 4 қарашадағы N 15 шешімі. Оңтүстік Қазақстан облысы Сарыағаш ауданының Әділет басқармасында 2010 жылғы 3 желтоқсанда N 14-11-155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әкімшілік–аумақтық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Қошқарата ауылдық округ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Көше атауларын өзгерту: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Қошқарата ауылдық округі Бесқұбыр ауылындағы «Восточная» көшесі «Сұнқар».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Қошқарата ауылдық округі Ұшқын ауылындағы «Центральная» көшесі «Ұшқын».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Қошқарата ауылдық округі Бесқұбыр ауылындағы «Комсомол» көшесі «Парасат»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Атаусыз көшеге: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Қошқарата ауылдық округі Жамбыл ауылындағы атауы жоқ көшеге Тұрсынбаев Шәріп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ауылдық округ әкімінің орынбасары А.Оразбаевқа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әкімі:                       Е.Қуанышбаев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